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FFC" w:rsidRDefault="00FC1718">
      <w:r>
        <w:rPr>
          <w:rFonts w:hint="eastAsia"/>
        </w:rPr>
        <w:t>位图索引的优缺点：</w:t>
      </w:r>
    </w:p>
    <w:p w:rsidR="00FC1718" w:rsidRDefault="00FC1718">
      <w:r>
        <w:rPr>
          <w:rFonts w:hint="eastAsia"/>
        </w:rPr>
        <w:t>优点：对于在某一维度上的值域范围比较小的数据特别有用。因为很多操作都变成了算数运算，大大降低了空间和I/O开销，运算也会更快。</w:t>
      </w:r>
    </w:p>
    <w:p w:rsidR="00FC1718" w:rsidRDefault="00FC1718">
      <w:r>
        <w:rPr>
          <w:rFonts w:hint="eastAsia"/>
        </w:rPr>
        <w:t>缺点：当值域范围特别大，或者是一个连续区间，那么这种方法就要构建一个很大的图索引列表甚至不适用了。</w:t>
      </w:r>
    </w:p>
    <w:p w:rsidR="00FC1718" w:rsidRDefault="00FC1718"/>
    <w:p w:rsidR="00FC1718" w:rsidRPr="00FC1718" w:rsidRDefault="00FC1718">
      <w:r w:rsidRPr="00FC1718">
        <w:rPr>
          <w:rFonts w:hint="eastAsia"/>
        </w:rPr>
        <w:t>Apriori 和 FP-Growth：</w:t>
      </w:r>
    </w:p>
    <w:p w:rsidR="00FC1718" w:rsidRPr="00FC1718" w:rsidRDefault="00FC1718">
      <w:r w:rsidRPr="00FC1718">
        <w:rPr>
          <w:rFonts w:hint="eastAsia"/>
        </w:rPr>
        <w:t>两种方法都是根据已经得到的频繁模式一步一步减少挖掘任务和数据库，但总的来说，FP树效率更高，因为：</w:t>
      </w:r>
    </w:p>
    <w:p w:rsidR="00FC1718" w:rsidRPr="00FC1718" w:rsidRDefault="00FC1718" w:rsidP="00FC1718">
      <w:pPr>
        <w:ind w:firstLine="420"/>
      </w:pPr>
      <w:r>
        <w:rPr>
          <w:rFonts w:hint="eastAsia"/>
        </w:rPr>
        <w:t>1.</w:t>
      </w:r>
      <w:r w:rsidRPr="00FC1718">
        <w:rPr>
          <w:rFonts w:hint="eastAsia"/>
        </w:rPr>
        <w:t>FP树不用产生候选集，不用每一步都对候选集进行测试。</w:t>
      </w:r>
    </w:p>
    <w:p w:rsidR="00FC1718" w:rsidRPr="00FC1718" w:rsidRDefault="00FC1718" w:rsidP="00FC1718">
      <w:pPr>
        <w:ind w:firstLine="420"/>
      </w:pPr>
      <w:r>
        <w:rPr>
          <w:rFonts w:hint="eastAsia"/>
        </w:rPr>
        <w:t>2.</w:t>
      </w:r>
      <w:r w:rsidRPr="00FC1718">
        <w:rPr>
          <w:rFonts w:hint="eastAsia"/>
        </w:rPr>
        <w:t>只需要扫描两次数据库。</w:t>
      </w:r>
    </w:p>
    <w:p w:rsidR="00FC1718" w:rsidRDefault="00FC1718" w:rsidP="00FC1718">
      <w:pPr>
        <w:ind w:firstLine="420"/>
      </w:pPr>
      <w:r>
        <w:rPr>
          <w:rFonts w:hint="eastAsia"/>
        </w:rPr>
        <w:t>3.</w:t>
      </w:r>
      <w:r w:rsidRPr="00FC1718">
        <w:rPr>
          <w:rFonts w:hint="eastAsia"/>
        </w:rPr>
        <w:t>计算了局部频繁项集，构建了子FP树，不用进行模式搜索和匹配。</w:t>
      </w:r>
    </w:p>
    <w:p w:rsidR="00FC1718" w:rsidRDefault="00FC1718" w:rsidP="00FC1718"/>
    <w:p w:rsidR="00FC1718" w:rsidRDefault="00FC1718" w:rsidP="00FC1718">
      <w:r>
        <w:rPr>
          <w:rFonts w:hint="eastAsia"/>
        </w:rPr>
        <w:t>分布式频繁项集挖掘：</w:t>
      </w:r>
    </w:p>
    <w:p w:rsidR="00FC1718" w:rsidRDefault="0030459E" w:rsidP="00644440">
      <w:pPr>
        <w:pStyle w:val="a7"/>
        <w:numPr>
          <w:ilvl w:val="0"/>
          <w:numId w:val="2"/>
        </w:numPr>
        <w:ind w:firstLineChars="0"/>
      </w:pPr>
      <w:r>
        <w:rPr>
          <w:rFonts w:hint="eastAsia"/>
        </w:rPr>
        <w:t>在每一个分布式站点找到局部的频繁项集</w:t>
      </w:r>
      <w:r w:rsidR="00644440">
        <w:rPr>
          <w:rFonts w:hint="eastAsia"/>
        </w:rPr>
        <w:t>，令CF为他们的集合。</w:t>
      </w:r>
    </w:p>
    <w:p w:rsidR="00644440" w:rsidRDefault="00644440" w:rsidP="00644440">
      <w:pPr>
        <w:pStyle w:val="a7"/>
        <w:numPr>
          <w:ilvl w:val="0"/>
          <w:numId w:val="2"/>
        </w:numPr>
        <w:ind w:firstLineChars="0"/>
      </w:pPr>
      <w:r>
        <w:rPr>
          <w:rFonts w:hint="eastAsia"/>
        </w:rPr>
        <w:t>得到CF中每一个项在每一个站点的局部支持度。</w:t>
      </w:r>
    </w:p>
    <w:p w:rsidR="00644440" w:rsidRDefault="00644440" w:rsidP="00644440">
      <w:pPr>
        <w:pStyle w:val="a7"/>
        <w:numPr>
          <w:ilvl w:val="0"/>
          <w:numId w:val="2"/>
        </w:numPr>
        <w:ind w:firstLineChars="0"/>
      </w:pPr>
      <w:r>
        <w:rPr>
          <w:rFonts w:hint="eastAsia"/>
        </w:rPr>
        <w:t>CF中每一个项的总的支持度是其在每一个站点的局部支持度的求和，那么在CF中满足sup</w:t>
      </w:r>
      <w:r>
        <w:t>&gt;</w:t>
      </w:r>
      <w:r>
        <w:rPr>
          <w:rFonts w:hint="eastAsia"/>
        </w:rPr>
        <w:t>sup_</w:t>
      </w:r>
      <w:r>
        <w:t>min</w:t>
      </w:r>
      <w:r>
        <w:rPr>
          <w:rFonts w:hint="eastAsia"/>
        </w:rPr>
        <w:t>的就是全局频繁项集。</w:t>
      </w:r>
    </w:p>
    <w:p w:rsidR="00644440" w:rsidRDefault="00644440" w:rsidP="00644440">
      <w:pPr>
        <w:pStyle w:val="a7"/>
        <w:numPr>
          <w:ilvl w:val="0"/>
          <w:numId w:val="2"/>
        </w:numPr>
        <w:ind w:firstLineChars="0"/>
      </w:pPr>
      <w:r>
        <w:rPr>
          <w:rFonts w:hint="eastAsia"/>
        </w:rPr>
        <w:t>从全局频繁项集可以取得强关联规则。</w:t>
      </w:r>
    </w:p>
    <w:p w:rsidR="00644440" w:rsidRDefault="00644440" w:rsidP="00644440"/>
    <w:p w:rsidR="00644440" w:rsidRDefault="00644440" w:rsidP="00644440">
      <w:r>
        <w:rPr>
          <w:rFonts w:hint="eastAsia"/>
        </w:rPr>
        <w:t>分布式k-means：</w:t>
      </w:r>
    </w:p>
    <w:p w:rsidR="00644440" w:rsidRDefault="00644440" w:rsidP="00644440">
      <w:pPr>
        <w:pStyle w:val="a7"/>
        <w:numPr>
          <w:ilvl w:val="0"/>
          <w:numId w:val="3"/>
        </w:numPr>
        <w:ind w:firstLineChars="0"/>
      </w:pPr>
      <w:r>
        <w:rPr>
          <w:rFonts w:hint="eastAsia"/>
        </w:rPr>
        <w:t>初始化K个初始中心点，并将其</w:t>
      </w:r>
      <w:r w:rsidR="00874135">
        <w:rPr>
          <w:rFonts w:hint="eastAsia"/>
        </w:rPr>
        <w:t>复制</w:t>
      </w:r>
      <w:r>
        <w:rPr>
          <w:rFonts w:hint="eastAsia"/>
        </w:rPr>
        <w:t>到所有的站点。</w:t>
      </w:r>
    </w:p>
    <w:p w:rsidR="00644440" w:rsidRDefault="00874135" w:rsidP="00644440">
      <w:pPr>
        <w:pStyle w:val="a7"/>
        <w:numPr>
          <w:ilvl w:val="0"/>
          <w:numId w:val="3"/>
        </w:numPr>
        <w:ind w:firstLineChars="0"/>
      </w:pPr>
      <w:r>
        <w:rPr>
          <w:rFonts w:hint="eastAsia"/>
        </w:rPr>
        <w:t>在每一个站点进行一次聚类得到一个新的聚类中心。然后利用每一个类中的值的数量得到一个新的对于这一类的全局的加权聚类中心。然后又将其应用到所有站点。保持各个站点初始化的聚类中心一直保持一致。</w:t>
      </w:r>
    </w:p>
    <w:p w:rsidR="00874135" w:rsidRDefault="00874135" w:rsidP="00644440">
      <w:pPr>
        <w:pStyle w:val="a7"/>
        <w:numPr>
          <w:ilvl w:val="0"/>
          <w:numId w:val="3"/>
        </w:numPr>
        <w:ind w:firstLineChars="0"/>
      </w:pPr>
      <w:r>
        <w:rPr>
          <w:rFonts w:hint="eastAsia"/>
        </w:rPr>
        <w:t>重复第2个步骤，知道聚类的结果不再变化或者变化很小。</w:t>
      </w:r>
    </w:p>
    <w:p w:rsidR="00874135" w:rsidRDefault="00874135" w:rsidP="00874135"/>
    <w:p w:rsidR="00874135" w:rsidRDefault="00874135" w:rsidP="00874135">
      <w:r>
        <w:rPr>
          <w:rFonts w:hint="eastAsia"/>
        </w:rPr>
        <w:t>数据挖掘的主要类型：</w:t>
      </w:r>
    </w:p>
    <w:p w:rsidR="00874135" w:rsidRDefault="00874135" w:rsidP="00874135">
      <w:pPr>
        <w:pStyle w:val="a7"/>
        <w:numPr>
          <w:ilvl w:val="0"/>
          <w:numId w:val="4"/>
        </w:numPr>
        <w:ind w:firstLineChars="0"/>
      </w:pPr>
      <w:r>
        <w:rPr>
          <w:rFonts w:hint="eastAsia"/>
        </w:rPr>
        <w:t>特征化与区分</w:t>
      </w:r>
      <w:r w:rsidR="00F75781">
        <w:rPr>
          <w:rFonts w:hint="eastAsia"/>
        </w:rPr>
        <w:t xml:space="preserve"> </w:t>
      </w:r>
      <w:r w:rsidR="00F75781">
        <w:t xml:space="preserve"> </w:t>
      </w:r>
      <w:r>
        <w:rPr>
          <w:rFonts w:hint="eastAsia"/>
        </w:rPr>
        <w:t xml:space="preserve"> </w:t>
      </w:r>
      <w:r w:rsidR="006C7340">
        <w:rPr>
          <w:rFonts w:hint="eastAsia"/>
        </w:rPr>
        <w:t>定期购买电脑的客户和不购买电脑的客户进行对比</w:t>
      </w:r>
    </w:p>
    <w:p w:rsidR="00874135" w:rsidRDefault="00F75781" w:rsidP="00874135">
      <w:pPr>
        <w:pStyle w:val="a7"/>
        <w:numPr>
          <w:ilvl w:val="0"/>
          <w:numId w:val="4"/>
        </w:numPr>
        <w:ind w:firstLineChars="0"/>
      </w:pPr>
      <w:r>
        <w:rPr>
          <w:rFonts w:hint="eastAsia"/>
        </w:rPr>
        <w:t xml:space="preserve">挖掘频繁模式、关联和相关性 </w:t>
      </w:r>
      <w:r>
        <w:t xml:space="preserve"> </w:t>
      </w:r>
      <w:r>
        <w:rPr>
          <w:rFonts w:hint="eastAsia"/>
        </w:rPr>
        <w:t>提出更好的推荐方案</w:t>
      </w:r>
    </w:p>
    <w:p w:rsidR="00F75781" w:rsidRDefault="00F75781" w:rsidP="00874135">
      <w:pPr>
        <w:pStyle w:val="a7"/>
        <w:numPr>
          <w:ilvl w:val="0"/>
          <w:numId w:val="4"/>
        </w:numPr>
        <w:ind w:firstLineChars="0"/>
      </w:pPr>
      <w:r>
        <w:rPr>
          <w:rFonts w:hint="eastAsia"/>
        </w:rPr>
        <w:t>分类预测  信用评分</w:t>
      </w:r>
    </w:p>
    <w:p w:rsidR="00F75781" w:rsidRDefault="00F75781" w:rsidP="00874135">
      <w:pPr>
        <w:pStyle w:val="a7"/>
        <w:numPr>
          <w:ilvl w:val="0"/>
          <w:numId w:val="4"/>
        </w:numPr>
        <w:ind w:firstLineChars="0"/>
      </w:pPr>
      <w:r>
        <w:rPr>
          <w:rFonts w:hint="eastAsia"/>
        </w:rPr>
        <w:t xml:space="preserve">聚类 </w:t>
      </w:r>
      <w:r>
        <w:t xml:space="preserve"> </w:t>
      </w:r>
      <w:r>
        <w:rPr>
          <w:rFonts w:hint="eastAsia"/>
        </w:rPr>
        <w:t>目标用户群体分类</w:t>
      </w:r>
    </w:p>
    <w:p w:rsidR="00F75781" w:rsidRDefault="00F75781" w:rsidP="00874135">
      <w:pPr>
        <w:pStyle w:val="a7"/>
        <w:numPr>
          <w:ilvl w:val="0"/>
          <w:numId w:val="4"/>
        </w:numPr>
        <w:ind w:firstLineChars="0"/>
      </w:pPr>
      <w:r>
        <w:rPr>
          <w:rFonts w:hint="eastAsia"/>
        </w:rPr>
        <w:t xml:space="preserve">异常值检测 </w:t>
      </w:r>
      <w:r>
        <w:t xml:space="preserve"> </w:t>
      </w:r>
      <w:r>
        <w:rPr>
          <w:rFonts w:hint="eastAsia"/>
        </w:rPr>
        <w:t>剔除异常数据</w:t>
      </w:r>
    </w:p>
    <w:p w:rsidR="00F75781" w:rsidRDefault="00F75781" w:rsidP="00F75781"/>
    <w:p w:rsidR="00F75781" w:rsidRDefault="00F75781" w:rsidP="00F75781">
      <w:r>
        <w:rPr>
          <w:rFonts w:hint="eastAsia"/>
        </w:rPr>
        <w:t>归一化方法：</w:t>
      </w:r>
    </w:p>
    <w:p w:rsidR="00F75781" w:rsidRDefault="00F75781" w:rsidP="00F75781">
      <w:pPr>
        <w:pStyle w:val="a7"/>
        <w:numPr>
          <w:ilvl w:val="0"/>
          <w:numId w:val="5"/>
        </w:numPr>
        <w:ind w:firstLineChars="0"/>
      </w:pPr>
      <w:r>
        <w:rPr>
          <w:rFonts w:hint="eastAsia"/>
        </w:rPr>
        <w:t>最大最小归一化：容易被很离谱的离群点影响，而且新输入数据可能越界</w:t>
      </w:r>
    </w:p>
    <w:p w:rsidR="00F75781" w:rsidRDefault="00F75781" w:rsidP="00F75781">
      <w:pPr>
        <w:pStyle w:val="a7"/>
        <w:numPr>
          <w:ilvl w:val="0"/>
          <w:numId w:val="5"/>
        </w:numPr>
        <w:ind w:firstLineChars="0"/>
      </w:pPr>
      <w:r>
        <w:rPr>
          <w:rFonts w:hint="eastAsia"/>
        </w:rPr>
        <w:t>z分数归一化：要计算方差，麻烦点</w:t>
      </w:r>
    </w:p>
    <w:p w:rsidR="00F75781" w:rsidRDefault="00F75781" w:rsidP="00F75781">
      <w:pPr>
        <w:pStyle w:val="a7"/>
        <w:numPr>
          <w:ilvl w:val="0"/>
          <w:numId w:val="5"/>
        </w:numPr>
        <w:ind w:firstLineChars="0"/>
      </w:pPr>
      <w:r>
        <w:rPr>
          <w:rFonts w:hint="eastAsia"/>
        </w:rPr>
        <w:t>小数定标：同1</w:t>
      </w:r>
    </w:p>
    <w:p w:rsidR="00F75781" w:rsidRDefault="00F75781" w:rsidP="00F75781"/>
    <w:p w:rsidR="00F75781" w:rsidRDefault="00F75781" w:rsidP="00F75781"/>
    <w:p w:rsidR="00F75781" w:rsidRDefault="00F75781" w:rsidP="00F75781"/>
    <w:p w:rsidR="00F75781" w:rsidRDefault="00F75781" w:rsidP="00F75781">
      <w:r>
        <w:rPr>
          <w:rFonts w:hint="eastAsia"/>
        </w:rPr>
        <w:t>决策树应对过拟合的剪枝策略：</w:t>
      </w:r>
    </w:p>
    <w:p w:rsidR="00F75781" w:rsidRDefault="00F75781" w:rsidP="00F75781"/>
    <w:p w:rsidR="00F75781" w:rsidRDefault="00F75781" w:rsidP="00F75781">
      <w:r>
        <w:tab/>
      </w:r>
      <w:r>
        <w:rPr>
          <w:rFonts w:hint="eastAsia"/>
        </w:rPr>
        <w:t>先剪枝：给用于决定决策方案的统计量设定阈值，对每一个节点处计算往下分类的相关</w:t>
      </w:r>
      <w:r>
        <w:rPr>
          <w:rFonts w:hint="eastAsia"/>
        </w:rPr>
        <w:lastRenderedPageBreak/>
        <w:t>增益，如果增益低于阈值则不再往下分类。</w:t>
      </w:r>
    </w:p>
    <w:p w:rsidR="00F75781" w:rsidRDefault="00F75781" w:rsidP="00F75781">
      <w:r>
        <w:tab/>
      </w:r>
      <w:r>
        <w:rPr>
          <w:rFonts w:hint="eastAsia"/>
        </w:rPr>
        <w:t>后剪枝：计算剪去一个点的代价复杂度，如果剪去能够实现较小的代价复杂度，则减去，否则不剪。</w:t>
      </w:r>
    </w:p>
    <w:p w:rsidR="00BC2F14" w:rsidRDefault="00BC2F14" w:rsidP="00F75781"/>
    <w:p w:rsidR="00BC2F14" w:rsidRDefault="00BC2F14" w:rsidP="00F75781">
      <w:r>
        <w:rPr>
          <w:rFonts w:hint="eastAsia"/>
        </w:rPr>
        <w:t>数据库和数据仓库：</w:t>
      </w:r>
    </w:p>
    <w:p w:rsidR="00BC2F14" w:rsidRDefault="00BC2F14" w:rsidP="00BC2F14">
      <w:pPr>
        <w:pStyle w:val="a7"/>
        <w:numPr>
          <w:ilvl w:val="0"/>
          <w:numId w:val="6"/>
        </w:numPr>
        <w:ind w:firstLineChars="0"/>
      </w:pPr>
      <w:r>
        <w:rPr>
          <w:rFonts w:hint="eastAsia"/>
        </w:rPr>
        <w:t>数据库是面向事务的设计，数据仓库是面向主题的设计</w:t>
      </w:r>
    </w:p>
    <w:p w:rsidR="00BC2F14" w:rsidRDefault="00BC2F14" w:rsidP="00BC2F14">
      <w:pPr>
        <w:pStyle w:val="a7"/>
        <w:numPr>
          <w:ilvl w:val="0"/>
          <w:numId w:val="6"/>
        </w:numPr>
        <w:ind w:firstLineChars="0"/>
      </w:pPr>
      <w:r>
        <w:rPr>
          <w:rFonts w:hint="eastAsia"/>
        </w:rPr>
        <w:t>数据库是为了查询数据而设计，数据仓库是</w:t>
      </w:r>
      <w:bookmarkStart w:id="0" w:name="_GoBack"/>
      <w:r>
        <w:rPr>
          <w:rFonts w:hint="eastAsia"/>
        </w:rPr>
        <w:t>为了</w:t>
      </w:r>
      <w:bookmarkEnd w:id="0"/>
      <w:r>
        <w:rPr>
          <w:rFonts w:hint="eastAsia"/>
        </w:rPr>
        <w:t>分析数据而设计</w:t>
      </w:r>
    </w:p>
    <w:p w:rsidR="00BC2F14" w:rsidRDefault="00BC2F14" w:rsidP="00BC2F14">
      <w:pPr>
        <w:pStyle w:val="a7"/>
        <w:numPr>
          <w:ilvl w:val="0"/>
          <w:numId w:val="6"/>
        </w:numPr>
        <w:ind w:firstLineChars="0"/>
      </w:pPr>
      <w:r>
        <w:rPr>
          <w:rFonts w:hint="eastAsia"/>
        </w:rPr>
        <w:t>数据库一般存储在线交易数据（实时数据），数据仓库储存的是历史数据（反应历史变化）</w:t>
      </w:r>
    </w:p>
    <w:p w:rsidR="00BC2F14" w:rsidRPr="00BC2F14" w:rsidRDefault="00BC2F14" w:rsidP="00BC2F14">
      <w:pPr>
        <w:pStyle w:val="a7"/>
        <w:numPr>
          <w:ilvl w:val="0"/>
          <w:numId w:val="6"/>
        </w:numPr>
        <w:ind w:firstLineChars="0"/>
        <w:rPr>
          <w:rFonts w:hint="eastAsia"/>
        </w:rPr>
      </w:pPr>
      <w:r>
        <w:rPr>
          <w:rFonts w:hint="eastAsia"/>
        </w:rPr>
        <w:t>数据库设计是尽量避免冗余，数据仓库设计有意引入冗余</w:t>
      </w:r>
    </w:p>
    <w:sectPr w:rsidR="00BC2F14" w:rsidRPr="00BC2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990" w:rsidRDefault="002C5990" w:rsidP="00FC1718">
      <w:r>
        <w:separator/>
      </w:r>
    </w:p>
  </w:endnote>
  <w:endnote w:type="continuationSeparator" w:id="0">
    <w:p w:rsidR="002C5990" w:rsidRDefault="002C5990" w:rsidP="00FC1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990" w:rsidRDefault="002C5990" w:rsidP="00FC1718">
      <w:r>
        <w:separator/>
      </w:r>
    </w:p>
  </w:footnote>
  <w:footnote w:type="continuationSeparator" w:id="0">
    <w:p w:rsidR="002C5990" w:rsidRDefault="002C5990" w:rsidP="00FC17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6BF5"/>
    <w:multiLevelType w:val="hybridMultilevel"/>
    <w:tmpl w:val="EA3A6D1A"/>
    <w:lvl w:ilvl="0" w:tplc="73FE70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D847DF"/>
    <w:multiLevelType w:val="hybridMultilevel"/>
    <w:tmpl w:val="ADFE9B58"/>
    <w:lvl w:ilvl="0" w:tplc="BE520A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4530B7"/>
    <w:multiLevelType w:val="hybridMultilevel"/>
    <w:tmpl w:val="5308BC0A"/>
    <w:lvl w:ilvl="0" w:tplc="27B495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1566D41"/>
    <w:multiLevelType w:val="hybridMultilevel"/>
    <w:tmpl w:val="9BE2A796"/>
    <w:lvl w:ilvl="0" w:tplc="2820B4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53104D"/>
    <w:multiLevelType w:val="hybridMultilevel"/>
    <w:tmpl w:val="2A7055F6"/>
    <w:lvl w:ilvl="0" w:tplc="760AD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9314C3E"/>
    <w:multiLevelType w:val="hybridMultilevel"/>
    <w:tmpl w:val="8E44494A"/>
    <w:lvl w:ilvl="0" w:tplc="C52E20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E1"/>
    <w:rsid w:val="001D23E1"/>
    <w:rsid w:val="002C5990"/>
    <w:rsid w:val="0030459E"/>
    <w:rsid w:val="004C72B3"/>
    <w:rsid w:val="00644440"/>
    <w:rsid w:val="006C7340"/>
    <w:rsid w:val="00874135"/>
    <w:rsid w:val="008E33A7"/>
    <w:rsid w:val="00BC2F14"/>
    <w:rsid w:val="00C64160"/>
    <w:rsid w:val="00DE59D2"/>
    <w:rsid w:val="00EE3FFC"/>
    <w:rsid w:val="00F75781"/>
    <w:rsid w:val="00FC1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89CC0"/>
  <w15:chartTrackingRefBased/>
  <w15:docId w15:val="{893AFD10-56BA-4C60-B8AA-8B8192CF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7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718"/>
    <w:rPr>
      <w:sz w:val="18"/>
      <w:szCs w:val="18"/>
    </w:rPr>
  </w:style>
  <w:style w:type="paragraph" w:styleId="a5">
    <w:name w:val="footer"/>
    <w:basedOn w:val="a"/>
    <w:link w:val="a6"/>
    <w:uiPriority w:val="99"/>
    <w:unhideWhenUsed/>
    <w:rsid w:val="00FC1718"/>
    <w:pPr>
      <w:tabs>
        <w:tab w:val="center" w:pos="4153"/>
        <w:tab w:val="right" w:pos="8306"/>
      </w:tabs>
      <w:snapToGrid w:val="0"/>
      <w:jc w:val="left"/>
    </w:pPr>
    <w:rPr>
      <w:sz w:val="18"/>
      <w:szCs w:val="18"/>
    </w:rPr>
  </w:style>
  <w:style w:type="character" w:customStyle="1" w:styleId="a6">
    <w:name w:val="页脚 字符"/>
    <w:basedOn w:val="a0"/>
    <w:link w:val="a5"/>
    <w:uiPriority w:val="99"/>
    <w:rsid w:val="00FC1718"/>
    <w:rPr>
      <w:sz w:val="18"/>
      <w:szCs w:val="18"/>
    </w:rPr>
  </w:style>
  <w:style w:type="paragraph" w:styleId="a7">
    <w:name w:val="List Paragraph"/>
    <w:basedOn w:val="a"/>
    <w:uiPriority w:val="34"/>
    <w:qFormat/>
    <w:rsid w:val="00FC17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149</Words>
  <Characters>854</Characters>
  <Application>Microsoft Office Word</Application>
  <DocSecurity>0</DocSecurity>
  <Lines>7</Lines>
  <Paragraphs>2</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dc:creator>
  <cp:keywords/>
  <dc:description/>
  <cp:lastModifiedBy>xing</cp:lastModifiedBy>
  <cp:revision>7</cp:revision>
  <dcterms:created xsi:type="dcterms:W3CDTF">2020-11-23T02:18:00Z</dcterms:created>
  <dcterms:modified xsi:type="dcterms:W3CDTF">2020-11-24T14:09:00Z</dcterms:modified>
</cp:coreProperties>
</file>