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08FCD" w14:textId="77777777" w:rsidR="00361D1F" w:rsidRPr="0098449C" w:rsidRDefault="00E10751" w:rsidP="0053390B">
      <w:pPr>
        <w:pStyle w:val="1"/>
        <w:numPr>
          <w:ilvl w:val="0"/>
          <w:numId w:val="34"/>
        </w:numPr>
        <w:rPr>
          <w:rFonts w:asciiTheme="minorHAnsi" w:eastAsiaTheme="minorHAnsi" w:hAnsiTheme="minorHAnsi"/>
          <w:sz w:val="24"/>
          <w:szCs w:val="24"/>
        </w:rPr>
      </w:pPr>
      <w:r w:rsidRPr="0098449C">
        <w:rPr>
          <w:rFonts w:asciiTheme="minorHAnsi" w:eastAsiaTheme="minorHAnsi" w:hAnsiTheme="minorHAnsi"/>
          <w:sz w:val="24"/>
          <w:szCs w:val="24"/>
        </w:rPr>
        <w:t>引论</w:t>
      </w:r>
    </w:p>
    <w:p w14:paraId="4D29853C" w14:textId="77777777" w:rsidR="0053390B" w:rsidRPr="0098449C" w:rsidRDefault="0053390B" w:rsidP="0053390B">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数据</w:t>
      </w:r>
      <w:r w:rsidRPr="0098449C">
        <w:rPr>
          <w:rFonts w:asciiTheme="minorHAnsi" w:eastAsiaTheme="minorHAnsi" w:hAnsiTheme="minorHAnsi"/>
          <w:sz w:val="24"/>
          <w:szCs w:val="24"/>
        </w:rPr>
        <w:t>挖掘(</w:t>
      </w:r>
      <w:r w:rsidRPr="0098449C">
        <w:rPr>
          <w:rFonts w:asciiTheme="minorHAnsi" w:eastAsiaTheme="minorHAnsi" w:hAnsiTheme="minorHAnsi" w:hint="eastAsia"/>
          <w:sz w:val="24"/>
          <w:szCs w:val="24"/>
        </w:rPr>
        <w:t>概念+步骤</w:t>
      </w:r>
      <w:r w:rsidRPr="0098449C">
        <w:rPr>
          <w:rFonts w:asciiTheme="minorHAnsi" w:eastAsiaTheme="minorHAnsi" w:hAnsiTheme="minorHAnsi"/>
          <w:sz w:val="24"/>
          <w:szCs w:val="24"/>
        </w:rPr>
        <w:t>KDD)</w:t>
      </w:r>
    </w:p>
    <w:p w14:paraId="4CE93FDD" w14:textId="77777777" w:rsidR="00361D1F" w:rsidRPr="0098449C" w:rsidRDefault="00E10751">
      <w:pPr>
        <w:pStyle w:val="a3"/>
        <w:numPr>
          <w:ilvl w:val="0"/>
          <w:numId w:val="1"/>
        </w:numPr>
        <w:rPr>
          <w:rFonts w:asciiTheme="minorHAnsi" w:eastAsiaTheme="minorHAnsi" w:hAnsiTheme="minorHAnsi"/>
        </w:rPr>
      </w:pPr>
      <w:r w:rsidRPr="0098449C">
        <w:rPr>
          <w:rFonts w:asciiTheme="minorHAnsi" w:eastAsiaTheme="minorHAnsi" w:hAnsiTheme="minorHAnsi"/>
          <w:b/>
        </w:rPr>
        <w:t>数据挖掘</w:t>
      </w:r>
      <w:r w:rsidRPr="0098449C">
        <w:rPr>
          <w:rFonts w:asciiTheme="minorHAnsi" w:eastAsiaTheme="minorHAnsi" w:hAnsiTheme="minorHAnsi"/>
        </w:rPr>
        <w:t>：数据挖掘是从大量数据中挖掘有趣模式和知识的</w:t>
      </w:r>
      <w:r w:rsidRPr="0098449C">
        <w:rPr>
          <w:rFonts w:asciiTheme="minorHAnsi" w:eastAsiaTheme="minorHAnsi" w:hAnsiTheme="minorHAnsi"/>
          <w:u w:val="single"/>
        </w:rPr>
        <w:t>过程</w:t>
      </w:r>
      <w:r w:rsidRPr="0098449C">
        <w:rPr>
          <w:rFonts w:asciiTheme="minorHAnsi" w:eastAsiaTheme="minorHAnsi" w:hAnsiTheme="minorHAnsi"/>
        </w:rPr>
        <w:t>。</w:t>
      </w:r>
    </w:p>
    <w:p w14:paraId="2B43DECC" w14:textId="77777777" w:rsidR="00361D1F" w:rsidRPr="0098449C" w:rsidRDefault="00E10751">
      <w:pPr>
        <w:pStyle w:val="a3"/>
        <w:numPr>
          <w:ilvl w:val="0"/>
          <w:numId w:val="1"/>
        </w:numPr>
        <w:rPr>
          <w:rFonts w:asciiTheme="minorHAnsi" w:eastAsiaTheme="minorHAnsi" w:hAnsiTheme="minorHAnsi"/>
        </w:rPr>
      </w:pPr>
      <w:r w:rsidRPr="0098449C">
        <w:rPr>
          <w:rFonts w:asciiTheme="minorHAnsi" w:eastAsiaTheme="minorHAnsi" w:hAnsiTheme="minorHAnsi"/>
          <w:b/>
        </w:rPr>
        <w:t>数据挖掘</w:t>
      </w:r>
      <w:r w:rsidRPr="0098449C">
        <w:rPr>
          <w:rFonts w:asciiTheme="minorHAnsi" w:eastAsiaTheme="minorHAnsi" w:hAnsiTheme="minorHAnsi"/>
        </w:rPr>
        <w:t>的另一个流行术语</w:t>
      </w:r>
      <w:r w:rsidRPr="0098449C">
        <w:rPr>
          <w:rFonts w:asciiTheme="minorHAnsi" w:eastAsiaTheme="minorHAnsi" w:hAnsiTheme="minorHAnsi"/>
          <w:b/>
        </w:rPr>
        <w:t>数据中的知识发现</w:t>
      </w:r>
      <w:r w:rsidRPr="0098449C">
        <w:rPr>
          <w:rFonts w:asciiTheme="minorHAnsi" w:eastAsiaTheme="minorHAnsi" w:hAnsiTheme="minorHAnsi"/>
        </w:rPr>
        <w:t>（KDD），以下为知识发现的</w:t>
      </w:r>
      <w:r w:rsidRPr="0098449C">
        <w:rPr>
          <w:rFonts w:asciiTheme="minorHAnsi" w:eastAsiaTheme="minorHAnsi" w:hAnsiTheme="minorHAnsi"/>
          <w:b/>
        </w:rPr>
        <w:t>过程</w:t>
      </w:r>
      <w:r w:rsidRPr="0098449C">
        <w:rPr>
          <w:rFonts w:asciiTheme="minorHAnsi" w:eastAsiaTheme="minorHAnsi" w:hAnsiTheme="minorHAnsi"/>
        </w:rPr>
        <w:t>。</w:t>
      </w:r>
    </w:p>
    <w:p w14:paraId="65C705F5"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数据清理</w:t>
      </w:r>
      <w:r w:rsidRPr="0098449C">
        <w:rPr>
          <w:rFonts w:asciiTheme="minorHAnsi" w:eastAsiaTheme="minorHAnsi" w:hAnsiTheme="minorHAnsi"/>
        </w:rPr>
        <w:t>（消除噪声和删除不一致的数据）</w:t>
      </w:r>
    </w:p>
    <w:p w14:paraId="1F3C7DA5"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数据集成</w:t>
      </w:r>
      <w:r w:rsidRPr="0098449C">
        <w:rPr>
          <w:rFonts w:asciiTheme="minorHAnsi" w:eastAsiaTheme="minorHAnsi" w:hAnsiTheme="minorHAnsi"/>
        </w:rPr>
        <w:t>（多种数据源集合在一起）</w:t>
      </w:r>
    </w:p>
    <w:p w14:paraId="6EACDD28"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数据选择</w:t>
      </w:r>
      <w:r w:rsidRPr="0098449C">
        <w:rPr>
          <w:rFonts w:asciiTheme="minorHAnsi" w:eastAsiaTheme="minorHAnsi" w:hAnsiTheme="minorHAnsi"/>
        </w:rPr>
        <w:t>（从数据库中提取和分析任务相关的数据）</w:t>
      </w:r>
    </w:p>
    <w:p w14:paraId="78AD4CE7"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数据变换</w:t>
      </w:r>
      <w:r w:rsidRPr="0098449C">
        <w:rPr>
          <w:rFonts w:asciiTheme="minorHAnsi" w:eastAsiaTheme="minorHAnsi" w:hAnsiTheme="minorHAnsi"/>
        </w:rPr>
        <w:t>（通过汇总或聚集操作，把数据变换和</w:t>
      </w:r>
      <w:r w:rsidRPr="0098449C">
        <w:rPr>
          <w:rFonts w:asciiTheme="minorHAnsi" w:eastAsiaTheme="minorHAnsi" w:hAnsiTheme="minorHAnsi"/>
          <w:b/>
        </w:rPr>
        <w:t>统一</w:t>
      </w:r>
      <w:r w:rsidRPr="0098449C">
        <w:rPr>
          <w:rFonts w:asciiTheme="minorHAnsi" w:eastAsiaTheme="minorHAnsi" w:hAnsiTheme="minorHAnsi"/>
        </w:rPr>
        <w:t>成适合挖掘的</w:t>
      </w:r>
      <w:r w:rsidRPr="0098449C">
        <w:rPr>
          <w:rFonts w:asciiTheme="minorHAnsi" w:eastAsiaTheme="minorHAnsi" w:hAnsiTheme="minorHAnsi"/>
          <w:b/>
        </w:rPr>
        <w:t>形式</w:t>
      </w:r>
      <w:r w:rsidRPr="0098449C">
        <w:rPr>
          <w:rFonts w:asciiTheme="minorHAnsi" w:eastAsiaTheme="minorHAnsi" w:hAnsiTheme="minorHAnsi"/>
        </w:rPr>
        <w:t>）</w:t>
      </w:r>
    </w:p>
    <w:p w14:paraId="2B6C200C"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数据挖掘</w:t>
      </w:r>
      <w:r w:rsidRPr="0098449C">
        <w:rPr>
          <w:rFonts w:asciiTheme="minorHAnsi" w:eastAsiaTheme="minorHAnsi" w:hAnsiTheme="minorHAnsi"/>
        </w:rPr>
        <w:t>（基本步骤，使用智能方法</w:t>
      </w:r>
      <w:r w:rsidRPr="0098449C">
        <w:rPr>
          <w:rFonts w:asciiTheme="minorHAnsi" w:eastAsiaTheme="minorHAnsi" w:hAnsiTheme="minorHAnsi"/>
          <w:b/>
        </w:rPr>
        <w:t>提取数据模式</w:t>
      </w:r>
      <w:r w:rsidRPr="0098449C">
        <w:rPr>
          <w:rFonts w:asciiTheme="minorHAnsi" w:eastAsiaTheme="minorHAnsi" w:hAnsiTheme="minorHAnsi"/>
        </w:rPr>
        <w:t>）</w:t>
      </w:r>
    </w:p>
    <w:p w14:paraId="6E163603"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模式评估</w:t>
      </w:r>
      <w:r w:rsidRPr="0098449C">
        <w:rPr>
          <w:rFonts w:asciiTheme="minorHAnsi" w:eastAsiaTheme="minorHAnsi" w:hAnsiTheme="minorHAnsi"/>
        </w:rPr>
        <w:t>（根据某种兴趣度</w:t>
      </w:r>
      <w:r w:rsidRPr="0098449C">
        <w:rPr>
          <w:rFonts w:asciiTheme="minorHAnsi" w:eastAsiaTheme="minorHAnsi" w:hAnsiTheme="minorHAnsi"/>
          <w:b/>
        </w:rPr>
        <w:t>度量</w:t>
      </w:r>
      <w:r w:rsidRPr="0098449C">
        <w:rPr>
          <w:rFonts w:asciiTheme="minorHAnsi" w:eastAsiaTheme="minorHAnsi" w:hAnsiTheme="minorHAnsi"/>
        </w:rPr>
        <w:t>，识别代表知识的8真正有趣的模式）</w:t>
      </w:r>
    </w:p>
    <w:p w14:paraId="65230022" w14:textId="77777777" w:rsidR="00361D1F" w:rsidRPr="0098449C" w:rsidRDefault="00E10751">
      <w:pPr>
        <w:pStyle w:val="a3"/>
        <w:numPr>
          <w:ilvl w:val="1"/>
          <w:numId w:val="1"/>
        </w:numPr>
        <w:rPr>
          <w:rFonts w:asciiTheme="minorHAnsi" w:eastAsiaTheme="minorHAnsi" w:hAnsiTheme="minorHAnsi"/>
        </w:rPr>
      </w:pPr>
      <w:r w:rsidRPr="0098449C">
        <w:rPr>
          <w:rFonts w:asciiTheme="minorHAnsi" w:eastAsiaTheme="minorHAnsi" w:hAnsiTheme="minorHAnsi"/>
          <w:b/>
        </w:rPr>
        <w:t>知识表示</w:t>
      </w:r>
      <w:r w:rsidRPr="0098449C">
        <w:rPr>
          <w:rFonts w:asciiTheme="minorHAnsi" w:eastAsiaTheme="minorHAnsi" w:hAnsiTheme="minorHAnsi"/>
        </w:rPr>
        <w:t>（使用</w:t>
      </w:r>
      <w:r w:rsidRPr="0098449C">
        <w:rPr>
          <w:rFonts w:asciiTheme="minorHAnsi" w:eastAsiaTheme="minorHAnsi" w:hAnsiTheme="minorHAnsi"/>
          <w:b/>
        </w:rPr>
        <w:t>可视化和知识表示技术</w:t>
      </w:r>
      <w:r w:rsidRPr="0098449C">
        <w:rPr>
          <w:rFonts w:asciiTheme="minorHAnsi" w:eastAsiaTheme="minorHAnsi" w:hAnsiTheme="minorHAnsi"/>
        </w:rPr>
        <w:t>，向用户提供挖掘的知识）</w:t>
      </w:r>
    </w:p>
    <w:p w14:paraId="0AC8F9B0" w14:textId="77777777" w:rsidR="00361D1F" w:rsidRPr="0098449C" w:rsidRDefault="00F260AC">
      <w:pPr>
        <w:pStyle w:val="a3"/>
        <w:rPr>
          <w:rFonts w:asciiTheme="minorHAnsi" w:eastAsiaTheme="minorHAnsi" w:hAnsiTheme="minorHAnsi"/>
        </w:rPr>
      </w:pPr>
      <w:r w:rsidRPr="0098449C">
        <w:rPr>
          <w:rFonts w:asciiTheme="minorHAnsi" w:eastAsiaTheme="minorHAnsi" w:hAnsiTheme="minorHAnsi" w:hint="eastAsia"/>
          <w:b/>
        </w:rPr>
        <w:t>3.</w:t>
      </w:r>
      <w:r w:rsidR="00E10751" w:rsidRPr="0098449C">
        <w:rPr>
          <w:rFonts w:asciiTheme="minorHAnsi" w:eastAsiaTheme="minorHAnsi" w:hAnsiTheme="minorHAnsi"/>
          <w:b/>
        </w:rPr>
        <w:t>数据仓库</w:t>
      </w:r>
      <w:r w:rsidR="00E10751" w:rsidRPr="0098449C">
        <w:rPr>
          <w:rFonts w:asciiTheme="minorHAnsi" w:eastAsiaTheme="minorHAnsi" w:hAnsiTheme="minorHAnsi"/>
        </w:rPr>
        <w:t>：数据仓库</w:t>
      </w:r>
      <w:r w:rsidR="00E10751" w:rsidRPr="0098449C">
        <w:rPr>
          <w:rFonts w:asciiTheme="minorHAnsi" w:eastAsiaTheme="minorHAnsi" w:hAnsiTheme="minorHAnsi"/>
          <w:b/>
        </w:rPr>
        <w:t>是一个从多个数据源收集的信息存储库</w:t>
      </w:r>
      <w:r w:rsidR="00E10751" w:rsidRPr="0098449C">
        <w:rPr>
          <w:rFonts w:asciiTheme="minorHAnsi" w:eastAsiaTheme="minorHAnsi" w:hAnsiTheme="minorHAnsi"/>
        </w:rPr>
        <w:t>，</w:t>
      </w:r>
      <w:r w:rsidR="00E10751" w:rsidRPr="0098449C">
        <w:rPr>
          <w:rFonts w:asciiTheme="minorHAnsi" w:eastAsiaTheme="minorHAnsi" w:hAnsiTheme="minorHAnsi"/>
          <w:b/>
        </w:rPr>
        <w:t>存放在一致的模式下</w:t>
      </w:r>
      <w:r w:rsidR="00E10751" w:rsidRPr="0098449C">
        <w:rPr>
          <w:rFonts w:asciiTheme="minorHAnsi" w:eastAsiaTheme="minorHAnsi" w:hAnsiTheme="minorHAnsi"/>
        </w:rPr>
        <w:t>，并且通常驻留在单个站点上。数据仓库通过数据清理、数据变换、数据集成、数据装入和定期刷新来构造。</w:t>
      </w:r>
    </w:p>
    <w:p w14:paraId="5B1F868A"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典型框架：</w:t>
      </w:r>
    </w:p>
    <w:p w14:paraId="63793F69"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noProof/>
        </w:rPr>
        <w:drawing>
          <wp:inline distT="0" distB="0" distL="0" distR="0" wp14:anchorId="396B9AEF" wp14:editId="70239551">
            <wp:extent cx="7035800" cy="330200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7035800" cy="3302000"/>
                    </a:xfrm>
                    <a:prstGeom prst="rect">
                      <a:avLst/>
                    </a:prstGeom>
                  </pic:spPr>
                </pic:pic>
              </a:graphicData>
            </a:graphic>
          </wp:inline>
        </w:drawing>
      </w:r>
    </w:p>
    <w:p w14:paraId="3D8292D6" w14:textId="77777777" w:rsidR="0053390B" w:rsidRPr="0098449C" w:rsidRDefault="0053390B" w:rsidP="0053390B">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可以</w:t>
      </w:r>
      <w:r w:rsidRPr="0098449C">
        <w:rPr>
          <w:rFonts w:asciiTheme="minorHAnsi" w:eastAsiaTheme="minorHAnsi" w:hAnsiTheme="minorHAnsi"/>
          <w:sz w:val="24"/>
          <w:szCs w:val="24"/>
        </w:rPr>
        <w:t>挖掘什么数据</w:t>
      </w:r>
      <w:r w:rsidRPr="0098449C">
        <w:rPr>
          <w:rFonts w:asciiTheme="minorHAnsi" w:eastAsiaTheme="minorHAnsi" w:hAnsiTheme="minorHAnsi" w:hint="eastAsia"/>
          <w:sz w:val="24"/>
          <w:szCs w:val="24"/>
        </w:rPr>
        <w:t>:</w:t>
      </w:r>
    </w:p>
    <w:p w14:paraId="5547E09A" w14:textId="77777777" w:rsidR="0053390B" w:rsidRPr="0098449C" w:rsidRDefault="0053390B" w:rsidP="0053390B">
      <w:pPr>
        <w:rPr>
          <w:rFonts w:asciiTheme="minorHAnsi" w:eastAsiaTheme="minorHAnsi" w:hAnsiTheme="minorHAnsi"/>
          <w:b/>
          <w:sz w:val="24"/>
          <w:szCs w:val="24"/>
        </w:rPr>
      </w:pPr>
      <w:r w:rsidRPr="0098449C">
        <w:rPr>
          <w:rFonts w:asciiTheme="minorHAnsi" w:eastAsiaTheme="minorHAnsi" w:hAnsiTheme="minorHAnsi" w:hint="eastAsia"/>
          <w:b/>
          <w:sz w:val="24"/>
          <w:szCs w:val="24"/>
        </w:rPr>
        <w:t>数据库数据</w:t>
      </w:r>
      <w:r w:rsidRPr="0098449C">
        <w:rPr>
          <w:rFonts w:asciiTheme="minorHAnsi" w:eastAsiaTheme="minorHAnsi" w:hAnsiTheme="minorHAnsi"/>
          <w:b/>
          <w:sz w:val="24"/>
          <w:szCs w:val="24"/>
        </w:rPr>
        <w:t xml:space="preserve"> </w:t>
      </w:r>
    </w:p>
    <w:p w14:paraId="41804B03" w14:textId="77777777" w:rsidR="0053390B" w:rsidRPr="0098449C" w:rsidRDefault="0053390B" w:rsidP="0053390B">
      <w:pPr>
        <w:ind w:firstLine="420"/>
        <w:rPr>
          <w:rFonts w:asciiTheme="minorHAnsi" w:eastAsiaTheme="minorHAnsi" w:hAnsiTheme="minorHAnsi"/>
          <w:sz w:val="24"/>
          <w:szCs w:val="24"/>
        </w:rPr>
      </w:pPr>
      <w:r w:rsidRPr="0098449C">
        <w:rPr>
          <w:rFonts w:asciiTheme="minorHAnsi" w:eastAsiaTheme="minorHAnsi" w:hAnsiTheme="minorHAnsi" w:hint="eastAsia"/>
          <w:sz w:val="24"/>
          <w:szCs w:val="24"/>
        </w:rPr>
        <w:t>由一组内部相关的数据和一组管理和存取数据的软件程序组成。</w:t>
      </w:r>
    </w:p>
    <w:p w14:paraId="71CA8E79" w14:textId="77777777" w:rsidR="0053390B" w:rsidRPr="0098449C" w:rsidRDefault="0053390B" w:rsidP="0053390B">
      <w:pPr>
        <w:rPr>
          <w:rFonts w:asciiTheme="minorHAnsi" w:eastAsiaTheme="minorHAnsi" w:hAnsiTheme="minorHAnsi"/>
          <w:sz w:val="24"/>
          <w:szCs w:val="24"/>
        </w:rPr>
      </w:pPr>
      <w:r w:rsidRPr="0098449C">
        <w:rPr>
          <w:rFonts w:asciiTheme="minorHAnsi" w:eastAsiaTheme="minorHAnsi" w:hAnsiTheme="minorHAnsi" w:hint="eastAsia"/>
          <w:sz w:val="24"/>
          <w:szCs w:val="24"/>
        </w:rPr>
        <w:t>关系数据库是表的汇集（属性—</w:t>
      </w:r>
      <w:r w:rsidRPr="0098449C">
        <w:rPr>
          <w:rFonts w:asciiTheme="minorHAnsi" w:eastAsiaTheme="minorHAnsi" w:hAnsiTheme="minorHAnsi"/>
          <w:sz w:val="24"/>
          <w:szCs w:val="24"/>
        </w:rPr>
        <w:t>&gt;字段或列，元祖—&gt;记录或行）。对象被唯一关键字标识，被一组属性值描述。</w:t>
      </w:r>
    </w:p>
    <w:p w14:paraId="02C8B6BD" w14:textId="77777777" w:rsidR="0053390B" w:rsidRPr="0098449C" w:rsidRDefault="0053390B" w:rsidP="0053390B">
      <w:pPr>
        <w:rPr>
          <w:rFonts w:asciiTheme="minorHAnsi" w:eastAsiaTheme="minorHAnsi" w:hAnsiTheme="minorHAnsi"/>
          <w:b/>
          <w:sz w:val="24"/>
          <w:szCs w:val="24"/>
        </w:rPr>
      </w:pPr>
      <w:r w:rsidRPr="0098449C">
        <w:rPr>
          <w:rFonts w:asciiTheme="minorHAnsi" w:eastAsiaTheme="minorHAnsi" w:hAnsiTheme="minorHAnsi" w:hint="eastAsia"/>
          <w:b/>
          <w:sz w:val="24"/>
          <w:szCs w:val="24"/>
        </w:rPr>
        <w:t>数据仓库</w:t>
      </w:r>
      <w:r w:rsidRPr="0098449C">
        <w:rPr>
          <w:rFonts w:asciiTheme="minorHAnsi" w:eastAsiaTheme="minorHAnsi" w:hAnsiTheme="minorHAnsi"/>
          <w:b/>
          <w:sz w:val="24"/>
          <w:szCs w:val="24"/>
        </w:rPr>
        <w:t xml:space="preserve"> </w:t>
      </w:r>
    </w:p>
    <w:p w14:paraId="69173105" w14:textId="77777777" w:rsidR="0053390B" w:rsidRPr="0098449C" w:rsidRDefault="0053390B" w:rsidP="0053390B">
      <w:pPr>
        <w:ind w:firstLine="420"/>
        <w:rPr>
          <w:rFonts w:asciiTheme="minorHAnsi" w:eastAsiaTheme="minorHAnsi" w:hAnsiTheme="minorHAnsi"/>
          <w:sz w:val="24"/>
          <w:szCs w:val="24"/>
        </w:rPr>
      </w:pPr>
      <w:r w:rsidRPr="0098449C">
        <w:rPr>
          <w:rFonts w:asciiTheme="minorHAnsi" w:eastAsiaTheme="minorHAnsi" w:hAnsiTheme="minorHAnsi" w:hint="eastAsia"/>
          <w:sz w:val="24"/>
          <w:szCs w:val="24"/>
        </w:rPr>
        <w:t>从多个数据源收集的信息储存库（例如分部遍布全世界的公司的数据库）</w:t>
      </w:r>
      <w:r w:rsidRPr="0098449C">
        <w:rPr>
          <w:rFonts w:asciiTheme="minorHAnsi" w:eastAsiaTheme="minorHAnsi" w:hAnsiTheme="minorHAnsi"/>
          <w:sz w:val="24"/>
          <w:szCs w:val="24"/>
        </w:rPr>
        <w:t xml:space="preserve"> </w:t>
      </w:r>
    </w:p>
    <w:p w14:paraId="39C08E25" w14:textId="77777777" w:rsidR="0053390B" w:rsidRPr="0098449C" w:rsidRDefault="0053390B" w:rsidP="0053390B">
      <w:pPr>
        <w:rPr>
          <w:rFonts w:asciiTheme="minorHAnsi" w:eastAsiaTheme="minorHAnsi" w:hAnsiTheme="minorHAnsi"/>
          <w:sz w:val="24"/>
          <w:szCs w:val="24"/>
        </w:rPr>
      </w:pPr>
      <w:r w:rsidRPr="0098449C">
        <w:rPr>
          <w:rFonts w:asciiTheme="minorHAnsi" w:eastAsiaTheme="minorHAnsi" w:hAnsiTheme="minorHAnsi" w:hint="eastAsia"/>
          <w:sz w:val="24"/>
          <w:szCs w:val="24"/>
        </w:rPr>
        <w:t>数据仓库举例</w:t>
      </w:r>
      <w:r w:rsidRPr="0098449C">
        <w:rPr>
          <w:rFonts w:asciiTheme="minorHAnsi" w:eastAsiaTheme="minorHAnsi" w:hAnsiTheme="minorHAnsi"/>
          <w:sz w:val="24"/>
          <w:szCs w:val="24"/>
        </w:rPr>
        <w:t xml:space="preserve">  书P7</w:t>
      </w:r>
    </w:p>
    <w:p w14:paraId="2B19FF8E" w14:textId="77777777" w:rsidR="0053390B" w:rsidRPr="0098449C" w:rsidRDefault="0053390B" w:rsidP="0053390B">
      <w:pPr>
        <w:rPr>
          <w:rFonts w:asciiTheme="minorHAnsi" w:eastAsiaTheme="minorHAnsi" w:hAnsiTheme="minorHAnsi"/>
          <w:b/>
          <w:sz w:val="24"/>
          <w:szCs w:val="24"/>
        </w:rPr>
      </w:pPr>
      <w:r w:rsidRPr="0098449C">
        <w:rPr>
          <w:rFonts w:asciiTheme="minorHAnsi" w:eastAsiaTheme="minorHAnsi" w:hAnsiTheme="minorHAnsi" w:hint="eastAsia"/>
          <w:b/>
          <w:sz w:val="24"/>
          <w:szCs w:val="24"/>
        </w:rPr>
        <w:t>事务数据</w:t>
      </w:r>
      <w:r w:rsidRPr="0098449C">
        <w:rPr>
          <w:rFonts w:asciiTheme="minorHAnsi" w:eastAsiaTheme="minorHAnsi" w:hAnsiTheme="minorHAnsi"/>
          <w:b/>
          <w:sz w:val="24"/>
          <w:szCs w:val="24"/>
        </w:rPr>
        <w:t xml:space="preserve"> </w:t>
      </w:r>
    </w:p>
    <w:p w14:paraId="1F6DA375" w14:textId="77777777" w:rsidR="0053390B" w:rsidRPr="0098449C" w:rsidRDefault="0053390B" w:rsidP="0053390B">
      <w:pPr>
        <w:ind w:firstLineChars="175" w:firstLine="420"/>
        <w:rPr>
          <w:rFonts w:asciiTheme="minorHAnsi" w:eastAsiaTheme="minorHAnsi" w:hAnsiTheme="minorHAnsi"/>
          <w:sz w:val="24"/>
          <w:szCs w:val="24"/>
        </w:rPr>
      </w:pPr>
      <w:r w:rsidRPr="0098449C">
        <w:rPr>
          <w:rFonts w:asciiTheme="minorHAnsi" w:eastAsiaTheme="minorHAnsi" w:hAnsiTheme="minorHAnsi" w:hint="eastAsia"/>
          <w:sz w:val="24"/>
          <w:szCs w:val="24"/>
        </w:rPr>
        <w:t>每个记录代表一个事务。</w:t>
      </w:r>
    </w:p>
    <w:p w14:paraId="4C24942C" w14:textId="77777777" w:rsidR="0053390B" w:rsidRPr="0098449C" w:rsidRDefault="0053390B" w:rsidP="0053390B">
      <w:pPr>
        <w:ind w:firstLineChars="150" w:firstLine="360"/>
        <w:rPr>
          <w:rFonts w:asciiTheme="minorHAnsi" w:eastAsiaTheme="minorHAnsi" w:hAnsiTheme="minorHAnsi"/>
          <w:sz w:val="24"/>
          <w:szCs w:val="24"/>
        </w:rPr>
      </w:pPr>
      <w:r w:rsidRPr="0098449C">
        <w:rPr>
          <w:rFonts w:asciiTheme="minorHAnsi" w:eastAsiaTheme="minorHAnsi" w:hAnsiTheme="minorHAnsi" w:hint="eastAsia"/>
          <w:sz w:val="24"/>
          <w:szCs w:val="24"/>
        </w:rPr>
        <w:t>包含一个唯一的事务标识号，以及一个组成事务的项。</w:t>
      </w:r>
      <w:r w:rsidRPr="0098449C">
        <w:rPr>
          <w:rFonts w:asciiTheme="minorHAnsi" w:eastAsiaTheme="minorHAnsi" w:hAnsiTheme="minorHAnsi"/>
          <w:sz w:val="24"/>
          <w:szCs w:val="24"/>
        </w:rPr>
        <w:t xml:space="preserve"> </w:t>
      </w:r>
    </w:p>
    <w:p w14:paraId="32553F91" w14:textId="77777777" w:rsidR="0053390B" w:rsidRPr="0098449C" w:rsidRDefault="0053390B" w:rsidP="0053390B">
      <w:pPr>
        <w:ind w:firstLineChars="150" w:firstLine="360"/>
        <w:rPr>
          <w:rFonts w:asciiTheme="minorHAnsi" w:eastAsiaTheme="minorHAnsi" w:hAnsiTheme="minorHAnsi"/>
          <w:sz w:val="24"/>
          <w:szCs w:val="24"/>
        </w:rPr>
      </w:pPr>
      <w:r w:rsidRPr="0098449C">
        <w:rPr>
          <w:rFonts w:asciiTheme="minorHAnsi" w:eastAsiaTheme="minorHAnsi" w:hAnsiTheme="minorHAnsi" w:hint="eastAsia"/>
          <w:sz w:val="24"/>
          <w:szCs w:val="24"/>
        </w:rPr>
        <w:t>例如商场的</w:t>
      </w:r>
      <w:r w:rsidRPr="008C1756">
        <w:rPr>
          <w:rFonts w:asciiTheme="minorHAnsi" w:eastAsiaTheme="minorHAnsi" w:hAnsiTheme="minorHAnsi" w:hint="eastAsia"/>
          <w:b/>
          <w:sz w:val="24"/>
          <w:szCs w:val="24"/>
        </w:rPr>
        <w:t>第</w:t>
      </w:r>
      <w:r w:rsidRPr="008C1756">
        <w:rPr>
          <w:rFonts w:asciiTheme="minorHAnsi" w:eastAsiaTheme="minorHAnsi" w:hAnsiTheme="minorHAnsi"/>
          <w:b/>
          <w:sz w:val="24"/>
          <w:szCs w:val="24"/>
        </w:rPr>
        <w:t>50条交易记录</w:t>
      </w:r>
      <w:r w:rsidRPr="0098449C">
        <w:rPr>
          <w:rFonts w:asciiTheme="minorHAnsi" w:eastAsiaTheme="minorHAnsi" w:hAnsiTheme="minorHAnsi"/>
          <w:sz w:val="24"/>
          <w:szCs w:val="24"/>
        </w:rPr>
        <w:t>，用户购买了A，D，F这三件物品。</w:t>
      </w:r>
    </w:p>
    <w:p w14:paraId="0B746084" w14:textId="77777777" w:rsidR="0053390B" w:rsidRPr="0098449C" w:rsidRDefault="0053390B" w:rsidP="0053390B">
      <w:pPr>
        <w:rPr>
          <w:rFonts w:asciiTheme="minorHAnsi" w:eastAsiaTheme="minorHAnsi" w:hAnsiTheme="minorHAnsi"/>
          <w:b/>
          <w:sz w:val="24"/>
          <w:szCs w:val="24"/>
        </w:rPr>
      </w:pPr>
      <w:r w:rsidRPr="0098449C">
        <w:rPr>
          <w:rFonts w:asciiTheme="minorHAnsi" w:eastAsiaTheme="minorHAnsi" w:hAnsiTheme="minorHAnsi" w:hint="eastAsia"/>
          <w:b/>
          <w:sz w:val="24"/>
          <w:szCs w:val="24"/>
        </w:rPr>
        <w:t>其他类型的数据</w:t>
      </w:r>
      <w:r w:rsidRPr="0098449C">
        <w:rPr>
          <w:rFonts w:asciiTheme="minorHAnsi" w:eastAsiaTheme="minorHAnsi" w:hAnsiTheme="minorHAnsi"/>
          <w:b/>
          <w:sz w:val="24"/>
          <w:szCs w:val="24"/>
        </w:rPr>
        <w:t xml:space="preserve"> </w:t>
      </w:r>
    </w:p>
    <w:p w14:paraId="0AA75C55" w14:textId="77777777" w:rsidR="0053390B" w:rsidRPr="0098449C" w:rsidRDefault="0053390B" w:rsidP="0053390B">
      <w:pPr>
        <w:ind w:firstLineChars="175" w:firstLine="420"/>
        <w:rPr>
          <w:rFonts w:asciiTheme="minorHAnsi" w:eastAsiaTheme="minorHAnsi" w:hAnsiTheme="minorHAnsi"/>
          <w:sz w:val="24"/>
          <w:szCs w:val="24"/>
        </w:rPr>
      </w:pPr>
      <w:r w:rsidRPr="0098449C">
        <w:rPr>
          <w:rFonts w:asciiTheme="minorHAnsi" w:eastAsiaTheme="minorHAnsi" w:hAnsiTheme="minorHAnsi" w:hint="eastAsia"/>
          <w:sz w:val="24"/>
          <w:szCs w:val="24"/>
        </w:rPr>
        <w:t>空间数据，超文本和多媒体数据……等等</w:t>
      </w:r>
    </w:p>
    <w:p w14:paraId="518DDB15" w14:textId="77777777" w:rsidR="0053390B" w:rsidRPr="0098449C" w:rsidRDefault="0053390B" w:rsidP="0053390B">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可挖掘</w:t>
      </w:r>
      <w:r w:rsidRPr="0098449C">
        <w:rPr>
          <w:rFonts w:asciiTheme="minorHAnsi" w:eastAsiaTheme="minorHAnsi" w:hAnsiTheme="minorHAnsi"/>
          <w:sz w:val="24"/>
          <w:szCs w:val="24"/>
        </w:rPr>
        <w:t>什么类型的</w:t>
      </w:r>
      <w:r w:rsidRPr="0098449C">
        <w:rPr>
          <w:rFonts w:asciiTheme="minorHAnsi" w:eastAsiaTheme="minorHAnsi" w:hAnsiTheme="minorHAnsi" w:hint="eastAsia"/>
          <w:sz w:val="24"/>
          <w:szCs w:val="24"/>
        </w:rPr>
        <w:t>模式</w:t>
      </w:r>
    </w:p>
    <w:p w14:paraId="4A1A82EE" w14:textId="77777777" w:rsidR="00361D1F" w:rsidRPr="0098449C" w:rsidRDefault="00E10751">
      <w:pPr>
        <w:pStyle w:val="a3"/>
        <w:rPr>
          <w:rFonts w:asciiTheme="minorHAnsi" w:eastAsiaTheme="minorHAnsi" w:hAnsiTheme="minorHAnsi"/>
          <w:b/>
        </w:rPr>
      </w:pPr>
      <w:r w:rsidRPr="0098449C">
        <w:rPr>
          <w:rFonts w:asciiTheme="minorHAnsi" w:eastAsiaTheme="minorHAnsi" w:hAnsiTheme="minorHAnsi"/>
          <w:b/>
        </w:rPr>
        <w:t>数据挖掘的模式</w:t>
      </w:r>
      <w:r w:rsidR="00F260AC" w:rsidRPr="0098449C">
        <w:rPr>
          <w:rFonts w:asciiTheme="minorHAnsi" w:eastAsiaTheme="minorHAnsi" w:hAnsiTheme="minorHAnsi" w:hint="eastAsia"/>
          <w:b/>
        </w:rPr>
        <w:t>:</w:t>
      </w:r>
    </w:p>
    <w:p w14:paraId="761DB72E" w14:textId="77777777" w:rsidR="00361D1F" w:rsidRPr="0098449C" w:rsidRDefault="00E10751">
      <w:pPr>
        <w:pStyle w:val="a3"/>
        <w:numPr>
          <w:ilvl w:val="1"/>
          <w:numId w:val="2"/>
        </w:numPr>
        <w:rPr>
          <w:rFonts w:asciiTheme="minorHAnsi" w:eastAsiaTheme="minorHAnsi" w:hAnsiTheme="minorHAnsi"/>
        </w:rPr>
      </w:pPr>
      <w:r w:rsidRPr="0098449C">
        <w:rPr>
          <w:rFonts w:asciiTheme="minorHAnsi" w:eastAsiaTheme="minorHAnsi" w:hAnsiTheme="minorHAnsi"/>
          <w:b/>
        </w:rPr>
        <w:t>特征</w:t>
      </w:r>
      <w:r w:rsidRPr="0098449C">
        <w:rPr>
          <w:rFonts w:asciiTheme="minorHAnsi" w:eastAsiaTheme="minorHAnsi" w:hAnsiTheme="minorHAnsi"/>
        </w:rPr>
        <w:t>化与区分</w:t>
      </w:r>
    </w:p>
    <w:p w14:paraId="6D094DEE" w14:textId="77777777" w:rsidR="00361D1F" w:rsidRPr="0098449C" w:rsidRDefault="00E10751">
      <w:pPr>
        <w:pStyle w:val="a3"/>
        <w:numPr>
          <w:ilvl w:val="1"/>
          <w:numId w:val="2"/>
        </w:numPr>
        <w:rPr>
          <w:rFonts w:asciiTheme="minorHAnsi" w:eastAsiaTheme="minorHAnsi" w:hAnsiTheme="minorHAnsi"/>
        </w:rPr>
      </w:pPr>
      <w:r w:rsidRPr="0098449C">
        <w:rPr>
          <w:rFonts w:asciiTheme="minorHAnsi" w:eastAsiaTheme="minorHAnsi" w:hAnsiTheme="minorHAnsi"/>
        </w:rPr>
        <w:t>频繁模式、关联</w:t>
      </w:r>
      <w:r w:rsidR="001C3ED0" w:rsidRPr="0098449C">
        <w:rPr>
          <w:rFonts w:asciiTheme="minorHAnsi" w:eastAsiaTheme="minorHAnsi" w:hAnsiTheme="minorHAnsi" w:hint="eastAsia"/>
        </w:rPr>
        <w:t>性</w:t>
      </w:r>
      <w:r w:rsidRPr="0098449C">
        <w:rPr>
          <w:rFonts w:asciiTheme="minorHAnsi" w:eastAsiaTheme="minorHAnsi" w:hAnsiTheme="minorHAnsi"/>
        </w:rPr>
        <w:t>和相关性挖掘</w:t>
      </w:r>
    </w:p>
    <w:p w14:paraId="18FF84CC" w14:textId="77777777" w:rsidR="00361D1F" w:rsidRPr="0098449C" w:rsidRDefault="00E10751">
      <w:pPr>
        <w:pStyle w:val="a3"/>
        <w:numPr>
          <w:ilvl w:val="1"/>
          <w:numId w:val="2"/>
        </w:numPr>
        <w:rPr>
          <w:rFonts w:asciiTheme="minorHAnsi" w:eastAsiaTheme="minorHAnsi" w:hAnsiTheme="minorHAnsi"/>
        </w:rPr>
      </w:pPr>
      <w:r w:rsidRPr="0098449C">
        <w:rPr>
          <w:rFonts w:asciiTheme="minorHAnsi" w:eastAsiaTheme="minorHAnsi" w:hAnsiTheme="minorHAnsi"/>
        </w:rPr>
        <w:t>分类与回归</w:t>
      </w:r>
    </w:p>
    <w:p w14:paraId="1D9637CA" w14:textId="77777777" w:rsidR="00361D1F" w:rsidRPr="0098449C" w:rsidRDefault="00E10751">
      <w:pPr>
        <w:pStyle w:val="a3"/>
        <w:numPr>
          <w:ilvl w:val="1"/>
          <w:numId w:val="2"/>
        </w:numPr>
        <w:rPr>
          <w:rFonts w:asciiTheme="minorHAnsi" w:eastAsiaTheme="minorHAnsi" w:hAnsiTheme="minorHAnsi"/>
        </w:rPr>
      </w:pPr>
      <w:r w:rsidRPr="0098449C">
        <w:rPr>
          <w:rFonts w:asciiTheme="minorHAnsi" w:eastAsiaTheme="minorHAnsi" w:hAnsiTheme="minorHAnsi"/>
        </w:rPr>
        <w:t>聚类分析</w:t>
      </w:r>
    </w:p>
    <w:p w14:paraId="26E70445" w14:textId="77777777" w:rsidR="00361D1F" w:rsidRPr="0098449C" w:rsidRDefault="00E10751">
      <w:pPr>
        <w:pStyle w:val="a3"/>
        <w:numPr>
          <w:ilvl w:val="1"/>
          <w:numId w:val="2"/>
        </w:numPr>
        <w:rPr>
          <w:rFonts w:asciiTheme="minorHAnsi" w:eastAsiaTheme="minorHAnsi" w:hAnsiTheme="minorHAnsi"/>
        </w:rPr>
      </w:pPr>
      <w:r w:rsidRPr="0098449C">
        <w:rPr>
          <w:rFonts w:asciiTheme="minorHAnsi" w:eastAsiaTheme="minorHAnsi" w:hAnsiTheme="minorHAnsi"/>
        </w:rPr>
        <w:t>离群点分析</w:t>
      </w:r>
    </w:p>
    <w:p w14:paraId="079B9446"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或者:</w:t>
      </w:r>
      <w:r w:rsidRPr="0098449C">
        <w:rPr>
          <w:rFonts w:asciiTheme="minorHAnsi" w:eastAsiaTheme="minorHAnsi" w:hAnsiTheme="minorHAnsi" w:hint="eastAsia"/>
          <w:b/>
        </w:rPr>
        <w:t>可挖掘</w:t>
      </w:r>
      <w:r w:rsidRPr="0098449C">
        <w:rPr>
          <w:rFonts w:asciiTheme="minorHAnsi" w:eastAsiaTheme="minorHAnsi" w:hAnsiTheme="minorHAnsi"/>
          <w:b/>
        </w:rPr>
        <w:t>什么类型的</w:t>
      </w:r>
      <w:r w:rsidRPr="0098449C">
        <w:rPr>
          <w:rFonts w:asciiTheme="minorHAnsi" w:eastAsiaTheme="minorHAnsi" w:hAnsiTheme="minorHAnsi" w:hint="eastAsia"/>
          <w:b/>
        </w:rPr>
        <w:t>模式</w:t>
      </w:r>
      <w:r w:rsidRPr="0098449C">
        <w:rPr>
          <w:rFonts w:asciiTheme="minorHAnsi" w:eastAsiaTheme="minorHAnsi" w:hAnsiTheme="minorHAnsi" w:hint="eastAsia"/>
        </w:rPr>
        <w:t>:</w:t>
      </w:r>
    </w:p>
    <w:p w14:paraId="769406A9"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rPr>
        <w:lastRenderedPageBreak/>
        <w:t xml:space="preserve">       </w:t>
      </w:r>
      <w:r w:rsidRPr="0098449C">
        <w:rPr>
          <w:rFonts w:asciiTheme="minorHAnsi" w:eastAsiaTheme="minorHAnsi" w:hAnsiTheme="minorHAnsi" w:hint="eastAsia"/>
        </w:rPr>
        <w:t>描述性（刻画目标数据中数据的一般性质）</w:t>
      </w:r>
    </w:p>
    <w:p w14:paraId="27D07B4E" w14:textId="77777777" w:rsidR="00B2380F" w:rsidRPr="0098449C" w:rsidRDefault="00B2380F" w:rsidP="00B2380F">
      <w:pPr>
        <w:pStyle w:val="a3"/>
        <w:ind w:left="480" w:firstLineChars="200" w:firstLine="480"/>
        <w:rPr>
          <w:rFonts w:asciiTheme="minorHAnsi" w:eastAsiaTheme="minorHAnsi" w:hAnsiTheme="minorHAnsi"/>
        </w:rPr>
      </w:pPr>
      <w:r w:rsidRPr="0098449C">
        <w:rPr>
          <w:rFonts w:asciiTheme="minorHAnsi" w:eastAsiaTheme="minorHAnsi" w:hAnsiTheme="minorHAnsi" w:hint="eastAsia"/>
        </w:rPr>
        <w:t>预测性（在当前数据上做出归纳，以便进行预测）</w:t>
      </w:r>
    </w:p>
    <w:p w14:paraId="04172732" w14:textId="77777777" w:rsidR="00B2380F" w:rsidRPr="0098449C" w:rsidRDefault="00B2380F" w:rsidP="00B2380F">
      <w:pPr>
        <w:pStyle w:val="a3"/>
        <w:ind w:left="480"/>
        <w:rPr>
          <w:rFonts w:asciiTheme="minorHAnsi" w:eastAsiaTheme="minorHAnsi" w:hAnsiTheme="minorHAnsi"/>
          <w:b/>
        </w:rPr>
      </w:pPr>
      <w:r w:rsidRPr="0098449C">
        <w:rPr>
          <w:rFonts w:asciiTheme="minorHAnsi" w:eastAsiaTheme="minorHAnsi" w:hAnsiTheme="minorHAnsi" w:hint="eastAsia"/>
          <w:b/>
        </w:rPr>
        <w:t>类</w:t>
      </w:r>
      <w:r w:rsidRPr="0098449C">
        <w:rPr>
          <w:rFonts w:asciiTheme="minorHAnsi" w:eastAsiaTheme="minorHAnsi" w:hAnsiTheme="minorHAnsi"/>
          <w:b/>
        </w:rPr>
        <w:t xml:space="preserve">/概念描述：特征化与区分 </w:t>
      </w:r>
    </w:p>
    <w:p w14:paraId="07476410"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数据特征化：目标类数据的一般特性或特征的汇总</w:t>
      </w:r>
      <w:r w:rsidRPr="0098449C">
        <w:rPr>
          <w:rFonts w:asciiTheme="minorHAnsi" w:eastAsiaTheme="minorHAnsi" w:hAnsiTheme="minorHAnsi"/>
        </w:rPr>
        <w:t xml:space="preserve"> </w:t>
      </w:r>
    </w:p>
    <w:p w14:paraId="58D66472"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数据区分：将目标类，与一个或多个可比较类进行比较。</w:t>
      </w:r>
      <w:r w:rsidRPr="0098449C">
        <w:rPr>
          <w:rFonts w:asciiTheme="minorHAnsi" w:eastAsiaTheme="minorHAnsi" w:hAnsiTheme="minorHAnsi"/>
        </w:rPr>
        <w:t xml:space="preserve"> </w:t>
      </w:r>
    </w:p>
    <w:p w14:paraId="33D850D1"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rPr>
        <w:t xml:space="preserve">                 例如：定期购买电脑产品的客户和不购买电脑产品的客户进行比较。</w:t>
      </w:r>
    </w:p>
    <w:p w14:paraId="0CA12EE1" w14:textId="77777777" w:rsidR="00B2380F" w:rsidRPr="0098449C" w:rsidRDefault="00B2380F" w:rsidP="00B2380F">
      <w:pPr>
        <w:pStyle w:val="a3"/>
        <w:ind w:left="480"/>
        <w:rPr>
          <w:rFonts w:asciiTheme="minorHAnsi" w:eastAsiaTheme="minorHAnsi" w:hAnsiTheme="minorHAnsi"/>
        </w:rPr>
      </w:pPr>
    </w:p>
    <w:p w14:paraId="1E90361F" w14:textId="77777777" w:rsidR="00B2380F" w:rsidRPr="0098449C" w:rsidRDefault="00B2380F" w:rsidP="00B2380F">
      <w:pPr>
        <w:pStyle w:val="a3"/>
        <w:ind w:left="480"/>
        <w:rPr>
          <w:rFonts w:asciiTheme="minorHAnsi" w:eastAsiaTheme="minorHAnsi" w:hAnsiTheme="minorHAnsi"/>
          <w:b/>
        </w:rPr>
      </w:pPr>
      <w:r w:rsidRPr="0098449C">
        <w:rPr>
          <w:rFonts w:asciiTheme="minorHAnsi" w:eastAsiaTheme="minorHAnsi" w:hAnsiTheme="minorHAnsi" w:hint="eastAsia"/>
          <w:b/>
        </w:rPr>
        <w:t>挖掘频繁模式、关联和相关性</w:t>
      </w:r>
      <w:r w:rsidRPr="0098449C">
        <w:rPr>
          <w:rFonts w:asciiTheme="minorHAnsi" w:eastAsiaTheme="minorHAnsi" w:hAnsiTheme="minorHAnsi"/>
          <w:b/>
        </w:rPr>
        <w:t xml:space="preserve"> </w:t>
      </w:r>
    </w:p>
    <w:p w14:paraId="1D790893"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频繁模式：在数据中频繁出现的模式。</w:t>
      </w:r>
    </w:p>
    <w:p w14:paraId="474AA38D"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频繁项集：频繁在事务数据集中一起出现（顾客在小卖部总是一起买牛奶和面包）</w:t>
      </w:r>
    </w:p>
    <w:p w14:paraId="15714240"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频繁子序列：顾客先买数码相机，再买内存卡。</w:t>
      </w:r>
    </w:p>
    <w:p w14:paraId="3507458D"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频繁子结构</w:t>
      </w:r>
    </w:p>
    <w:p w14:paraId="730403D1"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关联分析（例如分析，哪些商品总是一起被购买）</w:t>
      </w:r>
    </w:p>
    <w:p w14:paraId="7C1361B5"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w:t>
      </w:r>
      <w:r w:rsidRPr="0098449C">
        <w:rPr>
          <w:rFonts w:asciiTheme="minorHAnsi" w:eastAsiaTheme="minorHAnsi" w:hAnsiTheme="minorHAnsi"/>
        </w:rPr>
        <w:t>computer”=&gt;“software”[1% , 50%] 表示所有事务的1%显示计算机和软件被同时购买。购买了计算机的人，有50%的可能性会选择购买软件。</w:t>
      </w:r>
    </w:p>
    <w:p w14:paraId="0E985577"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相关性（相关联的属性</w:t>
      </w:r>
      <w:r w:rsidRPr="0098449C">
        <w:rPr>
          <w:rFonts w:asciiTheme="minorHAnsi" w:eastAsiaTheme="minorHAnsi" w:hAnsiTheme="minorHAnsi"/>
        </w:rPr>
        <w:t>-值对之间的统计相关性）</w:t>
      </w:r>
    </w:p>
    <w:p w14:paraId="051381B0" w14:textId="77777777" w:rsidR="00B2380F" w:rsidRPr="0098449C" w:rsidRDefault="00B2380F" w:rsidP="00B2380F">
      <w:pPr>
        <w:pStyle w:val="a3"/>
        <w:ind w:left="480"/>
        <w:rPr>
          <w:rFonts w:asciiTheme="minorHAnsi" w:eastAsiaTheme="minorHAnsi" w:hAnsiTheme="minorHAnsi"/>
        </w:rPr>
      </w:pPr>
    </w:p>
    <w:p w14:paraId="5862ED0A" w14:textId="77777777" w:rsidR="00B2380F" w:rsidRPr="0098449C" w:rsidRDefault="00B2380F" w:rsidP="00B2380F">
      <w:pPr>
        <w:pStyle w:val="a3"/>
        <w:ind w:left="480"/>
        <w:rPr>
          <w:rFonts w:asciiTheme="minorHAnsi" w:eastAsiaTheme="minorHAnsi" w:hAnsiTheme="minorHAnsi"/>
          <w:b/>
        </w:rPr>
      </w:pPr>
      <w:r w:rsidRPr="0098449C">
        <w:rPr>
          <w:rFonts w:asciiTheme="minorHAnsi" w:eastAsiaTheme="minorHAnsi" w:hAnsiTheme="minorHAnsi" w:hint="eastAsia"/>
          <w:b/>
        </w:rPr>
        <w:t>用于预测分析的分类和回归</w:t>
      </w:r>
    </w:p>
    <w:p w14:paraId="662C89FF" w14:textId="77777777" w:rsidR="00B2380F" w:rsidRPr="0098449C" w:rsidRDefault="00B2380F" w:rsidP="00B2380F">
      <w:pPr>
        <w:pStyle w:val="a3"/>
        <w:ind w:left="480"/>
        <w:rPr>
          <w:rFonts w:asciiTheme="minorHAnsi" w:eastAsiaTheme="minorHAnsi" w:hAnsiTheme="minorHAnsi"/>
        </w:rPr>
      </w:pPr>
    </w:p>
    <w:p w14:paraId="55B6F505"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分类：找出描述和区分数据类或概念的模型（或函数），预测类别标号。</w:t>
      </w:r>
    </w:p>
    <w:p w14:paraId="66E2A48B"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回归：建立连续值函数模型，预测缺失的或难以获得的数值数据值。</w:t>
      </w:r>
    </w:p>
    <w:p w14:paraId="1FCF5FA2"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相关分析可能需要在分类和回归之前进行，它试图识别与分类和回归过程显著相关的属性。</w:t>
      </w:r>
    </w:p>
    <w:p w14:paraId="71949C58" w14:textId="77777777" w:rsidR="00B2380F" w:rsidRPr="0098449C" w:rsidRDefault="00B2380F" w:rsidP="00B2380F">
      <w:pPr>
        <w:pStyle w:val="a3"/>
        <w:ind w:left="480"/>
        <w:rPr>
          <w:rFonts w:asciiTheme="minorHAnsi" w:eastAsiaTheme="minorHAnsi" w:hAnsiTheme="minorHAnsi"/>
        </w:rPr>
      </w:pPr>
    </w:p>
    <w:p w14:paraId="6D3EDBA5" w14:textId="77777777" w:rsidR="00B2380F" w:rsidRPr="0098449C" w:rsidRDefault="00B2380F" w:rsidP="00B2380F">
      <w:pPr>
        <w:pStyle w:val="a3"/>
        <w:ind w:left="480"/>
        <w:rPr>
          <w:rFonts w:asciiTheme="minorHAnsi" w:eastAsiaTheme="minorHAnsi" w:hAnsiTheme="minorHAnsi"/>
          <w:b/>
        </w:rPr>
      </w:pPr>
      <w:r w:rsidRPr="0098449C">
        <w:rPr>
          <w:rFonts w:asciiTheme="minorHAnsi" w:eastAsiaTheme="minorHAnsi" w:hAnsiTheme="minorHAnsi" w:hint="eastAsia"/>
          <w:b/>
        </w:rPr>
        <w:t>聚类分析</w:t>
      </w:r>
      <w:r w:rsidRPr="0098449C">
        <w:rPr>
          <w:rFonts w:asciiTheme="minorHAnsi" w:eastAsiaTheme="minorHAnsi" w:hAnsiTheme="minorHAnsi"/>
          <w:b/>
        </w:rPr>
        <w:t xml:space="preserve"> </w:t>
      </w:r>
    </w:p>
    <w:p w14:paraId="1F7D3690"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聚类分析：分析数据对象，而不考虑类标号。可以使用聚类产生数据组群的类标号。</w:t>
      </w:r>
      <w:r w:rsidRPr="0098449C">
        <w:rPr>
          <w:rFonts w:asciiTheme="minorHAnsi" w:eastAsiaTheme="minorHAnsi" w:hAnsiTheme="minorHAnsi"/>
        </w:rPr>
        <w:t xml:space="preserve"> </w:t>
      </w:r>
    </w:p>
    <w:p w14:paraId="21A30243"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w:t>
      </w:r>
      <w:r w:rsidRPr="0098449C">
        <w:rPr>
          <w:rFonts w:asciiTheme="minorHAnsi" w:eastAsiaTheme="minorHAnsi" w:hAnsiTheme="minorHAnsi"/>
        </w:rPr>
        <w:t>&gt;“最大化类内相似性，最小化类间相似性”</w:t>
      </w:r>
    </w:p>
    <w:p w14:paraId="059A96EA" w14:textId="77777777" w:rsidR="00B2380F" w:rsidRPr="0098449C" w:rsidRDefault="00B2380F" w:rsidP="00B2380F">
      <w:pPr>
        <w:pStyle w:val="a3"/>
        <w:ind w:left="480"/>
        <w:rPr>
          <w:rFonts w:asciiTheme="minorHAnsi" w:eastAsiaTheme="minorHAnsi" w:hAnsiTheme="minorHAnsi"/>
        </w:rPr>
      </w:pPr>
    </w:p>
    <w:p w14:paraId="169C48EE" w14:textId="77777777" w:rsidR="00B2380F" w:rsidRPr="0098449C" w:rsidRDefault="00B2380F" w:rsidP="00B2380F">
      <w:pPr>
        <w:pStyle w:val="a3"/>
        <w:ind w:left="480"/>
        <w:rPr>
          <w:rFonts w:asciiTheme="minorHAnsi" w:eastAsiaTheme="minorHAnsi" w:hAnsiTheme="minorHAnsi"/>
          <w:b/>
        </w:rPr>
      </w:pPr>
      <w:r w:rsidRPr="0098449C">
        <w:rPr>
          <w:rFonts w:asciiTheme="minorHAnsi" w:eastAsiaTheme="minorHAnsi" w:hAnsiTheme="minorHAnsi" w:hint="eastAsia"/>
          <w:b/>
        </w:rPr>
        <w:t>离群点分析</w:t>
      </w:r>
      <w:r w:rsidRPr="0098449C">
        <w:rPr>
          <w:rFonts w:asciiTheme="minorHAnsi" w:eastAsiaTheme="minorHAnsi" w:hAnsiTheme="minorHAnsi"/>
          <w:b/>
        </w:rPr>
        <w:t xml:space="preserve"> </w:t>
      </w:r>
    </w:p>
    <w:p w14:paraId="04A6959A" w14:textId="77777777" w:rsidR="00B2380F" w:rsidRPr="0098449C" w:rsidRDefault="00B2380F" w:rsidP="00B2380F">
      <w:pPr>
        <w:pStyle w:val="a3"/>
        <w:ind w:left="480"/>
        <w:rPr>
          <w:rFonts w:asciiTheme="minorHAnsi" w:eastAsiaTheme="minorHAnsi" w:hAnsiTheme="minorHAnsi"/>
        </w:rPr>
      </w:pPr>
      <w:r w:rsidRPr="0098449C">
        <w:rPr>
          <w:rFonts w:asciiTheme="minorHAnsi" w:eastAsiaTheme="minorHAnsi" w:hAnsiTheme="minorHAnsi" w:hint="eastAsia"/>
        </w:rPr>
        <w:t>异常挖掘。有时看做噪声而丢弃，但是在比如欺诈检测等应用中，罕见事件的出现，更令人感兴趣。</w:t>
      </w:r>
    </w:p>
    <w:p w14:paraId="05C5DED6" w14:textId="77777777" w:rsidR="00484337" w:rsidRPr="0098449C" w:rsidRDefault="00484337" w:rsidP="00484337">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数据</w:t>
      </w:r>
      <w:r w:rsidRPr="0098449C">
        <w:rPr>
          <w:rFonts w:asciiTheme="minorHAnsi" w:eastAsiaTheme="minorHAnsi" w:hAnsiTheme="minorHAnsi"/>
          <w:sz w:val="24"/>
          <w:szCs w:val="24"/>
        </w:rPr>
        <w:t>挖掘使用什么技术</w:t>
      </w:r>
    </w:p>
    <w:p w14:paraId="13025977" w14:textId="77777777" w:rsidR="00EB1199" w:rsidRPr="0098449C" w:rsidRDefault="00EB1199" w:rsidP="00EB1199">
      <w:pPr>
        <w:rPr>
          <w:rFonts w:asciiTheme="minorHAnsi" w:eastAsiaTheme="minorHAnsi" w:hAnsiTheme="minorHAnsi"/>
          <w:sz w:val="24"/>
          <w:szCs w:val="24"/>
        </w:rPr>
      </w:pPr>
      <w:r w:rsidRPr="0098449C">
        <w:rPr>
          <w:rFonts w:asciiTheme="minorHAnsi" w:eastAsiaTheme="minorHAnsi" w:hAnsiTheme="minorHAnsi"/>
          <w:noProof/>
          <w:sz w:val="24"/>
          <w:szCs w:val="24"/>
        </w:rPr>
        <w:drawing>
          <wp:anchor distT="0" distB="0" distL="114300" distR="114300" simplePos="0" relativeHeight="251649536" behindDoc="0" locked="0" layoutInCell="1" allowOverlap="1" wp14:anchorId="2024441B" wp14:editId="2A558711">
            <wp:simplePos x="0" y="0"/>
            <wp:positionH relativeFrom="column">
              <wp:posOffset>0</wp:posOffset>
            </wp:positionH>
            <wp:positionV relativeFrom="paragraph">
              <wp:posOffset>266065</wp:posOffset>
            </wp:positionV>
            <wp:extent cx="4514850" cy="23622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2362200"/>
                    </a:xfrm>
                    <a:prstGeom prst="rect">
                      <a:avLst/>
                    </a:prstGeom>
                  </pic:spPr>
                </pic:pic>
              </a:graphicData>
            </a:graphic>
          </wp:anchor>
        </w:drawing>
      </w:r>
    </w:p>
    <w:p w14:paraId="5C2ED3AA" w14:textId="77777777" w:rsidR="0053390B" w:rsidRPr="0098449C" w:rsidRDefault="00E10751" w:rsidP="00484337">
      <w:pPr>
        <w:pStyle w:val="3"/>
        <w:rPr>
          <w:rFonts w:asciiTheme="minorHAnsi" w:eastAsiaTheme="minorHAnsi" w:hAnsiTheme="minorHAnsi"/>
          <w:sz w:val="24"/>
          <w:szCs w:val="24"/>
        </w:rPr>
      </w:pPr>
      <w:r w:rsidRPr="0098449C">
        <w:rPr>
          <w:rFonts w:asciiTheme="minorHAnsi" w:eastAsiaTheme="minorHAnsi" w:hAnsiTheme="minorHAnsi"/>
          <w:sz w:val="24"/>
          <w:szCs w:val="24"/>
        </w:rPr>
        <w:t>机器学习</w:t>
      </w:r>
      <w:r w:rsidR="0053390B" w:rsidRPr="0098449C">
        <w:rPr>
          <w:rFonts w:asciiTheme="minorHAnsi" w:eastAsiaTheme="minorHAnsi" w:hAnsiTheme="minorHAnsi" w:hint="eastAsia"/>
          <w:sz w:val="24"/>
          <w:szCs w:val="24"/>
        </w:rPr>
        <w:t>(概念+经典</w:t>
      </w:r>
      <w:r w:rsidR="0053390B" w:rsidRPr="0098449C">
        <w:rPr>
          <w:rFonts w:asciiTheme="minorHAnsi" w:eastAsiaTheme="minorHAnsi" w:hAnsiTheme="minorHAnsi"/>
          <w:sz w:val="24"/>
          <w:szCs w:val="24"/>
        </w:rPr>
        <w:t>学习</w:t>
      </w:r>
      <w:r w:rsidR="0053390B" w:rsidRPr="0098449C">
        <w:rPr>
          <w:rFonts w:asciiTheme="minorHAnsi" w:eastAsiaTheme="minorHAnsi" w:hAnsiTheme="minorHAnsi" w:hint="eastAsia"/>
          <w:sz w:val="24"/>
          <w:szCs w:val="24"/>
        </w:rPr>
        <w:t>问题)</w:t>
      </w:r>
      <w:r w:rsidRPr="0098449C">
        <w:rPr>
          <w:rFonts w:asciiTheme="minorHAnsi" w:eastAsiaTheme="minorHAnsi" w:hAnsiTheme="minorHAnsi"/>
          <w:sz w:val="24"/>
          <w:szCs w:val="24"/>
        </w:rPr>
        <w:t>：</w:t>
      </w:r>
    </w:p>
    <w:p w14:paraId="0B7B0BC2" w14:textId="77777777" w:rsidR="00361D1F" w:rsidRPr="0098449C" w:rsidRDefault="00E10751" w:rsidP="0053390B">
      <w:pPr>
        <w:pStyle w:val="a3"/>
        <w:ind w:firstLineChars="200" w:firstLine="480"/>
        <w:rPr>
          <w:rFonts w:asciiTheme="minorHAnsi" w:eastAsiaTheme="minorHAnsi" w:hAnsiTheme="minorHAnsi"/>
        </w:rPr>
      </w:pPr>
      <w:r w:rsidRPr="0098449C">
        <w:rPr>
          <w:rFonts w:asciiTheme="minorHAnsi" w:eastAsiaTheme="minorHAnsi" w:hAnsiTheme="minorHAnsi"/>
        </w:rPr>
        <w:t>机器学习</w:t>
      </w:r>
      <w:r w:rsidRPr="0098449C">
        <w:rPr>
          <w:rFonts w:asciiTheme="minorHAnsi" w:eastAsiaTheme="minorHAnsi" w:hAnsiTheme="minorHAnsi"/>
          <w:b/>
        </w:rPr>
        <w:t>考察计算机如何基于数据学习（或提高它们的性能）</w:t>
      </w:r>
      <w:r w:rsidRPr="0098449C">
        <w:rPr>
          <w:rFonts w:asciiTheme="minorHAnsi" w:eastAsiaTheme="minorHAnsi" w:hAnsiTheme="minorHAnsi"/>
        </w:rPr>
        <w:t>，主要</w:t>
      </w:r>
      <w:r w:rsidRPr="0098449C">
        <w:rPr>
          <w:rFonts w:asciiTheme="minorHAnsi" w:eastAsiaTheme="minorHAnsi" w:hAnsiTheme="minorHAnsi"/>
          <w:b/>
        </w:rPr>
        <w:t>指计算机程序基于数据自动的学习识别复杂的</w:t>
      </w:r>
      <w:r w:rsidRPr="00C01402">
        <w:rPr>
          <w:rFonts w:asciiTheme="minorHAnsi" w:eastAsiaTheme="minorHAnsi" w:hAnsiTheme="minorHAnsi"/>
          <w:b/>
          <w:u w:val="single"/>
        </w:rPr>
        <w:t>模式</w:t>
      </w:r>
      <w:r w:rsidRPr="0098449C">
        <w:rPr>
          <w:rFonts w:asciiTheme="minorHAnsi" w:eastAsiaTheme="minorHAnsi" w:hAnsiTheme="minorHAnsi"/>
          <w:b/>
        </w:rPr>
        <w:t>，并做出智能的决断</w:t>
      </w:r>
      <w:r w:rsidRPr="0098449C">
        <w:rPr>
          <w:rFonts w:asciiTheme="minorHAnsi" w:eastAsiaTheme="minorHAnsi" w:hAnsiTheme="minorHAnsi"/>
        </w:rPr>
        <w:t>。</w:t>
      </w:r>
    </w:p>
    <w:p w14:paraId="0A7ED3A4" w14:textId="77777777" w:rsidR="00361D1F" w:rsidRPr="0098449C" w:rsidRDefault="00F260AC">
      <w:pPr>
        <w:pStyle w:val="a3"/>
        <w:rPr>
          <w:rFonts w:asciiTheme="minorHAnsi" w:eastAsiaTheme="minorHAnsi" w:hAnsiTheme="minorHAnsi"/>
        </w:rPr>
      </w:pPr>
      <w:r w:rsidRPr="0098449C">
        <w:rPr>
          <w:rFonts w:asciiTheme="minorHAnsi" w:eastAsiaTheme="minorHAnsi" w:hAnsiTheme="minorHAnsi"/>
          <w:b/>
        </w:rPr>
        <w:t>6</w:t>
      </w:r>
      <w:r w:rsidR="00E10751" w:rsidRPr="0098449C">
        <w:rPr>
          <w:rFonts w:asciiTheme="minorHAnsi" w:eastAsiaTheme="minorHAnsi" w:hAnsiTheme="minorHAnsi"/>
          <w:b/>
        </w:rPr>
        <w:t>.经典机器学习问题：</w:t>
      </w:r>
    </w:p>
    <w:p w14:paraId="3E89FCF7"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b/>
        </w:rPr>
        <w:t>a. 监督学习</w:t>
      </w:r>
      <w:r w:rsidRPr="0098449C">
        <w:rPr>
          <w:rFonts w:asciiTheme="minorHAnsi" w:eastAsiaTheme="minorHAnsi" w:hAnsiTheme="minorHAnsi"/>
        </w:rPr>
        <w:t>：</w:t>
      </w:r>
      <w:r w:rsidRPr="0098449C">
        <w:rPr>
          <w:rFonts w:asciiTheme="minorHAnsi" w:eastAsiaTheme="minorHAnsi" w:hAnsiTheme="minorHAnsi"/>
          <w:b/>
        </w:rPr>
        <w:t>基本指分类</w:t>
      </w:r>
      <w:r w:rsidRPr="0098449C">
        <w:rPr>
          <w:rFonts w:asciiTheme="minorHAnsi" w:eastAsiaTheme="minorHAnsi" w:hAnsiTheme="minorHAnsi"/>
        </w:rPr>
        <w:t>，学习中的</w:t>
      </w:r>
      <w:r w:rsidRPr="0098449C">
        <w:rPr>
          <w:rFonts w:asciiTheme="minorHAnsi" w:eastAsiaTheme="minorHAnsi" w:hAnsiTheme="minorHAnsi"/>
          <w:b/>
        </w:rPr>
        <w:t>监督</w:t>
      </w:r>
      <w:r w:rsidRPr="0098449C">
        <w:rPr>
          <w:rFonts w:asciiTheme="minorHAnsi" w:eastAsiaTheme="minorHAnsi" w:hAnsiTheme="minorHAnsi"/>
        </w:rPr>
        <w:t>来自数据集中</w:t>
      </w:r>
      <w:r w:rsidRPr="0098449C">
        <w:rPr>
          <w:rFonts w:asciiTheme="minorHAnsi" w:eastAsiaTheme="minorHAnsi" w:hAnsiTheme="minorHAnsi"/>
          <w:b/>
        </w:rPr>
        <w:t>标记的实例</w:t>
      </w:r>
      <w:r w:rsidRPr="0098449C">
        <w:rPr>
          <w:rFonts w:asciiTheme="minorHAnsi" w:eastAsiaTheme="minorHAnsi" w:hAnsiTheme="minorHAnsi"/>
        </w:rPr>
        <w:t xml:space="preserve"> （训练数据有类标记）</w:t>
      </w:r>
    </w:p>
    <w:p w14:paraId="4EBA6705" w14:textId="77777777" w:rsidR="00361D1F" w:rsidRPr="0098449C" w:rsidRDefault="00F260AC">
      <w:pPr>
        <w:pStyle w:val="a3"/>
        <w:ind w:firstLine="420"/>
        <w:rPr>
          <w:rFonts w:asciiTheme="minorHAnsi" w:eastAsiaTheme="minorHAnsi" w:hAnsiTheme="minorHAnsi"/>
        </w:rPr>
      </w:pPr>
      <w:r w:rsidRPr="0098449C">
        <w:rPr>
          <w:rFonts w:asciiTheme="minorHAnsi" w:eastAsiaTheme="minorHAnsi" w:hAnsiTheme="minorHAnsi"/>
          <w:b/>
        </w:rPr>
        <w:t xml:space="preserve">b. </w:t>
      </w:r>
      <w:r w:rsidR="00E10751" w:rsidRPr="0098449C">
        <w:rPr>
          <w:rFonts w:asciiTheme="minorHAnsi" w:eastAsiaTheme="minorHAnsi" w:hAnsiTheme="minorHAnsi"/>
          <w:b/>
        </w:rPr>
        <w:t xml:space="preserve">无监督学习：本质是聚类 </w:t>
      </w:r>
      <w:r w:rsidR="00E10751" w:rsidRPr="0098449C">
        <w:rPr>
          <w:rFonts w:asciiTheme="minorHAnsi" w:eastAsiaTheme="minorHAnsi" w:hAnsiTheme="minorHAnsi"/>
        </w:rPr>
        <w:t>，输入</w:t>
      </w:r>
      <w:r w:rsidR="00E10751" w:rsidRPr="0098449C">
        <w:rPr>
          <w:rFonts w:asciiTheme="minorHAnsi" w:eastAsiaTheme="minorHAnsi" w:hAnsiTheme="minorHAnsi"/>
          <w:b/>
        </w:rPr>
        <w:t>数据集中没有类标记</w:t>
      </w:r>
      <w:r w:rsidR="00E10751" w:rsidRPr="0098449C">
        <w:rPr>
          <w:rFonts w:asciiTheme="minorHAnsi" w:eastAsiaTheme="minorHAnsi" w:hAnsiTheme="minorHAnsi"/>
        </w:rPr>
        <w:t>，典型的我们可以</w:t>
      </w:r>
      <w:r w:rsidR="00E10751" w:rsidRPr="0098449C">
        <w:rPr>
          <w:rFonts w:asciiTheme="minorHAnsi" w:eastAsiaTheme="minorHAnsi" w:hAnsiTheme="minorHAnsi"/>
          <w:b/>
        </w:rPr>
        <w:t>使用聚类发现数据中的类</w:t>
      </w:r>
      <w:r w:rsidR="00E10751" w:rsidRPr="0098449C">
        <w:rPr>
          <w:rFonts w:asciiTheme="minorHAnsi" w:eastAsiaTheme="minorHAnsi" w:hAnsiTheme="minorHAnsi"/>
        </w:rPr>
        <w:t>。</w:t>
      </w:r>
    </w:p>
    <w:p w14:paraId="600F1C1B"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b/>
        </w:rPr>
        <w:t>c. 半监督学习：</w:t>
      </w:r>
      <w:r w:rsidRPr="0098449C">
        <w:rPr>
          <w:rFonts w:asciiTheme="minorHAnsi" w:eastAsiaTheme="minorHAnsi" w:hAnsiTheme="minorHAnsi"/>
        </w:rPr>
        <w:t>是一类机器学习技术，在学习模型时，使用标记的和未标记的实例。在一种方法中，</w:t>
      </w:r>
      <w:r w:rsidRPr="0098449C">
        <w:rPr>
          <w:rFonts w:asciiTheme="minorHAnsi" w:eastAsiaTheme="minorHAnsi" w:hAnsiTheme="minorHAnsi"/>
          <w:b/>
        </w:rPr>
        <w:t>标记的实例用来学习类模型，未标记的实例用来进一步改进类边界</w:t>
      </w:r>
      <w:r w:rsidRPr="0098449C">
        <w:rPr>
          <w:rFonts w:asciiTheme="minorHAnsi" w:eastAsiaTheme="minorHAnsi" w:hAnsiTheme="minorHAnsi"/>
        </w:rPr>
        <w:t>。</w:t>
      </w:r>
    </w:p>
    <w:p w14:paraId="3EB62A39"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b/>
        </w:rPr>
        <w:t>d. 主动学习：</w:t>
      </w:r>
      <w:r w:rsidRPr="0098449C">
        <w:rPr>
          <w:rFonts w:asciiTheme="minorHAnsi" w:eastAsiaTheme="minorHAnsi" w:hAnsiTheme="minorHAnsi"/>
        </w:rPr>
        <w:t>是一种机器学习方法，</w:t>
      </w:r>
      <w:r w:rsidRPr="0098449C">
        <w:rPr>
          <w:rFonts w:asciiTheme="minorHAnsi" w:eastAsiaTheme="minorHAnsi" w:hAnsiTheme="minorHAnsi"/>
          <w:b/>
        </w:rPr>
        <w:t>让用户扮演主动角色</w:t>
      </w:r>
      <w:r w:rsidRPr="0098449C">
        <w:rPr>
          <w:rFonts w:asciiTheme="minorHAnsi" w:eastAsiaTheme="minorHAnsi" w:hAnsiTheme="minorHAnsi"/>
        </w:rPr>
        <w:t>。它要求用户对一个可能来自未标记的实例集或由学习程序合成的</w:t>
      </w:r>
      <w:r w:rsidRPr="0098449C">
        <w:rPr>
          <w:rFonts w:asciiTheme="minorHAnsi" w:eastAsiaTheme="minorHAnsi" w:hAnsiTheme="minorHAnsi"/>
          <w:b/>
        </w:rPr>
        <w:t>实例进行标记</w:t>
      </w:r>
      <w:r w:rsidRPr="0098449C">
        <w:rPr>
          <w:rFonts w:asciiTheme="minorHAnsi" w:eastAsiaTheme="minorHAnsi" w:hAnsiTheme="minorHAnsi"/>
        </w:rPr>
        <w:t>。</w:t>
      </w:r>
    </w:p>
    <w:p w14:paraId="6D7EB48E" w14:textId="77777777" w:rsidR="00484337" w:rsidRPr="0098449C" w:rsidRDefault="00484337">
      <w:pPr>
        <w:pStyle w:val="a3"/>
        <w:ind w:firstLine="420"/>
        <w:rPr>
          <w:rFonts w:asciiTheme="minorHAnsi" w:eastAsiaTheme="minorHAnsi" w:hAnsiTheme="minorHAnsi"/>
        </w:rPr>
      </w:pPr>
      <w:r w:rsidRPr="0098449C">
        <w:rPr>
          <w:rFonts w:asciiTheme="minorHAnsi" w:eastAsiaTheme="minorHAnsi" w:hAnsiTheme="minorHAnsi" w:hint="eastAsia"/>
        </w:rPr>
        <w:t>信息检索+统计学</w:t>
      </w:r>
    </w:p>
    <w:p w14:paraId="30E1A259" w14:textId="77777777" w:rsidR="00FF7AB7" w:rsidRPr="0098449C" w:rsidRDefault="00FF7AB7" w:rsidP="00FF7AB7">
      <w:pPr>
        <w:rPr>
          <w:rFonts w:asciiTheme="minorHAnsi" w:eastAsiaTheme="minorHAnsi" w:hAnsiTheme="minorHAnsi"/>
          <w:sz w:val="24"/>
          <w:szCs w:val="24"/>
        </w:rPr>
      </w:pPr>
    </w:p>
    <w:p w14:paraId="5B1E066C" w14:textId="77777777" w:rsidR="00FF7AB7" w:rsidRPr="0098449C" w:rsidRDefault="00FF7AB7" w:rsidP="00FF7AB7">
      <w:pPr>
        <w:rPr>
          <w:rFonts w:asciiTheme="minorHAnsi" w:eastAsiaTheme="minorHAnsi" w:hAnsiTheme="minorHAnsi"/>
          <w:sz w:val="24"/>
          <w:szCs w:val="24"/>
        </w:rPr>
      </w:pPr>
      <w:r w:rsidRPr="0098449C">
        <w:rPr>
          <w:rFonts w:asciiTheme="minorHAnsi" w:eastAsiaTheme="minorHAnsi" w:hAnsiTheme="minorHAnsi" w:hint="eastAsia"/>
          <w:sz w:val="24"/>
          <w:szCs w:val="24"/>
        </w:rPr>
        <w:lastRenderedPageBreak/>
        <w:t xml:space="preserve">     </w:t>
      </w:r>
    </w:p>
    <w:p w14:paraId="29E95220" w14:textId="77777777" w:rsidR="00361D1F" w:rsidRPr="0098449C" w:rsidRDefault="00E10751" w:rsidP="00600DB2">
      <w:pPr>
        <w:pStyle w:val="1"/>
        <w:rPr>
          <w:rFonts w:asciiTheme="minorHAnsi" w:eastAsiaTheme="minorHAnsi" w:hAnsiTheme="minorHAnsi"/>
          <w:sz w:val="24"/>
          <w:szCs w:val="24"/>
        </w:rPr>
      </w:pPr>
      <w:r w:rsidRPr="0098449C">
        <w:rPr>
          <w:rFonts w:asciiTheme="minorHAnsi" w:eastAsiaTheme="minorHAnsi" w:hAnsiTheme="minorHAnsi"/>
          <w:sz w:val="24"/>
          <w:szCs w:val="24"/>
        </w:rPr>
        <w:t>第二章    认识数据</w:t>
      </w:r>
    </w:p>
    <w:p w14:paraId="770056E2"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属性</w:t>
      </w:r>
      <w:r w:rsidR="00600DB2" w:rsidRPr="0098449C">
        <w:rPr>
          <w:rFonts w:asciiTheme="minorHAnsi" w:eastAsiaTheme="minorHAnsi" w:hAnsiTheme="minorHAnsi" w:hint="eastAsia"/>
          <w:sz w:val="24"/>
          <w:szCs w:val="24"/>
        </w:rPr>
        <w:t>概括</w:t>
      </w:r>
    </w:p>
    <w:p w14:paraId="63122452" w14:textId="77777777" w:rsidR="00AB3F7C" w:rsidRPr="0098449C" w:rsidRDefault="00AB3F7C" w:rsidP="00AB3F7C">
      <w:pPr>
        <w:pStyle w:val="a3"/>
        <w:ind w:firstLine="420"/>
        <w:rPr>
          <w:rFonts w:asciiTheme="minorHAnsi" w:eastAsiaTheme="minorHAnsi" w:hAnsiTheme="minorHAnsi"/>
        </w:rPr>
      </w:pPr>
      <w:r w:rsidRPr="0098449C">
        <w:rPr>
          <w:rFonts w:asciiTheme="minorHAnsi" w:eastAsiaTheme="minorHAnsi" w:hAnsiTheme="minorHAnsi" w:hint="eastAsia"/>
        </w:rPr>
        <w:t>属性</w:t>
      </w:r>
      <w:r w:rsidRPr="0098449C">
        <w:rPr>
          <w:rFonts w:asciiTheme="minorHAnsi" w:eastAsiaTheme="minorHAnsi" w:hAnsiTheme="minorHAnsi"/>
        </w:rPr>
        <w:t>(attribute)是一个数据字段，表示数据对象的一个特征。</w:t>
      </w:r>
    </w:p>
    <w:p w14:paraId="4A084052" w14:textId="77777777" w:rsidR="00AB3F7C" w:rsidRPr="0098449C" w:rsidRDefault="00AB3F7C" w:rsidP="00AB3F7C">
      <w:pPr>
        <w:pStyle w:val="a3"/>
        <w:ind w:firstLine="420"/>
        <w:rPr>
          <w:rFonts w:asciiTheme="minorHAnsi" w:eastAsiaTheme="minorHAnsi" w:hAnsiTheme="minorHAnsi"/>
        </w:rPr>
      </w:pPr>
      <w:r w:rsidRPr="0098449C">
        <w:rPr>
          <w:rFonts w:asciiTheme="minorHAnsi" w:eastAsiaTheme="minorHAnsi" w:hAnsiTheme="minorHAnsi" w:hint="eastAsia"/>
        </w:rPr>
        <w:t>标称属性</w:t>
      </w:r>
      <w:r w:rsidRPr="0098449C">
        <w:rPr>
          <w:rFonts w:asciiTheme="minorHAnsi" w:eastAsiaTheme="minorHAnsi" w:hAnsiTheme="minorHAnsi"/>
        </w:rPr>
        <w:t>(nominal attribute)意味着‘与名称相关’，它的值是一些符号或事物的名称。</w:t>
      </w:r>
      <w:r w:rsidRPr="0098449C">
        <w:rPr>
          <w:rFonts w:asciiTheme="minorHAnsi" w:eastAsiaTheme="minorHAnsi" w:hAnsiTheme="minorHAnsi"/>
          <w:b/>
        </w:rPr>
        <w:t>每个值代表某种类别，编码或状态</w:t>
      </w:r>
      <w:r w:rsidRPr="0098449C">
        <w:rPr>
          <w:rFonts w:asciiTheme="minorHAnsi" w:eastAsiaTheme="minorHAnsi" w:hAnsiTheme="minorHAnsi"/>
        </w:rPr>
        <w:t>，因此标称属性又被看作是分类的(categorical).这些值不必具有有意义的序。在标称属性上，数学运算是没有意义的。</w:t>
      </w:r>
      <w:r w:rsidR="00C01402">
        <w:rPr>
          <w:rFonts w:asciiTheme="minorHAnsi" w:eastAsiaTheme="minorHAnsi" w:hAnsiTheme="minorHAnsi" w:hint="eastAsia"/>
        </w:rPr>
        <w:t>(</w:t>
      </w:r>
      <w:r w:rsidR="00C01402">
        <w:rPr>
          <w:rFonts w:asciiTheme="minorHAnsi" w:eastAsiaTheme="minorHAnsi" w:hAnsiTheme="minorHAnsi"/>
        </w:rPr>
        <w:t>name</w:t>
      </w:r>
      <w:r w:rsidR="00C01402">
        <w:rPr>
          <w:rFonts w:asciiTheme="minorHAnsi" w:eastAsiaTheme="minorHAnsi" w:hAnsiTheme="minorHAnsi" w:hint="eastAsia"/>
        </w:rPr>
        <w:t>)</w:t>
      </w:r>
    </w:p>
    <w:p w14:paraId="39985E29" w14:textId="77777777" w:rsidR="00AB3F7C" w:rsidRPr="0098449C" w:rsidRDefault="00AB3F7C" w:rsidP="00AB3F7C">
      <w:pPr>
        <w:pStyle w:val="a3"/>
        <w:ind w:firstLine="420"/>
        <w:rPr>
          <w:rFonts w:asciiTheme="minorHAnsi" w:eastAsiaTheme="minorHAnsi" w:hAnsiTheme="minorHAnsi"/>
        </w:rPr>
      </w:pPr>
      <w:r w:rsidRPr="0098449C">
        <w:rPr>
          <w:rFonts w:asciiTheme="minorHAnsi" w:eastAsiaTheme="minorHAnsi" w:hAnsiTheme="minorHAnsi" w:hint="eastAsia"/>
        </w:rPr>
        <w:t>二元属性</w:t>
      </w:r>
      <w:r w:rsidRPr="0098449C">
        <w:rPr>
          <w:rFonts w:asciiTheme="minorHAnsi" w:eastAsiaTheme="minorHAnsi" w:hAnsiTheme="minorHAnsi"/>
        </w:rPr>
        <w:t>(binary attribute）是一种标称属性，只有0，1两种状态。通常0表示不出现，1表示出现。</w:t>
      </w:r>
    </w:p>
    <w:p w14:paraId="2561129A" w14:textId="77777777" w:rsidR="00AB3F7C" w:rsidRPr="0098449C" w:rsidRDefault="00AB3F7C" w:rsidP="00AB3F7C">
      <w:pPr>
        <w:pStyle w:val="a3"/>
        <w:ind w:firstLine="420"/>
        <w:rPr>
          <w:rFonts w:asciiTheme="minorHAnsi" w:eastAsiaTheme="minorHAnsi" w:hAnsiTheme="minorHAnsi"/>
        </w:rPr>
      </w:pPr>
      <w:r w:rsidRPr="0098449C">
        <w:rPr>
          <w:rFonts w:asciiTheme="minorHAnsi" w:eastAsiaTheme="minorHAnsi" w:hAnsiTheme="minorHAnsi" w:hint="eastAsia"/>
        </w:rPr>
        <w:t>序数属性</w:t>
      </w:r>
      <w:r w:rsidRPr="0098449C">
        <w:rPr>
          <w:rFonts w:asciiTheme="minorHAnsi" w:eastAsiaTheme="minorHAnsi" w:hAnsiTheme="minorHAnsi"/>
        </w:rPr>
        <w:t>(ordinal attribute)，具有先后顺序。</w:t>
      </w:r>
    </w:p>
    <w:p w14:paraId="18137145" w14:textId="77777777" w:rsidR="00AB3F7C" w:rsidRPr="0098449C" w:rsidRDefault="00AB3F7C" w:rsidP="00FF7AB7">
      <w:pPr>
        <w:pStyle w:val="a3"/>
        <w:ind w:firstLine="420"/>
        <w:rPr>
          <w:rFonts w:asciiTheme="minorHAnsi" w:eastAsiaTheme="minorHAnsi" w:hAnsiTheme="minorHAnsi"/>
        </w:rPr>
      </w:pPr>
      <w:r w:rsidRPr="0098449C">
        <w:rPr>
          <w:rFonts w:asciiTheme="minorHAnsi" w:eastAsiaTheme="minorHAnsi" w:hAnsiTheme="minorHAnsi" w:hint="eastAsia"/>
        </w:rPr>
        <w:t>以上属性都是</w:t>
      </w:r>
      <w:r w:rsidRPr="0098449C">
        <w:rPr>
          <w:rFonts w:asciiTheme="minorHAnsi" w:eastAsiaTheme="minorHAnsi" w:hAnsiTheme="minorHAnsi" w:hint="eastAsia"/>
          <w:b/>
        </w:rPr>
        <w:t>定性的</w:t>
      </w:r>
      <w:r w:rsidRPr="0098449C">
        <w:rPr>
          <w:rFonts w:asciiTheme="minorHAnsi" w:eastAsiaTheme="minorHAnsi" w:hAnsiTheme="minorHAnsi" w:hint="eastAsia"/>
        </w:rPr>
        <w:t>。即它们</w:t>
      </w:r>
      <w:r w:rsidRPr="0098449C">
        <w:rPr>
          <w:rFonts w:asciiTheme="minorHAnsi" w:eastAsiaTheme="minorHAnsi" w:hAnsiTheme="minorHAnsi" w:hint="eastAsia"/>
          <w:b/>
        </w:rPr>
        <w:t>描述对象的特征</w:t>
      </w:r>
      <w:r w:rsidRPr="0098449C">
        <w:rPr>
          <w:rFonts w:asciiTheme="minorHAnsi" w:eastAsiaTheme="minorHAnsi" w:hAnsiTheme="minorHAnsi" w:hint="eastAsia"/>
        </w:rPr>
        <w:t>，而不给出实际大小或数量。</w:t>
      </w:r>
    </w:p>
    <w:p w14:paraId="3CED16F1" w14:textId="77777777" w:rsidR="00AB3F7C" w:rsidRPr="0098449C" w:rsidRDefault="00AB3F7C" w:rsidP="00AB3F7C">
      <w:pPr>
        <w:pStyle w:val="a3"/>
        <w:ind w:firstLine="420"/>
        <w:rPr>
          <w:rFonts w:asciiTheme="minorHAnsi" w:eastAsiaTheme="minorHAnsi" w:hAnsiTheme="minorHAnsi"/>
        </w:rPr>
      </w:pPr>
      <w:r w:rsidRPr="0098449C">
        <w:rPr>
          <w:rFonts w:asciiTheme="minorHAnsi" w:eastAsiaTheme="minorHAnsi" w:hAnsiTheme="minorHAnsi" w:hint="eastAsia"/>
        </w:rPr>
        <w:t>数值属性</w:t>
      </w:r>
      <w:r w:rsidRPr="0098449C">
        <w:rPr>
          <w:rFonts w:asciiTheme="minorHAnsi" w:eastAsiaTheme="minorHAnsi" w:hAnsiTheme="minorHAnsi"/>
        </w:rPr>
        <w:t>(numeric attribute)是定量的，即它是可度量的量。数值属性可以是</w:t>
      </w:r>
      <w:r w:rsidRPr="0098449C">
        <w:rPr>
          <w:rFonts w:asciiTheme="minorHAnsi" w:eastAsiaTheme="minorHAnsi" w:hAnsiTheme="minorHAnsi"/>
          <w:b/>
        </w:rPr>
        <w:t>区间标度</w:t>
      </w:r>
      <w:r w:rsidRPr="0098449C">
        <w:rPr>
          <w:rFonts w:asciiTheme="minorHAnsi" w:eastAsiaTheme="minorHAnsi" w:hAnsiTheme="minorHAnsi" w:hint="eastAsia"/>
          <w:b/>
        </w:rPr>
        <w:t>(属于</w:t>
      </w:r>
      <w:r w:rsidRPr="0098449C">
        <w:rPr>
          <w:rFonts w:asciiTheme="minorHAnsi" w:eastAsiaTheme="minorHAnsi" w:hAnsiTheme="minorHAnsi"/>
          <w:b/>
        </w:rPr>
        <w:t>哪个区间</w:t>
      </w:r>
      <w:r w:rsidRPr="0098449C">
        <w:rPr>
          <w:rFonts w:asciiTheme="minorHAnsi" w:eastAsiaTheme="minorHAnsi" w:hAnsiTheme="minorHAnsi" w:hint="eastAsia"/>
          <w:b/>
        </w:rPr>
        <w:t>)</w:t>
      </w:r>
      <w:r w:rsidRPr="0098449C">
        <w:rPr>
          <w:rFonts w:asciiTheme="minorHAnsi" w:eastAsiaTheme="minorHAnsi" w:hAnsiTheme="minorHAnsi"/>
          <w:b/>
        </w:rPr>
        <w:t>的或比率标度</w:t>
      </w:r>
      <w:r w:rsidRPr="0098449C">
        <w:rPr>
          <w:rFonts w:asciiTheme="minorHAnsi" w:eastAsiaTheme="minorHAnsi" w:hAnsiTheme="minorHAnsi" w:hint="eastAsia"/>
          <w:b/>
        </w:rPr>
        <w:t>(或者</w:t>
      </w:r>
      <w:r w:rsidRPr="0098449C">
        <w:rPr>
          <w:rFonts w:asciiTheme="minorHAnsi" w:eastAsiaTheme="minorHAnsi" w:hAnsiTheme="minorHAnsi"/>
          <w:b/>
        </w:rPr>
        <w:t>所占的百分比</w:t>
      </w:r>
      <w:r w:rsidRPr="0098449C">
        <w:rPr>
          <w:rFonts w:asciiTheme="minorHAnsi" w:eastAsiaTheme="minorHAnsi" w:hAnsiTheme="minorHAnsi" w:hint="eastAsia"/>
          <w:b/>
        </w:rPr>
        <w:t>)</w:t>
      </w:r>
      <w:r w:rsidRPr="0098449C">
        <w:rPr>
          <w:rFonts w:asciiTheme="minorHAnsi" w:eastAsiaTheme="minorHAnsi" w:hAnsiTheme="minorHAnsi"/>
        </w:rPr>
        <w:t>的。</w:t>
      </w:r>
    </w:p>
    <w:p w14:paraId="6E960233" w14:textId="77777777" w:rsidR="00AB3F7C" w:rsidRPr="0098449C" w:rsidRDefault="00AB3F7C" w:rsidP="00CA7D0A">
      <w:pPr>
        <w:pStyle w:val="a3"/>
        <w:ind w:left="420" w:firstLine="420"/>
        <w:rPr>
          <w:rFonts w:asciiTheme="minorHAnsi" w:eastAsiaTheme="minorHAnsi" w:hAnsiTheme="minorHAnsi"/>
        </w:rPr>
      </w:pPr>
      <w:r w:rsidRPr="0098449C">
        <w:rPr>
          <w:rFonts w:asciiTheme="minorHAnsi" w:eastAsiaTheme="minorHAnsi" w:hAnsiTheme="minorHAnsi" w:hint="eastAsia"/>
        </w:rPr>
        <w:t>区间标度属性</w:t>
      </w:r>
      <w:r w:rsidRPr="0098449C">
        <w:rPr>
          <w:rFonts w:asciiTheme="minorHAnsi" w:eastAsiaTheme="minorHAnsi" w:hAnsiTheme="minorHAnsi"/>
        </w:rPr>
        <w:t>(interval-scaled attribute)用相等的单位尺度度量。区间属性的值。</w:t>
      </w:r>
    </w:p>
    <w:p w14:paraId="0BDF58E4" w14:textId="77777777" w:rsidR="00AB3F7C" w:rsidRPr="0098449C" w:rsidRDefault="00AB3F7C" w:rsidP="00CA7D0A">
      <w:pPr>
        <w:pStyle w:val="a3"/>
        <w:ind w:left="420" w:firstLine="420"/>
        <w:rPr>
          <w:rFonts w:asciiTheme="minorHAnsi" w:eastAsiaTheme="minorHAnsi" w:hAnsiTheme="minorHAnsi"/>
        </w:rPr>
      </w:pPr>
      <w:r w:rsidRPr="0098449C">
        <w:rPr>
          <w:rFonts w:asciiTheme="minorHAnsi" w:eastAsiaTheme="minorHAnsi" w:hAnsiTheme="minorHAnsi" w:hint="eastAsia"/>
        </w:rPr>
        <w:t>比率标度</w:t>
      </w:r>
      <w:r w:rsidRPr="0098449C">
        <w:rPr>
          <w:rFonts w:asciiTheme="minorHAnsi" w:eastAsiaTheme="minorHAnsi" w:hAnsiTheme="minorHAnsi"/>
        </w:rPr>
        <w:t>(ratiao-scaled)属性具有固定零点的数值属性。可以进行数值运算。</w:t>
      </w:r>
    </w:p>
    <w:p w14:paraId="1261C7C5" w14:textId="77777777" w:rsidR="00361D1F" w:rsidRPr="0098449C" w:rsidRDefault="00E10751">
      <w:pPr>
        <w:pStyle w:val="a3"/>
        <w:ind w:firstLine="420"/>
        <w:rPr>
          <w:rFonts w:asciiTheme="minorHAnsi" w:eastAsiaTheme="minorHAnsi" w:hAnsiTheme="minorHAnsi"/>
          <w:b/>
          <w:u w:val="single"/>
        </w:rPr>
      </w:pPr>
      <w:r w:rsidRPr="0098449C">
        <w:rPr>
          <w:rFonts w:asciiTheme="minorHAnsi" w:eastAsiaTheme="minorHAnsi" w:hAnsiTheme="minorHAnsi"/>
          <w:b/>
          <w:i/>
          <w:color w:val="FF0000"/>
        </w:rPr>
        <w:t>标称属性、二元属性</w:t>
      </w:r>
      <w:r w:rsidR="00AB3F7C" w:rsidRPr="0098449C">
        <w:rPr>
          <w:rFonts w:asciiTheme="minorHAnsi" w:eastAsiaTheme="minorHAnsi" w:hAnsiTheme="minorHAnsi" w:hint="eastAsia"/>
          <w:b/>
          <w:i/>
          <w:color w:val="FF0000"/>
        </w:rPr>
        <w:t>(性别)</w:t>
      </w:r>
      <w:r w:rsidRPr="0098449C">
        <w:rPr>
          <w:rFonts w:asciiTheme="minorHAnsi" w:eastAsiaTheme="minorHAnsi" w:hAnsiTheme="minorHAnsi"/>
          <w:b/>
          <w:i/>
          <w:color w:val="FF0000"/>
        </w:rPr>
        <w:t>、序数属性</w:t>
      </w:r>
      <w:r w:rsidR="00AB3F7C" w:rsidRPr="0098449C">
        <w:rPr>
          <w:rFonts w:asciiTheme="minorHAnsi" w:eastAsiaTheme="minorHAnsi" w:hAnsiTheme="minorHAnsi" w:hint="eastAsia"/>
          <w:b/>
          <w:i/>
          <w:color w:val="FF0000"/>
        </w:rPr>
        <w:t>(编号)</w:t>
      </w:r>
      <w:r w:rsidRPr="0098449C">
        <w:rPr>
          <w:rFonts w:asciiTheme="minorHAnsi" w:eastAsiaTheme="minorHAnsi" w:hAnsiTheme="minorHAnsi"/>
          <w:b/>
        </w:rPr>
        <w:t>、</w:t>
      </w:r>
      <w:r w:rsidRPr="0098449C">
        <w:rPr>
          <w:rFonts w:asciiTheme="minorHAnsi" w:eastAsiaTheme="minorHAnsi" w:hAnsiTheme="minorHAnsi"/>
          <w:b/>
          <w:u w:val="single"/>
        </w:rPr>
        <w:t>数值属性</w:t>
      </w:r>
      <w:r w:rsidR="00AB3F7C" w:rsidRPr="0098449C">
        <w:rPr>
          <w:rFonts w:asciiTheme="minorHAnsi" w:eastAsiaTheme="minorHAnsi" w:hAnsiTheme="minorHAnsi" w:hint="eastAsia"/>
          <w:b/>
          <w:u w:val="single"/>
        </w:rPr>
        <w:t>(年龄)</w:t>
      </w:r>
      <w:r w:rsidRPr="0098449C">
        <w:rPr>
          <w:rFonts w:asciiTheme="minorHAnsi" w:eastAsiaTheme="minorHAnsi" w:hAnsiTheme="minorHAnsi"/>
          <w:b/>
          <w:u w:val="single"/>
        </w:rPr>
        <w:t>（特殊：区间标称属性和比率标度属性）、离散属性与连续属性</w:t>
      </w:r>
    </w:p>
    <w:p w14:paraId="4C399919" w14:textId="77777777" w:rsidR="00FE1A22" w:rsidRPr="0098449C" w:rsidRDefault="00FE1A22" w:rsidP="00FE1A22">
      <w:pPr>
        <w:pStyle w:val="a3"/>
        <w:ind w:firstLine="420"/>
        <w:rPr>
          <w:rFonts w:asciiTheme="minorHAnsi" w:eastAsiaTheme="minorHAnsi" w:hAnsiTheme="minorHAnsi"/>
          <w:b/>
        </w:rPr>
      </w:pPr>
      <w:r w:rsidRPr="0098449C">
        <w:rPr>
          <w:rFonts w:asciiTheme="minorHAnsi" w:eastAsiaTheme="minorHAnsi" w:hAnsiTheme="minorHAnsi" w:hint="eastAsia"/>
          <w:b/>
        </w:rPr>
        <w:t>标称属性：</w:t>
      </w:r>
      <w:r w:rsidRPr="0098449C">
        <w:rPr>
          <w:rFonts w:asciiTheme="minorHAnsi" w:eastAsiaTheme="minorHAnsi" w:hAnsiTheme="minorHAnsi" w:hint="eastAsia"/>
          <w:b/>
          <w:u w:val="single"/>
        </w:rPr>
        <w:t>一些符号和事物的名称</w:t>
      </w:r>
      <w:r w:rsidRPr="0098449C">
        <w:rPr>
          <w:rFonts w:asciiTheme="minorHAnsi" w:eastAsiaTheme="minorHAnsi" w:hAnsiTheme="minorHAnsi" w:hint="eastAsia"/>
          <w:b/>
        </w:rPr>
        <w:t>，如头发颜色和学历是描述人的属性。</w:t>
      </w:r>
    </w:p>
    <w:p w14:paraId="58B32754" w14:textId="77777777" w:rsidR="00FE1A22" w:rsidRPr="0098449C" w:rsidRDefault="00FE1A22" w:rsidP="00FE1A22">
      <w:pPr>
        <w:pStyle w:val="a3"/>
        <w:ind w:firstLine="420"/>
        <w:rPr>
          <w:rFonts w:asciiTheme="minorHAnsi" w:eastAsiaTheme="minorHAnsi" w:hAnsiTheme="minorHAnsi"/>
          <w:b/>
        </w:rPr>
      </w:pPr>
      <w:r w:rsidRPr="0098449C">
        <w:rPr>
          <w:rFonts w:asciiTheme="minorHAnsi" w:eastAsiaTheme="minorHAnsi" w:hAnsiTheme="minorHAnsi" w:hint="eastAsia"/>
          <w:b/>
        </w:rPr>
        <w:t>二元属性：只有</w:t>
      </w:r>
      <w:r w:rsidRPr="0098449C">
        <w:rPr>
          <w:rFonts w:asciiTheme="minorHAnsi" w:eastAsiaTheme="minorHAnsi" w:hAnsiTheme="minorHAnsi"/>
          <w:b/>
        </w:rPr>
        <w:t>0、1两种状态</w:t>
      </w:r>
    </w:p>
    <w:p w14:paraId="6BF893C9" w14:textId="77777777" w:rsidR="00FE1A22" w:rsidRPr="0098449C" w:rsidRDefault="00FE1A22" w:rsidP="00FE1A22">
      <w:pPr>
        <w:pStyle w:val="a3"/>
        <w:ind w:firstLine="420"/>
        <w:rPr>
          <w:rFonts w:asciiTheme="minorHAnsi" w:eastAsiaTheme="minorHAnsi" w:hAnsiTheme="minorHAnsi"/>
          <w:b/>
        </w:rPr>
      </w:pPr>
      <w:r w:rsidRPr="0098449C">
        <w:rPr>
          <w:rFonts w:asciiTheme="minorHAnsi" w:eastAsiaTheme="minorHAnsi" w:hAnsiTheme="minorHAnsi" w:hint="eastAsia"/>
          <w:b/>
        </w:rPr>
        <w:t>序数属性：</w:t>
      </w:r>
      <w:r w:rsidRPr="0098449C">
        <w:rPr>
          <w:rFonts w:asciiTheme="minorHAnsi" w:eastAsiaTheme="minorHAnsi" w:hAnsiTheme="minorHAnsi"/>
          <w:b/>
        </w:rPr>
        <w:t xml:space="preserve"> 可能的值具有有意义的序，如教师职称</w:t>
      </w:r>
    </w:p>
    <w:p w14:paraId="3A4A70CB" w14:textId="77777777" w:rsidR="00FE1A22" w:rsidRPr="0098449C" w:rsidRDefault="00FE1A22" w:rsidP="00FE1A22">
      <w:pPr>
        <w:pStyle w:val="a3"/>
        <w:ind w:firstLine="420"/>
        <w:rPr>
          <w:rFonts w:asciiTheme="minorHAnsi" w:eastAsiaTheme="minorHAnsi" w:hAnsiTheme="minorHAnsi"/>
          <w:b/>
        </w:rPr>
      </w:pPr>
      <w:r w:rsidRPr="0098449C">
        <w:rPr>
          <w:rFonts w:asciiTheme="minorHAnsi" w:eastAsiaTheme="minorHAnsi" w:hAnsiTheme="minorHAnsi" w:hint="eastAsia"/>
          <w:b/>
        </w:rPr>
        <w:t>数值属性：</w:t>
      </w:r>
      <w:r w:rsidRPr="0098449C">
        <w:rPr>
          <w:rFonts w:asciiTheme="minorHAnsi" w:eastAsiaTheme="minorHAnsi" w:hAnsiTheme="minorHAnsi"/>
          <w:b/>
        </w:rPr>
        <w:t xml:space="preserve"> 定量的，用实数值表示</w:t>
      </w:r>
    </w:p>
    <w:p w14:paraId="54D5EF71"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数据的基本统计方法（应用）</w:t>
      </w:r>
    </w:p>
    <w:p w14:paraId="2E4F97C5" w14:textId="77777777" w:rsidR="00361D1F" w:rsidRPr="0098449C" w:rsidRDefault="00F260AC" w:rsidP="00600DB2">
      <w:pPr>
        <w:pStyle w:val="3"/>
        <w:rPr>
          <w:rFonts w:asciiTheme="minorHAnsi" w:eastAsiaTheme="minorHAnsi" w:hAnsiTheme="minorHAnsi"/>
          <w:sz w:val="24"/>
          <w:szCs w:val="24"/>
        </w:rPr>
      </w:pPr>
      <w:r w:rsidRPr="0098449C">
        <w:rPr>
          <w:rFonts w:asciiTheme="minorHAnsi" w:eastAsiaTheme="minorHAnsi" w:hAnsiTheme="minorHAnsi" w:hint="eastAsia"/>
          <w:sz w:val="24"/>
          <w:szCs w:val="24"/>
        </w:rPr>
        <w:t>a</w:t>
      </w:r>
      <w:r w:rsidRPr="0098449C">
        <w:rPr>
          <w:rFonts w:asciiTheme="minorHAnsi" w:eastAsiaTheme="minorHAnsi" w:hAnsiTheme="minorHAnsi"/>
          <w:sz w:val="24"/>
          <w:szCs w:val="24"/>
        </w:rPr>
        <w:t>.</w:t>
      </w:r>
      <w:r w:rsidR="00E10751" w:rsidRPr="0098449C">
        <w:rPr>
          <w:rFonts w:asciiTheme="minorHAnsi" w:eastAsiaTheme="minorHAnsi" w:hAnsiTheme="minorHAnsi"/>
          <w:sz w:val="24"/>
          <w:szCs w:val="24"/>
        </w:rPr>
        <w:t>中心趋势度量：</w:t>
      </w:r>
    </w:p>
    <w:p w14:paraId="3E7E329D"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均值：</w:t>
      </w:r>
    </w:p>
    <w:p w14:paraId="0A6886E8" w14:textId="77777777" w:rsidR="00361D1F" w:rsidRPr="0098449C" w:rsidRDefault="00E10751" w:rsidP="00F260AC">
      <w:pPr>
        <w:pStyle w:val="a3"/>
        <w:ind w:left="840" w:firstLine="420"/>
        <w:rPr>
          <w:rFonts w:asciiTheme="minorHAnsi" w:eastAsiaTheme="minorHAnsi" w:hAnsiTheme="minorHAnsi"/>
        </w:rPr>
      </w:pPr>
      <w:r w:rsidRPr="0098449C">
        <w:rPr>
          <w:rFonts w:asciiTheme="minorHAnsi" w:eastAsiaTheme="minorHAnsi" w:hAnsiTheme="minorHAnsi"/>
        </w:rPr>
        <w:t xml:space="preserve"> 普通均值：</w:t>
      </w:r>
    </w:p>
    <w:p w14:paraId="670C2BE6"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noProof/>
        </w:rPr>
        <w:drawing>
          <wp:inline distT="0" distB="0" distL="0" distR="0" wp14:anchorId="2E2B670D" wp14:editId="521D2953">
            <wp:extent cx="5740400" cy="1549400"/>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9"/>
                    <a:stretch>
                      <a:fillRect/>
                    </a:stretch>
                  </pic:blipFill>
                  <pic:spPr>
                    <a:xfrm>
                      <a:off x="0" y="0"/>
                      <a:ext cx="5740400" cy="1549400"/>
                    </a:xfrm>
                    <a:prstGeom prst="rect">
                      <a:avLst/>
                    </a:prstGeom>
                  </pic:spPr>
                </pic:pic>
              </a:graphicData>
            </a:graphic>
          </wp:inline>
        </w:drawing>
      </w:r>
    </w:p>
    <w:p w14:paraId="58FD0A8B" w14:textId="77777777" w:rsidR="00361D1F" w:rsidRPr="0098449C" w:rsidRDefault="00E10751" w:rsidP="00F260AC">
      <w:pPr>
        <w:pStyle w:val="a3"/>
        <w:ind w:left="840" w:firstLine="420"/>
        <w:rPr>
          <w:rFonts w:asciiTheme="minorHAnsi" w:eastAsiaTheme="minorHAnsi" w:hAnsiTheme="minorHAnsi"/>
        </w:rPr>
      </w:pPr>
      <w:r w:rsidRPr="0098449C">
        <w:rPr>
          <w:rFonts w:asciiTheme="minorHAnsi" w:eastAsiaTheme="minorHAnsi" w:hAnsiTheme="minorHAnsi"/>
        </w:rPr>
        <w:t>加权算数均值（或加权平均）</w:t>
      </w:r>
    </w:p>
    <w:p w14:paraId="7E8A573A" w14:textId="77777777" w:rsidR="00361D1F" w:rsidRPr="0098449C" w:rsidRDefault="00E10751" w:rsidP="002B54AF">
      <w:pPr>
        <w:pStyle w:val="a3"/>
        <w:ind w:leftChars="400" w:left="1035" w:hangingChars="98" w:hanging="235"/>
        <w:rPr>
          <w:rFonts w:asciiTheme="minorHAnsi" w:eastAsiaTheme="minorHAnsi" w:hAnsiTheme="minorHAnsi"/>
        </w:rPr>
      </w:pPr>
      <w:r w:rsidRPr="0098449C">
        <w:rPr>
          <w:rFonts w:asciiTheme="minorHAnsi" w:eastAsiaTheme="minorHAnsi" w:hAnsiTheme="minorHAnsi"/>
          <w:b/>
        </w:rPr>
        <w:t>中位数</w:t>
      </w:r>
      <w:r w:rsidR="002B54AF" w:rsidRPr="0098449C">
        <w:rPr>
          <w:rFonts w:asciiTheme="minorHAnsi" w:eastAsiaTheme="minorHAnsi" w:hAnsiTheme="minorHAnsi"/>
          <w:b/>
        </w:rPr>
        <w:t>:</w:t>
      </w:r>
      <w:r w:rsidR="002B54AF" w:rsidRPr="0098449C">
        <w:rPr>
          <w:rFonts w:asciiTheme="minorHAnsi" w:eastAsiaTheme="minorHAnsi" w:hAnsiTheme="minorHAnsi" w:hint="eastAsia"/>
          <w:b/>
        </w:rPr>
        <w:t>先</w:t>
      </w:r>
      <w:r w:rsidR="002B54AF" w:rsidRPr="0098449C">
        <w:rPr>
          <w:rFonts w:asciiTheme="minorHAnsi" w:eastAsiaTheme="minorHAnsi" w:hAnsiTheme="minorHAnsi"/>
          <w:b/>
        </w:rPr>
        <w:t>排序之后确定个数</w:t>
      </w:r>
      <w:r w:rsidR="002B54AF" w:rsidRPr="0098449C">
        <w:rPr>
          <w:rFonts w:asciiTheme="minorHAnsi" w:eastAsiaTheme="minorHAnsi" w:hAnsiTheme="minorHAnsi" w:hint="eastAsia"/>
          <w:b/>
        </w:rPr>
        <w:t>(奇数和偶数</w:t>
      </w:r>
      <w:r w:rsidR="002B54AF" w:rsidRPr="0098449C">
        <w:rPr>
          <w:rFonts w:asciiTheme="minorHAnsi" w:eastAsiaTheme="minorHAnsi" w:hAnsiTheme="minorHAnsi"/>
          <w:b/>
        </w:rPr>
        <w:t>个的计算方法</w:t>
      </w:r>
      <w:r w:rsidR="002B54AF" w:rsidRPr="0098449C">
        <w:rPr>
          <w:rFonts w:asciiTheme="minorHAnsi" w:eastAsiaTheme="minorHAnsi" w:hAnsiTheme="minorHAnsi" w:hint="eastAsia"/>
          <w:b/>
        </w:rPr>
        <w:t>)</w:t>
      </w:r>
      <w:r w:rsidR="002B54AF" w:rsidRPr="0098449C">
        <w:rPr>
          <w:rFonts w:asciiTheme="minorHAnsi" w:eastAsiaTheme="minorHAnsi" w:hAnsiTheme="minorHAnsi"/>
          <w:b/>
        </w:rPr>
        <w:t xml:space="preserve"> (https://jingyan.baidu.com/article/425e69e69f07fbbe15fc161f.html)</w:t>
      </w:r>
    </w:p>
    <w:p w14:paraId="1C413905"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众数</w:t>
      </w:r>
      <w:r w:rsidR="002B54AF" w:rsidRPr="0098449C">
        <w:rPr>
          <w:rFonts w:asciiTheme="minorHAnsi" w:eastAsiaTheme="minorHAnsi" w:hAnsiTheme="minorHAnsi" w:hint="eastAsia"/>
          <w:b/>
        </w:rPr>
        <w:t>:</w:t>
      </w:r>
      <w:r w:rsidR="00453B9D" w:rsidRPr="0098449C">
        <w:rPr>
          <w:rFonts w:asciiTheme="minorHAnsi" w:eastAsiaTheme="minorHAnsi" w:hAnsiTheme="minorHAnsi" w:hint="eastAsia"/>
          <w:b/>
        </w:rPr>
        <w:t>是数列中出现次数最多的数，要是没有出现最多的数，就没有众数，或者全都是众数。</w:t>
      </w:r>
    </w:p>
    <w:p w14:paraId="0D352C7E" w14:textId="77777777" w:rsidR="00361D1F" w:rsidRPr="0098449C" w:rsidRDefault="00E10751" w:rsidP="00F260AC">
      <w:pPr>
        <w:pStyle w:val="a3"/>
        <w:ind w:left="420" w:firstLine="420"/>
        <w:rPr>
          <w:rFonts w:asciiTheme="minorHAnsi" w:eastAsiaTheme="minorHAnsi" w:hAnsiTheme="minorHAnsi"/>
          <w:b/>
        </w:rPr>
      </w:pPr>
      <w:r w:rsidRPr="0098449C">
        <w:rPr>
          <w:rFonts w:asciiTheme="minorHAnsi" w:eastAsiaTheme="minorHAnsi" w:hAnsiTheme="minorHAnsi"/>
          <w:b/>
        </w:rPr>
        <w:t>中列数</w:t>
      </w:r>
      <w:r w:rsidR="00453B9D" w:rsidRPr="0098449C">
        <w:rPr>
          <w:rFonts w:asciiTheme="minorHAnsi" w:eastAsiaTheme="minorHAnsi" w:hAnsiTheme="minorHAnsi" w:hint="eastAsia"/>
          <w:b/>
        </w:rPr>
        <w:t>:</w:t>
      </w:r>
    </w:p>
    <w:p w14:paraId="4BF88FAD" w14:textId="77777777" w:rsidR="00453B9D" w:rsidRPr="0098449C" w:rsidRDefault="00453B9D" w:rsidP="00453B9D">
      <w:pPr>
        <w:pStyle w:val="a3"/>
        <w:ind w:left="420" w:firstLine="420"/>
        <w:rPr>
          <w:rFonts w:asciiTheme="minorHAnsi" w:eastAsiaTheme="minorHAnsi" w:hAnsiTheme="minorHAnsi"/>
        </w:rPr>
      </w:pPr>
      <w:r w:rsidRPr="0098449C">
        <w:rPr>
          <w:rFonts w:asciiTheme="minorHAnsi" w:eastAsiaTheme="minorHAnsi" w:hAnsiTheme="minorHAnsi"/>
        </w:rPr>
        <w:t xml:space="preserve">    </w:t>
      </w:r>
      <w:r w:rsidRPr="0098449C">
        <w:rPr>
          <w:rFonts w:asciiTheme="minorHAnsi" w:eastAsiaTheme="minorHAnsi" w:hAnsiTheme="minorHAnsi"/>
        </w:rPr>
        <w:tab/>
      </w:r>
      <w:r w:rsidRPr="0098449C">
        <w:rPr>
          <w:rFonts w:asciiTheme="minorHAnsi" w:eastAsiaTheme="minorHAnsi" w:hAnsiTheme="minorHAnsi"/>
        </w:rPr>
        <w:tab/>
        <w:t>中列数，midrange，在统计中指的是</w:t>
      </w:r>
      <w:r w:rsidRPr="0098449C">
        <w:rPr>
          <w:rFonts w:asciiTheme="minorHAnsi" w:eastAsiaTheme="minorHAnsi" w:hAnsiTheme="minorHAnsi"/>
          <w:b/>
        </w:rPr>
        <w:t>数据集里最大值和最小值的算术平均</w:t>
      </w:r>
      <w:r w:rsidRPr="0098449C">
        <w:rPr>
          <w:rFonts w:asciiTheme="minorHAnsi" w:eastAsiaTheme="minorHAnsi" w:hAnsiTheme="minorHAnsi"/>
        </w:rPr>
        <w:t>。</w:t>
      </w:r>
    </w:p>
    <w:p w14:paraId="19ACB8A4" w14:textId="77777777" w:rsidR="00453B9D" w:rsidRPr="0098449C" w:rsidRDefault="00453B9D" w:rsidP="00453B9D">
      <w:pPr>
        <w:pStyle w:val="a3"/>
        <w:ind w:left="1260" w:firstLine="420"/>
        <w:rPr>
          <w:rFonts w:asciiTheme="minorHAnsi" w:eastAsiaTheme="minorHAnsi" w:hAnsiTheme="minorHAnsi"/>
        </w:rPr>
      </w:pPr>
      <w:r w:rsidRPr="0098449C">
        <w:rPr>
          <w:rFonts w:asciiTheme="minorHAnsi" w:eastAsiaTheme="minorHAnsi" w:hAnsiTheme="minorHAnsi" w:hint="eastAsia"/>
        </w:rPr>
        <w:t>如以下集合：</w:t>
      </w:r>
      <w:r w:rsidRPr="0098449C">
        <w:rPr>
          <w:rFonts w:asciiTheme="minorHAnsi" w:eastAsiaTheme="minorHAnsi" w:hAnsiTheme="minorHAnsi"/>
        </w:rPr>
        <w:t xml:space="preserve"> 1，3，7，9，0，3，5</w:t>
      </w:r>
    </w:p>
    <w:p w14:paraId="1234286C" w14:textId="77777777" w:rsidR="00453B9D" w:rsidRPr="0098449C" w:rsidRDefault="00453B9D" w:rsidP="00453B9D">
      <w:pPr>
        <w:pStyle w:val="a3"/>
        <w:ind w:left="1680" w:firstLine="420"/>
        <w:rPr>
          <w:rFonts w:asciiTheme="minorHAnsi" w:eastAsiaTheme="minorHAnsi" w:hAnsiTheme="minorHAnsi"/>
        </w:rPr>
      </w:pPr>
      <w:r w:rsidRPr="0098449C">
        <w:rPr>
          <w:rFonts w:asciiTheme="minorHAnsi" w:eastAsiaTheme="minorHAnsi" w:hAnsiTheme="minorHAnsi" w:hint="eastAsia"/>
        </w:rPr>
        <w:t>它的中列数即为（</w:t>
      </w:r>
      <w:r w:rsidRPr="0098449C">
        <w:rPr>
          <w:rFonts w:asciiTheme="minorHAnsi" w:eastAsiaTheme="minorHAnsi" w:hAnsiTheme="minorHAnsi"/>
        </w:rPr>
        <w:t>0+9）/2 = 4.5</w:t>
      </w:r>
    </w:p>
    <w:p w14:paraId="75FF7D97" w14:textId="77777777" w:rsidR="00F260AC" w:rsidRPr="0098449C" w:rsidRDefault="00F260AC" w:rsidP="00600DB2">
      <w:pPr>
        <w:pStyle w:val="3"/>
        <w:rPr>
          <w:rFonts w:asciiTheme="minorHAnsi" w:eastAsiaTheme="minorHAnsi" w:hAnsiTheme="minorHAnsi"/>
          <w:sz w:val="24"/>
          <w:szCs w:val="24"/>
        </w:rPr>
      </w:pPr>
      <w:r w:rsidRPr="0098449C">
        <w:rPr>
          <w:rFonts w:asciiTheme="minorHAnsi" w:eastAsiaTheme="minorHAnsi" w:hAnsiTheme="minorHAnsi" w:hint="eastAsia"/>
          <w:sz w:val="24"/>
          <w:szCs w:val="24"/>
        </w:rPr>
        <w:t>b</w:t>
      </w:r>
      <w:r w:rsidRPr="0098449C">
        <w:rPr>
          <w:rFonts w:asciiTheme="minorHAnsi" w:eastAsiaTheme="minorHAnsi" w:hAnsiTheme="minorHAnsi"/>
          <w:sz w:val="24"/>
          <w:szCs w:val="24"/>
        </w:rPr>
        <w:t>.</w:t>
      </w:r>
      <w:r w:rsidR="00E10751" w:rsidRPr="0098449C">
        <w:rPr>
          <w:rFonts w:asciiTheme="minorHAnsi" w:eastAsiaTheme="minorHAnsi" w:hAnsiTheme="minorHAnsi"/>
          <w:sz w:val="24"/>
          <w:szCs w:val="24"/>
        </w:rPr>
        <w:t>度量数据散布</w:t>
      </w:r>
      <w:r w:rsidR="00453B9D" w:rsidRPr="0098449C">
        <w:rPr>
          <w:rFonts w:asciiTheme="minorHAnsi" w:eastAsiaTheme="minorHAnsi" w:hAnsiTheme="minorHAnsi" w:hint="eastAsia"/>
          <w:sz w:val="24"/>
          <w:szCs w:val="24"/>
        </w:rPr>
        <w:t>(离散</w:t>
      </w:r>
      <w:r w:rsidR="00453B9D" w:rsidRPr="0098449C">
        <w:rPr>
          <w:rFonts w:asciiTheme="minorHAnsi" w:eastAsiaTheme="minorHAnsi" w:hAnsiTheme="minorHAnsi"/>
          <w:sz w:val="24"/>
          <w:szCs w:val="24"/>
        </w:rPr>
        <w:t>程度</w:t>
      </w:r>
      <w:r w:rsidR="00453B9D" w:rsidRPr="0098449C">
        <w:rPr>
          <w:rFonts w:asciiTheme="minorHAnsi" w:eastAsiaTheme="minorHAnsi" w:hAnsiTheme="minorHAnsi" w:hint="eastAsia"/>
          <w:sz w:val="24"/>
          <w:szCs w:val="24"/>
        </w:rPr>
        <w:t>)</w:t>
      </w:r>
      <w:r w:rsidR="00E10751" w:rsidRPr="0098449C">
        <w:rPr>
          <w:rFonts w:asciiTheme="minorHAnsi" w:eastAsiaTheme="minorHAnsi" w:hAnsiTheme="minorHAnsi"/>
          <w:sz w:val="24"/>
          <w:szCs w:val="24"/>
        </w:rPr>
        <w:t>：</w:t>
      </w:r>
    </w:p>
    <w:p w14:paraId="6581F932" w14:textId="77777777" w:rsidR="00361D1F" w:rsidRPr="0098449C" w:rsidRDefault="00E10751" w:rsidP="00F260AC">
      <w:pPr>
        <w:pStyle w:val="a3"/>
        <w:ind w:left="420" w:firstLine="420"/>
        <w:rPr>
          <w:rFonts w:asciiTheme="minorHAnsi" w:eastAsiaTheme="minorHAnsi" w:hAnsiTheme="minorHAnsi"/>
          <w:b/>
        </w:rPr>
      </w:pPr>
      <w:r w:rsidRPr="00876CEB">
        <w:rPr>
          <w:rFonts w:asciiTheme="minorHAnsi" w:eastAsiaTheme="minorHAnsi" w:hAnsiTheme="minorHAnsi"/>
          <w:b/>
        </w:rPr>
        <w:t>极差、四分位数、方差、标准差和四分位数极差</w:t>
      </w:r>
      <w:r w:rsidRPr="0098449C">
        <w:rPr>
          <w:rFonts w:asciiTheme="minorHAnsi" w:eastAsiaTheme="minorHAnsi" w:hAnsiTheme="minorHAnsi"/>
          <w:b/>
        </w:rPr>
        <w:t xml:space="preserve"> (五数概括和盒图)</w:t>
      </w:r>
    </w:p>
    <w:p w14:paraId="4641F05F" w14:textId="77777777" w:rsidR="00453B9D" w:rsidRPr="0098449C" w:rsidRDefault="00453B9D" w:rsidP="00453B9D">
      <w:pPr>
        <w:pStyle w:val="HTML"/>
        <w:shd w:val="clear" w:color="auto" w:fill="FFFFFF"/>
        <w:spacing w:line="435" w:lineRule="atLeast"/>
        <w:rPr>
          <w:rFonts w:asciiTheme="minorHAnsi" w:eastAsiaTheme="minorHAnsi" w:hAnsiTheme="minorHAnsi"/>
          <w:b/>
        </w:rPr>
      </w:pPr>
      <w:r w:rsidRPr="0098449C">
        <w:rPr>
          <w:rFonts w:asciiTheme="minorHAnsi" w:eastAsiaTheme="minorHAnsi" w:hAnsiTheme="minorHAnsi"/>
          <w:b/>
        </w:rPr>
        <w:t xml:space="preserve">            ①</w:t>
      </w:r>
      <w:r w:rsidRPr="0098449C">
        <w:rPr>
          <w:rFonts w:asciiTheme="minorHAnsi" w:eastAsiaTheme="minorHAnsi" w:hAnsiTheme="minorHAnsi" w:hint="eastAsia"/>
          <w:b/>
        </w:rPr>
        <w:t>极差：一组数据中的最大数据与最小数据的差叫做这组数据的极差</w:t>
      </w:r>
      <w:r w:rsidRPr="0098449C">
        <w:rPr>
          <w:rFonts w:asciiTheme="minorHAnsi" w:eastAsiaTheme="minorHAnsi" w:hAnsiTheme="minorHAnsi"/>
          <w:b/>
        </w:rPr>
        <w:t xml:space="preserve">.例如：12 12 13 14 16 21 　　</w:t>
      </w:r>
    </w:p>
    <w:p w14:paraId="6AAF33FE" w14:textId="77777777" w:rsidR="00453B9D" w:rsidRPr="0098449C" w:rsidRDefault="00453B9D" w:rsidP="00453B9D">
      <w:pPr>
        <w:pStyle w:val="HTML"/>
        <w:shd w:val="clear" w:color="auto" w:fill="FFFFFF"/>
        <w:spacing w:line="435" w:lineRule="atLeast"/>
        <w:rPr>
          <w:rFonts w:asciiTheme="minorHAnsi" w:eastAsiaTheme="minorHAnsi" w:hAnsiTheme="minorHAnsi"/>
          <w:b/>
        </w:rPr>
      </w:pPr>
      <w:r w:rsidRPr="0098449C">
        <w:rPr>
          <w:rFonts w:asciiTheme="minorHAnsi" w:eastAsiaTheme="minorHAnsi" w:hAnsiTheme="minorHAnsi" w:hint="eastAsia"/>
          <w:b/>
        </w:rPr>
        <w:t>这组数的极差就是：</w:t>
      </w:r>
      <w:r w:rsidRPr="0098449C">
        <w:rPr>
          <w:rFonts w:asciiTheme="minorHAnsi" w:eastAsiaTheme="minorHAnsi" w:hAnsiTheme="minorHAnsi"/>
          <w:b/>
        </w:rPr>
        <w:t>21-12=9</w:t>
      </w:r>
    </w:p>
    <w:p w14:paraId="5E6A7C0D" w14:textId="77777777" w:rsidR="00453B9D" w:rsidRPr="0098449C" w:rsidRDefault="00453B9D" w:rsidP="00453B9D">
      <w:pPr>
        <w:pStyle w:val="HTML"/>
        <w:shd w:val="clear" w:color="auto" w:fill="FFFFFF"/>
        <w:tabs>
          <w:tab w:val="clear" w:pos="916"/>
          <w:tab w:val="clear" w:pos="1832"/>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ab/>
        <w:t>②</w:t>
      </w:r>
      <w:r w:rsidRPr="0098449C">
        <w:rPr>
          <w:rFonts w:asciiTheme="minorHAnsi" w:eastAsiaTheme="minorHAnsi" w:hAnsiTheme="minorHAnsi" w:hint="eastAsia"/>
          <w:b/>
        </w:rPr>
        <w:t>四分位数:</w:t>
      </w:r>
    </w:p>
    <w:p w14:paraId="3625E454" w14:textId="77777777" w:rsidR="000D4CD5" w:rsidRPr="0098449C" w:rsidRDefault="00453B9D" w:rsidP="000D4CD5">
      <w:pPr>
        <w:pStyle w:val="HTML"/>
        <w:shd w:val="clear" w:color="auto" w:fill="FFFFFF"/>
        <w:tabs>
          <w:tab w:val="left" w:pos="795"/>
          <w:tab w:val="left" w:pos="1110"/>
        </w:tabs>
        <w:spacing w:line="435" w:lineRule="atLeast"/>
        <w:ind w:left="795"/>
        <w:rPr>
          <w:rFonts w:asciiTheme="minorHAnsi" w:eastAsiaTheme="minorHAnsi" w:hAnsiTheme="minorHAnsi"/>
          <w:b/>
        </w:rPr>
      </w:pPr>
      <w:r w:rsidRPr="0098449C">
        <w:rPr>
          <w:rFonts w:asciiTheme="minorHAnsi" w:eastAsiaTheme="minorHAnsi" w:hAnsiTheme="minorHAnsi"/>
          <w:b/>
        </w:rPr>
        <w:tab/>
      </w:r>
      <w:r w:rsidRPr="0098449C">
        <w:rPr>
          <w:rFonts w:asciiTheme="minorHAnsi" w:eastAsiaTheme="minorHAnsi" w:hAnsiTheme="minorHAnsi"/>
          <w:b/>
        </w:rPr>
        <w:tab/>
      </w:r>
      <w:r w:rsidR="000D4CD5" w:rsidRPr="0098449C">
        <w:rPr>
          <w:rFonts w:asciiTheme="minorHAnsi" w:eastAsiaTheme="minorHAnsi" w:hAnsiTheme="minorHAnsi" w:hint="eastAsia"/>
          <w:b/>
          <w:u w:val="single"/>
        </w:rPr>
        <w:t>四分位数有三</w:t>
      </w:r>
      <w:r w:rsidR="000D4CD5" w:rsidRPr="0098449C">
        <w:rPr>
          <w:rFonts w:asciiTheme="minorHAnsi" w:eastAsiaTheme="minorHAnsi" w:hAnsiTheme="minorHAnsi" w:hint="eastAsia"/>
        </w:rPr>
        <w:t>个</w:t>
      </w:r>
      <w:r w:rsidR="000D4CD5" w:rsidRPr="0098449C">
        <w:rPr>
          <w:rFonts w:asciiTheme="minorHAnsi" w:eastAsiaTheme="minorHAnsi" w:hAnsiTheme="minorHAnsi" w:hint="eastAsia"/>
          <w:b/>
        </w:rPr>
        <w:t>，</w:t>
      </w:r>
      <w:r w:rsidR="000D4CD5" w:rsidRPr="0098449C">
        <w:rPr>
          <w:rFonts w:asciiTheme="minorHAnsi" w:eastAsiaTheme="minorHAnsi" w:hAnsiTheme="minorHAnsi" w:hint="eastAsia"/>
          <w:b/>
          <w:u w:val="single"/>
        </w:rPr>
        <w:t>第一个四分位数就是通常所说的四分位数，</w:t>
      </w:r>
      <w:r w:rsidR="000D4CD5" w:rsidRPr="0098449C">
        <w:rPr>
          <w:rFonts w:asciiTheme="minorHAnsi" w:eastAsiaTheme="minorHAnsi" w:hAnsiTheme="minorHAnsi" w:hint="eastAsia"/>
          <w:b/>
        </w:rPr>
        <w:t>称为</w:t>
      </w:r>
      <w:r w:rsidR="000D4CD5" w:rsidRPr="0098449C">
        <w:rPr>
          <w:rFonts w:asciiTheme="minorHAnsi" w:eastAsiaTheme="minorHAnsi" w:hAnsiTheme="minorHAnsi" w:hint="eastAsia"/>
          <w:b/>
          <w:u w:val="single"/>
        </w:rPr>
        <w:t>下四分位数</w:t>
      </w:r>
      <w:r w:rsidR="000D4CD5" w:rsidRPr="0098449C">
        <w:rPr>
          <w:rFonts w:asciiTheme="minorHAnsi" w:eastAsiaTheme="minorHAnsi" w:hAnsiTheme="minorHAnsi" w:hint="eastAsia"/>
          <w:b/>
        </w:rPr>
        <w:t>，</w:t>
      </w:r>
      <w:r w:rsidR="000D4CD5" w:rsidRPr="0098449C">
        <w:rPr>
          <w:rFonts w:asciiTheme="minorHAnsi" w:eastAsiaTheme="minorHAnsi" w:hAnsiTheme="minorHAnsi" w:hint="eastAsia"/>
          <w:b/>
          <w:u w:val="single"/>
        </w:rPr>
        <w:t>第二个四分位数就是中位数，第三个四分位数称为上四分位数，分别用</w:t>
      </w:r>
      <w:r w:rsidR="000D4CD5" w:rsidRPr="0098449C">
        <w:rPr>
          <w:rFonts w:asciiTheme="minorHAnsi" w:eastAsiaTheme="minorHAnsi" w:hAnsiTheme="minorHAnsi"/>
          <w:b/>
          <w:u w:val="single"/>
        </w:rPr>
        <w:t>Q1、Q2、Q3表示</w:t>
      </w:r>
      <w:r w:rsidR="000D4CD5" w:rsidRPr="0098449C">
        <w:rPr>
          <w:rFonts w:asciiTheme="minorHAnsi" w:eastAsiaTheme="minorHAnsi" w:hAnsiTheme="minorHAnsi"/>
          <w:b/>
        </w:rPr>
        <w:t>。</w:t>
      </w:r>
    </w:p>
    <w:p w14:paraId="66B529AE" w14:textId="77777777" w:rsidR="000D4CD5" w:rsidRPr="0098449C" w:rsidRDefault="000D4CD5" w:rsidP="000D4CD5">
      <w:pPr>
        <w:pStyle w:val="HTML"/>
        <w:shd w:val="clear" w:color="auto" w:fill="FFFFFF"/>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ab/>
      </w:r>
      <w:r w:rsidRPr="0098449C">
        <w:rPr>
          <w:rFonts w:asciiTheme="minorHAnsi" w:eastAsiaTheme="minorHAnsi" w:hAnsiTheme="minorHAnsi"/>
          <w:b/>
        </w:rPr>
        <w:tab/>
      </w:r>
      <w:r w:rsidRPr="0098449C">
        <w:rPr>
          <w:rFonts w:asciiTheme="minorHAnsi" w:eastAsiaTheme="minorHAnsi" w:hAnsiTheme="minorHAnsi" w:hint="eastAsia"/>
          <w:b/>
        </w:rPr>
        <w:t>第一四分位数</w:t>
      </w:r>
      <w:r w:rsidRPr="0098449C">
        <w:rPr>
          <w:rFonts w:asciiTheme="minorHAnsi" w:eastAsiaTheme="minorHAnsi" w:hAnsiTheme="minorHAnsi"/>
          <w:b/>
        </w:rPr>
        <w:t xml:space="preserve"> (Q1)，又称“较小四分位数”，等于该样本中所有数值由小到大排列后第25%的数字。</w:t>
      </w:r>
    </w:p>
    <w:p w14:paraId="4F0CD6C5" w14:textId="77777777" w:rsidR="000D4CD5" w:rsidRPr="0098449C" w:rsidRDefault="000D4CD5" w:rsidP="000D4CD5">
      <w:pPr>
        <w:pStyle w:val="HTML"/>
        <w:shd w:val="clear" w:color="auto" w:fill="FFFFFF"/>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lastRenderedPageBreak/>
        <w:tab/>
      </w:r>
      <w:r w:rsidRPr="0098449C">
        <w:rPr>
          <w:rFonts w:asciiTheme="minorHAnsi" w:eastAsiaTheme="minorHAnsi" w:hAnsiTheme="minorHAnsi"/>
          <w:b/>
        </w:rPr>
        <w:tab/>
      </w:r>
      <w:r w:rsidRPr="0098449C">
        <w:rPr>
          <w:rFonts w:asciiTheme="minorHAnsi" w:eastAsiaTheme="minorHAnsi" w:hAnsiTheme="minorHAnsi" w:hint="eastAsia"/>
          <w:b/>
        </w:rPr>
        <w:t>第二四分位数</w:t>
      </w:r>
      <w:r w:rsidRPr="0098449C">
        <w:rPr>
          <w:rFonts w:asciiTheme="minorHAnsi" w:eastAsiaTheme="minorHAnsi" w:hAnsiTheme="minorHAnsi"/>
          <w:b/>
        </w:rPr>
        <w:t xml:space="preserve"> (Q2)，又称“中位数”，等于该样本中所有数值由小到大排列后第50%的数字。</w:t>
      </w:r>
    </w:p>
    <w:p w14:paraId="3A98263F" w14:textId="77777777" w:rsidR="000D4CD5" w:rsidRPr="0098449C" w:rsidRDefault="000D4CD5" w:rsidP="000D4CD5">
      <w:pPr>
        <w:pStyle w:val="HTML"/>
        <w:shd w:val="clear" w:color="auto" w:fill="FFFFFF"/>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ab/>
      </w:r>
      <w:r w:rsidRPr="0098449C">
        <w:rPr>
          <w:rFonts w:asciiTheme="minorHAnsi" w:eastAsiaTheme="minorHAnsi" w:hAnsiTheme="minorHAnsi"/>
          <w:b/>
        </w:rPr>
        <w:tab/>
      </w:r>
      <w:r w:rsidRPr="0098449C">
        <w:rPr>
          <w:rFonts w:asciiTheme="minorHAnsi" w:eastAsiaTheme="minorHAnsi" w:hAnsiTheme="minorHAnsi" w:hint="eastAsia"/>
          <w:b/>
        </w:rPr>
        <w:t>第三四分位数</w:t>
      </w:r>
      <w:r w:rsidRPr="0098449C">
        <w:rPr>
          <w:rFonts w:asciiTheme="minorHAnsi" w:eastAsiaTheme="minorHAnsi" w:hAnsiTheme="minorHAnsi"/>
          <w:b/>
        </w:rPr>
        <w:t xml:space="preserve"> (Q3)，又称“较大四分位数”，等于该样本中所有数值由小到大排列后第75%的数字。</w:t>
      </w:r>
    </w:p>
    <w:p w14:paraId="7A002130" w14:textId="77777777" w:rsidR="00453B9D" w:rsidRPr="0098449C" w:rsidRDefault="000D4CD5" w:rsidP="000D4CD5">
      <w:pPr>
        <w:pStyle w:val="HTML"/>
        <w:shd w:val="clear" w:color="auto" w:fill="FFFFFF"/>
        <w:tabs>
          <w:tab w:val="clear" w:pos="916"/>
          <w:tab w:val="clear" w:pos="1832"/>
          <w:tab w:val="left" w:pos="915"/>
          <w:tab w:val="left" w:pos="1470"/>
        </w:tabs>
        <w:spacing w:line="435" w:lineRule="atLeast"/>
        <w:rPr>
          <w:rFonts w:asciiTheme="minorHAnsi" w:eastAsiaTheme="minorHAnsi" w:hAnsiTheme="minorHAnsi"/>
          <w:b/>
        </w:rPr>
      </w:pPr>
      <w:r w:rsidRPr="0098449C">
        <w:rPr>
          <w:rFonts w:asciiTheme="minorHAnsi" w:eastAsiaTheme="minorHAnsi" w:hAnsiTheme="minorHAnsi"/>
          <w:b/>
        </w:rPr>
        <w:tab/>
      </w:r>
      <w:r w:rsidRPr="0098449C">
        <w:rPr>
          <w:rFonts w:asciiTheme="minorHAnsi" w:eastAsiaTheme="minorHAnsi" w:hAnsiTheme="minorHAnsi" w:hint="eastAsia"/>
          <w:b/>
        </w:rPr>
        <w:t>第</w:t>
      </w:r>
      <w:r w:rsidRPr="0098449C">
        <w:rPr>
          <w:rFonts w:asciiTheme="minorHAnsi" w:eastAsiaTheme="minorHAnsi" w:hAnsiTheme="minorHAnsi" w:hint="eastAsia"/>
          <w:b/>
          <w:color w:val="FF0000"/>
        </w:rPr>
        <w:t>三</w:t>
      </w:r>
      <w:r w:rsidRPr="0098449C">
        <w:rPr>
          <w:rFonts w:asciiTheme="minorHAnsi" w:eastAsiaTheme="minorHAnsi" w:hAnsiTheme="minorHAnsi" w:hint="eastAsia"/>
          <w:b/>
        </w:rPr>
        <w:t>四分位数与第</w:t>
      </w:r>
      <w:r w:rsidRPr="0098449C">
        <w:rPr>
          <w:rFonts w:asciiTheme="minorHAnsi" w:eastAsiaTheme="minorHAnsi" w:hAnsiTheme="minorHAnsi" w:hint="eastAsia"/>
          <w:b/>
          <w:color w:val="FF0000"/>
        </w:rPr>
        <w:t>一</w:t>
      </w:r>
      <w:r w:rsidRPr="0098449C">
        <w:rPr>
          <w:rFonts w:asciiTheme="minorHAnsi" w:eastAsiaTheme="minorHAnsi" w:hAnsiTheme="minorHAnsi" w:hint="eastAsia"/>
          <w:b/>
        </w:rPr>
        <w:t>四分位数的差距又称</w:t>
      </w:r>
      <w:r w:rsidRPr="0098449C">
        <w:rPr>
          <w:rFonts w:asciiTheme="minorHAnsi" w:eastAsiaTheme="minorHAnsi" w:hAnsiTheme="minorHAnsi" w:hint="eastAsia"/>
          <w:b/>
          <w:color w:val="FF0000"/>
        </w:rPr>
        <w:t>四分位距/差</w:t>
      </w:r>
      <w:r w:rsidRPr="0098449C">
        <w:rPr>
          <w:rFonts w:asciiTheme="minorHAnsi" w:eastAsiaTheme="minorHAnsi" w:hAnsiTheme="minorHAnsi" w:hint="eastAsia"/>
          <w:b/>
        </w:rPr>
        <w:t>（</w:t>
      </w:r>
      <w:r w:rsidRPr="0098449C">
        <w:rPr>
          <w:rFonts w:asciiTheme="minorHAnsi" w:eastAsiaTheme="minorHAnsi" w:hAnsiTheme="minorHAnsi"/>
          <w:b/>
          <w:color w:val="FF0000"/>
        </w:rPr>
        <w:t>InterQuartile Range,IQR</w:t>
      </w:r>
      <w:r w:rsidRPr="0098449C">
        <w:rPr>
          <w:rFonts w:asciiTheme="minorHAnsi" w:eastAsiaTheme="minorHAnsi" w:hAnsiTheme="minorHAnsi"/>
          <w:b/>
        </w:rPr>
        <w:t>）</w:t>
      </w:r>
    </w:p>
    <w:tbl>
      <w:tblPr>
        <w:tblStyle w:val="ae"/>
        <w:tblW w:w="0" w:type="auto"/>
        <w:tblLook w:val="04A0" w:firstRow="1" w:lastRow="0" w:firstColumn="1" w:lastColumn="0" w:noHBand="0" w:noVBand="1"/>
      </w:tblPr>
      <w:tblGrid>
        <w:gridCol w:w="12476"/>
      </w:tblGrid>
      <w:tr w:rsidR="00453B9D" w:rsidRPr="0098449C" w14:paraId="1A86703B" w14:textId="77777777" w:rsidTr="00453B9D">
        <w:tc>
          <w:tcPr>
            <w:tcW w:w="12476" w:type="dxa"/>
          </w:tcPr>
          <w:p w14:paraId="72063AA0"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例</w:t>
            </w:r>
            <w:r w:rsidRPr="0098449C">
              <w:rPr>
                <w:rFonts w:asciiTheme="minorHAnsi" w:eastAsiaTheme="minorHAnsi" w:hAnsiTheme="minorHAnsi"/>
                <w:b/>
              </w:rPr>
              <w:t>1：由7人组成的旅游小团队年龄分别为：17、19、22、24、25、28、34，求其年龄的四分位差。计算步骤为：</w:t>
            </w:r>
          </w:p>
          <w:p w14:paraId="740406A1" w14:textId="77777777" w:rsidR="00453B9D" w:rsidRPr="0098449C" w:rsidRDefault="00453B9D" w:rsidP="000D4CD5">
            <w:pPr>
              <w:pStyle w:val="HTML"/>
              <w:numPr>
                <w:ilvl w:val="0"/>
                <w:numId w:val="33"/>
              </w:numPr>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计算</w:t>
            </w:r>
            <w:r w:rsidRPr="0098449C">
              <w:rPr>
                <w:rFonts w:asciiTheme="minorHAnsi" w:eastAsiaTheme="minorHAnsi" w:hAnsiTheme="minorHAnsi"/>
                <w:b/>
              </w:rPr>
              <w:t>Q1，与Q3的位置。</w:t>
            </w:r>
            <w:r w:rsidR="000D4CD5" w:rsidRPr="0098449C">
              <w:rPr>
                <w:rFonts w:asciiTheme="minorHAnsi" w:eastAsiaTheme="minorHAnsi" w:hAnsiTheme="minorHAnsi" w:hint="eastAsia"/>
                <w:b/>
                <w:color w:val="FF0000"/>
              </w:rPr>
              <w:t>确定4分位</w:t>
            </w:r>
            <w:r w:rsidR="000D4CD5" w:rsidRPr="0098449C">
              <w:rPr>
                <w:rFonts w:asciiTheme="minorHAnsi" w:eastAsiaTheme="minorHAnsi" w:hAnsiTheme="minorHAnsi"/>
                <w:b/>
                <w:color w:val="FF0000"/>
              </w:rPr>
              <w:t>数</w:t>
            </w:r>
            <w:r w:rsidR="000D4CD5" w:rsidRPr="0098449C">
              <w:rPr>
                <w:rFonts w:asciiTheme="minorHAnsi" w:eastAsiaTheme="minorHAnsi" w:hAnsiTheme="minorHAnsi" w:hint="eastAsia"/>
                <w:b/>
                <w:color w:val="FF0000"/>
              </w:rPr>
              <w:t>的</w:t>
            </w:r>
            <w:r w:rsidR="000D4CD5" w:rsidRPr="0098449C">
              <w:rPr>
                <w:rFonts w:asciiTheme="minorHAnsi" w:eastAsiaTheme="minorHAnsi" w:hAnsiTheme="minorHAnsi"/>
                <w:b/>
                <w:color w:val="FF0000"/>
              </w:rPr>
              <w:t>位置</w:t>
            </w:r>
            <w:r w:rsidR="000D4CD5" w:rsidRPr="0098449C">
              <w:rPr>
                <w:rFonts w:asciiTheme="minorHAnsi" w:eastAsiaTheme="minorHAnsi" w:hAnsiTheme="minorHAnsi" w:hint="eastAsia"/>
                <w:b/>
                <w:color w:val="FF0000"/>
              </w:rPr>
              <w:t>(先</w:t>
            </w:r>
            <w:r w:rsidR="000D4CD5" w:rsidRPr="0098449C">
              <w:rPr>
                <w:rFonts w:asciiTheme="minorHAnsi" w:eastAsiaTheme="minorHAnsi" w:hAnsiTheme="minorHAnsi"/>
                <w:b/>
                <w:color w:val="FF0000"/>
              </w:rPr>
              <w:t>排序)</w:t>
            </w:r>
          </w:p>
          <w:p w14:paraId="597F4E17"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Q1的位置= （n + 1) / 4 = （7 + 1) / 4 = 2</w:t>
            </w:r>
          </w:p>
          <w:p w14:paraId="03E3AF16"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Q3的位置= 3*（n + 1) / 4 = 3*（7 + 1) / 4 = 6</w:t>
            </w:r>
          </w:p>
          <w:p w14:paraId="50C09397"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即</w:t>
            </w:r>
            <w:r w:rsidRPr="0098449C">
              <w:rPr>
                <w:rFonts w:asciiTheme="minorHAnsi" w:eastAsiaTheme="minorHAnsi" w:hAnsiTheme="minorHAnsi"/>
                <w:b/>
              </w:rPr>
              <w:t>Q1与Q3的位置分别为第2位和第6位。</w:t>
            </w:r>
          </w:p>
          <w:p w14:paraId="06EAF554" w14:textId="77777777" w:rsidR="00453B9D" w:rsidRPr="0098449C" w:rsidRDefault="00453B9D" w:rsidP="000D4CD5">
            <w:pPr>
              <w:pStyle w:val="HTML"/>
              <w:numPr>
                <w:ilvl w:val="0"/>
                <w:numId w:val="33"/>
              </w:numPr>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确定</w:t>
            </w:r>
            <w:r w:rsidRPr="0098449C">
              <w:rPr>
                <w:rFonts w:asciiTheme="minorHAnsi" w:eastAsiaTheme="minorHAnsi" w:hAnsiTheme="minorHAnsi"/>
                <w:b/>
              </w:rPr>
              <w:t>Q1与Q3的数值。</w:t>
            </w:r>
            <w:r w:rsidR="000D4CD5" w:rsidRPr="0098449C">
              <w:rPr>
                <w:rFonts w:asciiTheme="minorHAnsi" w:eastAsiaTheme="minorHAnsi" w:hAnsiTheme="minorHAnsi" w:hint="eastAsia"/>
                <w:b/>
                <w:color w:val="FF0000"/>
              </w:rPr>
              <w:t>确定</w:t>
            </w:r>
            <w:r w:rsidR="000D4CD5" w:rsidRPr="0098449C">
              <w:rPr>
                <w:rFonts w:asciiTheme="minorHAnsi" w:eastAsiaTheme="minorHAnsi" w:hAnsiTheme="minorHAnsi"/>
                <w:b/>
                <w:color w:val="FF0000"/>
              </w:rPr>
              <w:t>相应的数值</w:t>
            </w:r>
            <w:r w:rsidR="000D4CD5" w:rsidRPr="0098449C">
              <w:rPr>
                <w:rFonts w:asciiTheme="minorHAnsi" w:eastAsiaTheme="minorHAnsi" w:hAnsiTheme="minorHAnsi"/>
                <w:b/>
                <w:color w:val="FF0000"/>
              </w:rPr>
              <w:sym w:font="Wingdings" w:char="F0E0"/>
            </w:r>
            <w:r w:rsidR="000D4CD5" w:rsidRPr="0098449C">
              <w:rPr>
                <w:rFonts w:asciiTheme="minorHAnsi" w:eastAsiaTheme="minorHAnsi" w:hAnsiTheme="minorHAnsi" w:hint="eastAsia"/>
                <w:b/>
                <w:color w:val="FF0000"/>
              </w:rPr>
              <w:t>也就是</w:t>
            </w:r>
            <w:r w:rsidR="000D4CD5" w:rsidRPr="0098449C">
              <w:rPr>
                <w:rFonts w:asciiTheme="minorHAnsi" w:eastAsiaTheme="minorHAnsi" w:hAnsiTheme="minorHAnsi" w:hint="eastAsia"/>
                <w:b/>
                <w:color w:val="FF0000"/>
                <w:u w:val="single"/>
              </w:rPr>
              <w:t>四分位</w:t>
            </w:r>
            <w:r w:rsidR="000D4CD5" w:rsidRPr="0098449C">
              <w:rPr>
                <w:rFonts w:asciiTheme="minorHAnsi" w:eastAsiaTheme="minorHAnsi" w:hAnsiTheme="minorHAnsi"/>
                <w:b/>
                <w:color w:val="FF0000"/>
                <w:u w:val="single"/>
              </w:rPr>
              <w:t>数</w:t>
            </w:r>
          </w:p>
          <w:p w14:paraId="7ED25973"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Q1=19(岁)</w:t>
            </w:r>
          </w:p>
          <w:p w14:paraId="66BE8AFC"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Q3=28(岁)</w:t>
            </w:r>
          </w:p>
          <w:p w14:paraId="36E6C947"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即第</w:t>
            </w:r>
            <w:r w:rsidRPr="0098449C">
              <w:rPr>
                <w:rFonts w:asciiTheme="minorHAnsi" w:eastAsiaTheme="minorHAnsi" w:hAnsiTheme="minorHAnsi"/>
                <w:b/>
              </w:rPr>
              <w:t>2位和第6位对应年龄分别为19岁和28岁。</w:t>
            </w:r>
          </w:p>
          <w:p w14:paraId="4EC47991"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③计算</w:t>
            </w:r>
            <w:r w:rsidRPr="0098449C">
              <w:rPr>
                <w:rFonts w:asciiTheme="minorHAnsi" w:eastAsiaTheme="minorHAnsi" w:hAnsiTheme="minorHAnsi" w:hint="eastAsia"/>
                <w:color w:val="FF0000"/>
              </w:rPr>
              <w:t>四分位差</w:t>
            </w:r>
            <w:r w:rsidR="00D341E7" w:rsidRPr="0098449C">
              <w:rPr>
                <w:rFonts w:asciiTheme="minorHAnsi" w:eastAsiaTheme="minorHAnsi" w:hAnsiTheme="minorHAnsi" w:hint="eastAsia"/>
                <w:color w:val="FF0000"/>
              </w:rPr>
              <w:t>/矩</w:t>
            </w:r>
            <w:r w:rsidRPr="0098449C">
              <w:rPr>
                <w:rFonts w:asciiTheme="minorHAnsi" w:eastAsiaTheme="minorHAnsi" w:hAnsiTheme="minorHAnsi" w:hint="eastAsia"/>
                <w:b/>
              </w:rPr>
              <w:t>。</w:t>
            </w:r>
          </w:p>
          <w:p w14:paraId="6278822C" w14:textId="77777777" w:rsidR="00453B9D" w:rsidRPr="0098449C" w:rsidRDefault="00453B9D" w:rsidP="00453B9D">
            <w:pPr>
              <w:pStyle w:val="HTML"/>
              <w:tabs>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b/>
              </w:rPr>
              <w:t xml:space="preserve">Q．D．=Q3 </w:t>
            </w:r>
            <w:r w:rsidRPr="0098449C">
              <w:rPr>
                <w:rFonts w:ascii="微软雅黑" w:eastAsia="微软雅黑" w:hAnsi="微软雅黑" w:cs="微软雅黑" w:hint="eastAsia"/>
                <w:b/>
              </w:rPr>
              <w:t>−</w:t>
            </w:r>
            <w:r w:rsidRPr="0098449C">
              <w:rPr>
                <w:rFonts w:asciiTheme="minorHAnsi" w:eastAsiaTheme="minorHAnsi" w:hAnsiTheme="minorHAnsi"/>
                <w:b/>
              </w:rPr>
              <w:t xml:space="preserve"> Q1=28-19=9(岁)</w:t>
            </w:r>
          </w:p>
          <w:p w14:paraId="4426AB4D" w14:textId="77777777" w:rsidR="00453B9D" w:rsidRPr="0098449C" w:rsidRDefault="00453B9D" w:rsidP="00453B9D">
            <w:pPr>
              <w:pStyle w:val="HTML"/>
              <w:tabs>
                <w:tab w:val="clear" w:pos="916"/>
                <w:tab w:val="clear" w:pos="1832"/>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hint="eastAsia"/>
                <w:b/>
              </w:rPr>
              <w:t>④含义。</w:t>
            </w:r>
            <w:r w:rsidRPr="0098449C">
              <w:rPr>
                <w:rFonts w:asciiTheme="minorHAnsi" w:eastAsiaTheme="minorHAnsi" w:hAnsiTheme="minorHAnsi" w:hint="eastAsia"/>
                <w:b/>
                <w:i/>
                <w:color w:val="FF0000"/>
                <w:u w:val="single"/>
              </w:rPr>
              <w:t>说明该旅游小团队有</w:t>
            </w:r>
            <w:r w:rsidRPr="0098449C">
              <w:rPr>
                <w:rFonts w:asciiTheme="minorHAnsi" w:eastAsiaTheme="minorHAnsi" w:hAnsiTheme="minorHAnsi"/>
                <w:b/>
                <w:i/>
                <w:color w:val="FF0000"/>
                <w:u w:val="single"/>
              </w:rPr>
              <w:t>50%的人年龄集中在19～28岁之间，最大差异为9岁</w:t>
            </w:r>
            <w:r w:rsidRPr="0098449C">
              <w:rPr>
                <w:rFonts w:asciiTheme="minorHAnsi" w:eastAsiaTheme="minorHAnsi" w:hAnsiTheme="minorHAnsi"/>
                <w:b/>
                <w:i/>
                <w:color w:val="FF0000"/>
              </w:rPr>
              <w:t>。</w:t>
            </w:r>
          </w:p>
        </w:tc>
      </w:tr>
    </w:tbl>
    <w:p w14:paraId="328C574F" w14:textId="77777777" w:rsidR="00453B9D" w:rsidRPr="0098449C" w:rsidRDefault="005F5367" w:rsidP="00453B9D">
      <w:pPr>
        <w:pStyle w:val="HTML"/>
        <w:shd w:val="clear" w:color="auto" w:fill="FFFFFF"/>
        <w:tabs>
          <w:tab w:val="clear" w:pos="916"/>
          <w:tab w:val="clear" w:pos="1832"/>
          <w:tab w:val="left" w:pos="795"/>
          <w:tab w:val="left" w:pos="1470"/>
        </w:tabs>
        <w:spacing w:line="435" w:lineRule="atLeast"/>
        <w:rPr>
          <w:rFonts w:asciiTheme="minorHAnsi" w:eastAsiaTheme="minorHAnsi" w:hAnsiTheme="minorHAnsi"/>
          <w:b/>
        </w:rPr>
      </w:pPr>
      <w:r w:rsidRPr="0098449C">
        <w:rPr>
          <w:rFonts w:asciiTheme="minorHAnsi" w:eastAsiaTheme="minorHAnsi" w:hAnsiTheme="minorHAnsi"/>
          <w:noProof/>
        </w:rPr>
        <w:drawing>
          <wp:inline distT="0" distB="0" distL="0" distR="0" wp14:anchorId="43C7398E" wp14:editId="4CF7E5B6">
            <wp:extent cx="5743575" cy="5120094"/>
            <wp:effectExtent l="0" t="0" r="0" b="0"/>
            <wp:docPr id="18" name="图片 18" descr="https://gss2.bdstatic.com/9fo3dSag_xI4khGkpoWK1HF6hhy/baike/c0%3Dbaike92%2C5%2C5%2C92%2C30/sign=4ef5689513d8bc3ed2050e98e3e2cd7b/8ad4b31c8701a18ba5a2cfe0942f07082938f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9fo3dSag_xI4khGkpoWK1HF6hhy/baike/c0%3Dbaike92%2C5%2C5%2C92%2C30/sign=4ef5689513d8bc3ed2050e98e3e2cd7b/8ad4b31c8701a18ba5a2cfe0942f07082938fed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021" cy="5132972"/>
                    </a:xfrm>
                    <a:prstGeom prst="rect">
                      <a:avLst/>
                    </a:prstGeom>
                    <a:noFill/>
                    <a:ln>
                      <a:noFill/>
                    </a:ln>
                  </pic:spPr>
                </pic:pic>
              </a:graphicData>
            </a:graphic>
          </wp:inline>
        </w:drawing>
      </w:r>
    </w:p>
    <w:p w14:paraId="4CFE3D4D" w14:textId="77777777" w:rsidR="00453B9D" w:rsidRPr="0098449C" w:rsidRDefault="00453B9D" w:rsidP="005F5367">
      <w:pPr>
        <w:pStyle w:val="HTML"/>
        <w:shd w:val="clear" w:color="auto" w:fill="FFFFFF"/>
        <w:tabs>
          <w:tab w:val="clear" w:pos="916"/>
          <w:tab w:val="left" w:pos="795"/>
        </w:tabs>
        <w:spacing w:line="435" w:lineRule="atLeast"/>
        <w:rPr>
          <w:rFonts w:asciiTheme="minorHAnsi" w:eastAsiaTheme="minorHAnsi" w:hAnsiTheme="minorHAnsi"/>
          <w:b/>
          <w:color w:val="FF0000"/>
        </w:rPr>
      </w:pPr>
      <w:r w:rsidRPr="0098449C">
        <w:rPr>
          <w:rFonts w:asciiTheme="minorHAnsi" w:eastAsiaTheme="minorHAnsi" w:hAnsiTheme="minorHAnsi"/>
          <w:b/>
        </w:rPr>
        <w:tab/>
      </w:r>
      <w:r w:rsidR="005F5367" w:rsidRPr="0098449C">
        <w:rPr>
          <w:rFonts w:asciiTheme="minorHAnsi" w:eastAsiaTheme="minorHAnsi" w:hAnsiTheme="minorHAnsi" w:hint="eastAsia"/>
          <w:b/>
          <w:color w:val="FF0000"/>
        </w:rPr>
        <w:t>箱图(盒图)从左</w:t>
      </w:r>
      <w:r w:rsidR="005F5367" w:rsidRPr="0098449C">
        <w:rPr>
          <w:rFonts w:asciiTheme="minorHAnsi" w:eastAsiaTheme="minorHAnsi" w:hAnsiTheme="minorHAnsi"/>
          <w:b/>
          <w:color w:val="FF0000"/>
        </w:rPr>
        <w:t>往右看</w:t>
      </w:r>
      <w:r w:rsidR="005F5367" w:rsidRPr="0098449C">
        <w:rPr>
          <w:rFonts w:asciiTheme="minorHAnsi" w:eastAsiaTheme="minorHAnsi" w:hAnsiTheme="minorHAnsi" w:hint="eastAsia"/>
          <w:b/>
          <w:color w:val="FF0000"/>
        </w:rPr>
        <w:t>:最小值.下</w:t>
      </w:r>
      <w:r w:rsidR="005F5367" w:rsidRPr="0098449C">
        <w:rPr>
          <w:rFonts w:asciiTheme="minorHAnsi" w:eastAsiaTheme="minorHAnsi" w:hAnsiTheme="minorHAnsi"/>
          <w:b/>
          <w:color w:val="FF0000"/>
        </w:rPr>
        <w:t>四分位</w:t>
      </w:r>
      <w:r w:rsidR="005F5367" w:rsidRPr="0098449C">
        <w:rPr>
          <w:rFonts w:asciiTheme="minorHAnsi" w:eastAsiaTheme="minorHAnsi" w:hAnsiTheme="minorHAnsi" w:hint="eastAsia"/>
          <w:b/>
          <w:color w:val="FF0000"/>
        </w:rPr>
        <w:t>(看清位置),平均值(</w:t>
      </w:r>
      <w:r w:rsidR="005F5367" w:rsidRPr="0098449C">
        <w:rPr>
          <w:rFonts w:asciiTheme="minorHAnsi" w:eastAsiaTheme="minorHAnsi" w:hAnsiTheme="minorHAnsi"/>
          <w:b/>
          <w:color w:val="FF0000"/>
        </w:rPr>
        <w:t>+</w:t>
      </w:r>
      <w:r w:rsidR="005F5367" w:rsidRPr="0098449C">
        <w:rPr>
          <w:rFonts w:asciiTheme="minorHAnsi" w:eastAsiaTheme="minorHAnsi" w:hAnsiTheme="minorHAnsi" w:hint="eastAsia"/>
          <w:b/>
          <w:color w:val="FF0000"/>
        </w:rPr>
        <w:t>号)</w:t>
      </w:r>
      <w:r w:rsidR="005F5367" w:rsidRPr="0098449C">
        <w:rPr>
          <w:rFonts w:asciiTheme="minorHAnsi" w:eastAsiaTheme="minorHAnsi" w:hAnsiTheme="minorHAnsi"/>
          <w:b/>
          <w:color w:val="FF0000"/>
        </w:rPr>
        <w:t>,</w:t>
      </w:r>
      <w:r w:rsidR="005F5367" w:rsidRPr="0098449C">
        <w:rPr>
          <w:rFonts w:asciiTheme="minorHAnsi" w:eastAsiaTheme="minorHAnsi" w:hAnsiTheme="minorHAnsi" w:hint="eastAsia"/>
          <w:b/>
          <w:color w:val="FF0000"/>
        </w:rPr>
        <w:t>中位数(中</w:t>
      </w:r>
      <w:r w:rsidR="005F5367" w:rsidRPr="0098449C">
        <w:rPr>
          <w:rFonts w:asciiTheme="minorHAnsi" w:eastAsiaTheme="minorHAnsi" w:hAnsiTheme="minorHAnsi"/>
          <w:b/>
          <w:color w:val="FF0000"/>
        </w:rPr>
        <w:t>四分位</w:t>
      </w:r>
      <w:r w:rsidR="005F5367" w:rsidRPr="0098449C">
        <w:rPr>
          <w:rFonts w:asciiTheme="minorHAnsi" w:eastAsiaTheme="minorHAnsi" w:hAnsiTheme="minorHAnsi" w:hint="eastAsia"/>
          <w:b/>
          <w:color w:val="FF0000"/>
        </w:rPr>
        <w:t>数)</w:t>
      </w:r>
      <w:r w:rsidR="005F5367" w:rsidRPr="0098449C">
        <w:rPr>
          <w:rFonts w:asciiTheme="minorHAnsi" w:eastAsiaTheme="minorHAnsi" w:hAnsiTheme="minorHAnsi"/>
          <w:b/>
          <w:color w:val="FF0000"/>
        </w:rPr>
        <w:t>,</w:t>
      </w:r>
      <w:r w:rsidR="005F5367" w:rsidRPr="0098449C">
        <w:rPr>
          <w:rFonts w:asciiTheme="minorHAnsi" w:eastAsiaTheme="minorHAnsi" w:hAnsiTheme="minorHAnsi" w:hint="eastAsia"/>
          <w:b/>
          <w:color w:val="FF0000"/>
        </w:rPr>
        <w:t>下</w:t>
      </w:r>
      <w:r w:rsidR="005F5367" w:rsidRPr="0098449C">
        <w:rPr>
          <w:rFonts w:asciiTheme="minorHAnsi" w:eastAsiaTheme="minorHAnsi" w:hAnsiTheme="minorHAnsi"/>
          <w:b/>
          <w:color w:val="FF0000"/>
        </w:rPr>
        <w:t>四分位数</w:t>
      </w:r>
      <w:r w:rsidR="005F5367" w:rsidRPr="0098449C">
        <w:rPr>
          <w:rFonts w:asciiTheme="minorHAnsi" w:eastAsiaTheme="minorHAnsi" w:hAnsiTheme="minorHAnsi" w:hint="eastAsia"/>
          <w:b/>
          <w:color w:val="FF0000"/>
        </w:rPr>
        <w:t>,最大值</w:t>
      </w:r>
    </w:p>
    <w:p w14:paraId="50829760" w14:textId="77777777" w:rsidR="00B32A9C" w:rsidRPr="0098449C" w:rsidRDefault="00B32A9C" w:rsidP="005F5367">
      <w:pPr>
        <w:pStyle w:val="HTML"/>
        <w:shd w:val="clear" w:color="auto" w:fill="FFFFFF"/>
        <w:tabs>
          <w:tab w:val="clear" w:pos="916"/>
          <w:tab w:val="left" w:pos="795"/>
        </w:tabs>
        <w:spacing w:line="435" w:lineRule="atLeast"/>
        <w:rPr>
          <w:rFonts w:asciiTheme="minorHAnsi" w:eastAsiaTheme="minorHAnsi" w:hAnsiTheme="minorHAnsi"/>
          <w:b/>
          <w:color w:val="000000" w:themeColor="text1"/>
        </w:rPr>
      </w:pPr>
      <w:r w:rsidRPr="0098449C">
        <w:rPr>
          <w:rFonts w:asciiTheme="minorHAnsi" w:eastAsiaTheme="minorHAnsi" w:hAnsiTheme="minorHAnsi" w:hint="eastAsia"/>
          <w:b/>
          <w:color w:val="000000" w:themeColor="text1"/>
        </w:rPr>
        <w:t xml:space="preserve">         方差/标准</w:t>
      </w:r>
      <w:r w:rsidRPr="0098449C">
        <w:rPr>
          <w:rFonts w:asciiTheme="minorHAnsi" w:eastAsiaTheme="minorHAnsi" w:hAnsiTheme="minorHAnsi"/>
          <w:b/>
          <w:color w:val="000000" w:themeColor="text1"/>
        </w:rPr>
        <w:t>差公式</w:t>
      </w:r>
      <w:r w:rsidRPr="0098449C">
        <w:rPr>
          <w:rFonts w:asciiTheme="minorHAnsi" w:eastAsiaTheme="minorHAnsi" w:hAnsiTheme="minorHAnsi" w:hint="eastAsia"/>
          <w:b/>
          <w:color w:val="000000" w:themeColor="text1"/>
        </w:rPr>
        <w:t>:</w:t>
      </w:r>
    </w:p>
    <w:p w14:paraId="3CF62700" w14:textId="77777777" w:rsidR="00B32A9C" w:rsidRPr="0098449C" w:rsidRDefault="00B32A9C" w:rsidP="00B32A9C">
      <w:pPr>
        <w:pStyle w:val="HTML"/>
        <w:shd w:val="clear" w:color="auto" w:fill="FFFFFF"/>
        <w:tabs>
          <w:tab w:val="clear" w:pos="916"/>
          <w:tab w:val="left" w:pos="795"/>
        </w:tabs>
        <w:spacing w:line="435" w:lineRule="atLeast"/>
        <w:jc w:val="center"/>
        <w:rPr>
          <w:rFonts w:asciiTheme="minorHAnsi" w:eastAsiaTheme="minorHAnsi" w:hAnsiTheme="minorHAnsi" w:cs="微软雅黑"/>
          <w:color w:val="000000" w:themeColor="text1"/>
        </w:rPr>
      </w:pPr>
      <w:r w:rsidRPr="0098449C">
        <w:rPr>
          <w:rFonts w:asciiTheme="minorHAnsi" w:eastAsiaTheme="minorHAnsi" w:hAnsiTheme="minorHAnsi"/>
          <w:noProof/>
        </w:rPr>
        <w:drawing>
          <wp:inline distT="0" distB="0" distL="0" distR="0" wp14:anchorId="5D344AE3" wp14:editId="3A29C327">
            <wp:extent cx="3952875" cy="3154662"/>
            <wp:effectExtent l="0" t="0" r="0" b="0"/>
            <wp:docPr id="19" name="图片 19" descr="https://gss1.bdstatic.com/9vo3dSag_xI4khGkpoWK1HF6hhy/baike/c0%3Dbaike150%2C5%2C5%2C150%2C50/sign=dc1b9cff9258d109d0eea1e0b031a7da/b812c8fcc3cec3fdfd4c58f4d688d43f869427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1.bdstatic.com/9vo3dSag_xI4khGkpoWK1HF6hhy/baike/c0%3Dbaike150%2C5%2C5%2C150%2C50/sign=dc1b9cff9258d109d0eea1e0b031a7da/b812c8fcc3cec3fdfd4c58f4d688d43f869427c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4529" cy="3179924"/>
                    </a:xfrm>
                    <a:prstGeom prst="rect">
                      <a:avLst/>
                    </a:prstGeom>
                    <a:noFill/>
                    <a:ln>
                      <a:noFill/>
                    </a:ln>
                  </pic:spPr>
                </pic:pic>
              </a:graphicData>
            </a:graphic>
          </wp:inline>
        </w:drawing>
      </w:r>
    </w:p>
    <w:p w14:paraId="4A42FEC5" w14:textId="77777777" w:rsidR="00453B9D" w:rsidRPr="0098449C" w:rsidRDefault="00453B9D" w:rsidP="00F260AC">
      <w:pPr>
        <w:pStyle w:val="a3"/>
        <w:ind w:left="420" w:firstLine="420"/>
        <w:rPr>
          <w:rFonts w:asciiTheme="minorHAnsi" w:eastAsiaTheme="minorHAnsi" w:hAnsiTheme="minorHAnsi"/>
        </w:rPr>
      </w:pPr>
    </w:p>
    <w:p w14:paraId="0734A842" w14:textId="77777777" w:rsidR="00361D1F" w:rsidRPr="0098449C" w:rsidRDefault="002B54AF" w:rsidP="002B54AF">
      <w:pPr>
        <w:pStyle w:val="a3"/>
        <w:ind w:firstLineChars="200" w:firstLine="480"/>
        <w:rPr>
          <w:rFonts w:asciiTheme="minorHAnsi" w:eastAsiaTheme="minorHAnsi" w:hAnsiTheme="minorHAnsi"/>
        </w:rPr>
      </w:pPr>
      <w:r w:rsidRPr="0098449C">
        <w:rPr>
          <w:rFonts w:asciiTheme="minorHAnsi" w:eastAsiaTheme="minorHAnsi" w:hAnsiTheme="minorHAnsi"/>
          <w:b/>
        </w:rPr>
        <w:t>c.</w:t>
      </w:r>
      <w:r w:rsidR="00E10751" w:rsidRPr="0098449C">
        <w:rPr>
          <w:rFonts w:asciiTheme="minorHAnsi" w:eastAsiaTheme="minorHAnsi" w:hAnsiTheme="minorHAnsi"/>
          <w:b/>
        </w:rPr>
        <w:t>数据基本图形显示：分位数图、直方图、散点图</w:t>
      </w:r>
    </w:p>
    <w:p w14:paraId="0A27938B" w14:textId="77777777" w:rsidR="00361D1F" w:rsidRPr="0098449C" w:rsidRDefault="00600DB2" w:rsidP="00600DB2">
      <w:pPr>
        <w:pStyle w:val="3"/>
        <w:rPr>
          <w:rFonts w:asciiTheme="minorHAnsi" w:eastAsiaTheme="minorHAnsi" w:hAnsiTheme="minorHAnsi"/>
          <w:sz w:val="24"/>
          <w:szCs w:val="24"/>
        </w:rPr>
      </w:pPr>
      <w:r w:rsidRPr="0098449C">
        <w:rPr>
          <w:rFonts w:asciiTheme="minorHAnsi" w:eastAsiaTheme="minorHAnsi" w:hAnsiTheme="minorHAnsi" w:hint="eastAsia"/>
          <w:sz w:val="24"/>
          <w:szCs w:val="24"/>
        </w:rPr>
        <w:t>c</w:t>
      </w:r>
      <w:r w:rsidRPr="0098449C">
        <w:rPr>
          <w:rFonts w:asciiTheme="minorHAnsi" w:eastAsiaTheme="minorHAnsi" w:hAnsiTheme="minorHAnsi"/>
          <w:sz w:val="24"/>
          <w:szCs w:val="24"/>
        </w:rPr>
        <w:t>.</w:t>
      </w:r>
      <w:r w:rsidR="00E10751" w:rsidRPr="0098449C">
        <w:rPr>
          <w:rFonts w:asciiTheme="minorHAnsi" w:eastAsiaTheme="minorHAnsi" w:hAnsiTheme="minorHAnsi"/>
          <w:sz w:val="24"/>
          <w:szCs w:val="24"/>
        </w:rPr>
        <w:t>度量数据的相似性和相异性，距离的计算。</w:t>
      </w:r>
    </w:p>
    <w:p w14:paraId="2B53EB60" w14:textId="77777777" w:rsidR="00FF7AB7" w:rsidRPr="0098449C" w:rsidRDefault="00FF7AB7" w:rsidP="003304BD">
      <w:pPr>
        <w:ind w:firstLineChars="150" w:firstLine="360"/>
        <w:rPr>
          <w:rFonts w:asciiTheme="minorHAnsi" w:eastAsiaTheme="minorHAnsi" w:hAnsiTheme="minorHAnsi"/>
          <w:sz w:val="24"/>
          <w:szCs w:val="24"/>
        </w:rPr>
      </w:pPr>
      <w:r w:rsidRPr="0098449C">
        <w:rPr>
          <w:rFonts w:asciiTheme="minorHAnsi" w:eastAsiaTheme="minorHAnsi" w:hAnsiTheme="minorHAnsi"/>
          <w:sz w:val="24"/>
          <w:szCs w:val="24"/>
        </w:rPr>
        <w:t>相似性和相异性都称</w:t>
      </w:r>
      <w:r w:rsidRPr="00876CEB">
        <w:rPr>
          <w:rFonts w:asciiTheme="minorHAnsi" w:eastAsiaTheme="minorHAnsi" w:hAnsiTheme="minorHAnsi"/>
          <w:b/>
          <w:sz w:val="24"/>
          <w:szCs w:val="24"/>
        </w:rPr>
        <w:t>邻近性</w:t>
      </w:r>
      <w:r w:rsidR="003304BD" w:rsidRPr="00876CEB">
        <w:rPr>
          <w:rFonts w:asciiTheme="minorHAnsi" w:eastAsiaTheme="minorHAnsi" w:hAnsiTheme="minorHAnsi" w:hint="eastAsia"/>
          <w:b/>
          <w:sz w:val="24"/>
          <w:szCs w:val="24"/>
        </w:rPr>
        <w:t>,</w:t>
      </w:r>
      <w:r w:rsidR="003304BD" w:rsidRPr="0098449C">
        <w:rPr>
          <w:rFonts w:asciiTheme="minorHAnsi" w:eastAsiaTheme="minorHAnsi" w:hAnsiTheme="minorHAnsi" w:hint="eastAsia"/>
          <w:sz w:val="24"/>
          <w:szCs w:val="24"/>
        </w:rPr>
        <w:t xml:space="preserve"> 提供通常用于上述应用的两种数据结构：</w:t>
      </w:r>
      <w:r w:rsidR="003304BD" w:rsidRPr="0098449C">
        <w:rPr>
          <w:rFonts w:asciiTheme="minorHAnsi" w:eastAsiaTheme="minorHAnsi" w:hAnsiTheme="minorHAnsi" w:hint="eastAsia"/>
          <w:b/>
          <w:sz w:val="24"/>
          <w:szCs w:val="24"/>
        </w:rPr>
        <w:t>数据矩阵（用于存放数据对象）</w:t>
      </w:r>
      <w:r w:rsidR="003304BD" w:rsidRPr="0098449C">
        <w:rPr>
          <w:rFonts w:asciiTheme="minorHAnsi" w:eastAsiaTheme="minorHAnsi" w:hAnsiTheme="minorHAnsi" w:hint="eastAsia"/>
          <w:sz w:val="24"/>
          <w:szCs w:val="24"/>
        </w:rPr>
        <w:t>和</w:t>
      </w:r>
      <w:r w:rsidR="003304BD" w:rsidRPr="0098449C">
        <w:rPr>
          <w:rFonts w:asciiTheme="minorHAnsi" w:eastAsiaTheme="minorHAnsi" w:hAnsiTheme="minorHAnsi" w:hint="eastAsia"/>
          <w:b/>
          <w:sz w:val="24"/>
          <w:szCs w:val="24"/>
        </w:rPr>
        <w:t>相异性矩阵（用于存放数据对象对的相异性值）,来处理由多个属性刻画的对象</w:t>
      </w:r>
    </w:p>
    <w:p w14:paraId="4D799E56" w14:textId="77777777" w:rsidR="00361D1F" w:rsidRPr="0098449C" w:rsidRDefault="00E10751" w:rsidP="00600DB2">
      <w:pPr>
        <w:pStyle w:val="4"/>
        <w:rPr>
          <w:rFonts w:asciiTheme="minorHAnsi" w:eastAsiaTheme="minorHAnsi" w:hAnsiTheme="minorHAnsi"/>
          <w:sz w:val="24"/>
          <w:szCs w:val="24"/>
        </w:rPr>
      </w:pPr>
      <w:r w:rsidRPr="0098449C">
        <w:rPr>
          <w:rFonts w:asciiTheme="minorHAnsi" w:eastAsiaTheme="minorHAnsi" w:hAnsiTheme="minorHAnsi"/>
          <w:sz w:val="24"/>
          <w:szCs w:val="24"/>
        </w:rPr>
        <w:lastRenderedPageBreak/>
        <w:t>数据矩阵和相异性矩阵</w:t>
      </w:r>
    </w:p>
    <w:p w14:paraId="4DBC28A0" w14:textId="77777777" w:rsidR="003304BD" w:rsidRPr="0098449C" w:rsidRDefault="00E10751" w:rsidP="00E10751">
      <w:pPr>
        <w:pStyle w:val="a3"/>
        <w:numPr>
          <w:ilvl w:val="2"/>
          <w:numId w:val="6"/>
        </w:numPr>
        <w:rPr>
          <w:rFonts w:asciiTheme="minorHAnsi" w:eastAsiaTheme="minorHAnsi" w:hAnsiTheme="minorHAnsi"/>
        </w:rPr>
      </w:pPr>
      <w:r w:rsidRPr="0098449C">
        <w:rPr>
          <w:rFonts w:asciiTheme="minorHAnsi" w:eastAsiaTheme="minorHAnsi" w:hAnsiTheme="minorHAnsi"/>
        </w:rPr>
        <w:t>数据矩阵：对象-属性结构</w:t>
      </w:r>
    </w:p>
    <w:p w14:paraId="466F64BB" w14:textId="77777777" w:rsidR="00361D1F" w:rsidRPr="0098449C" w:rsidRDefault="00E10751">
      <w:pPr>
        <w:pStyle w:val="a3"/>
        <w:numPr>
          <w:ilvl w:val="2"/>
          <w:numId w:val="6"/>
        </w:numPr>
        <w:rPr>
          <w:rFonts w:asciiTheme="minorHAnsi" w:eastAsiaTheme="minorHAnsi" w:hAnsiTheme="minorHAnsi"/>
        </w:rPr>
      </w:pPr>
      <w:r w:rsidRPr="0098449C">
        <w:rPr>
          <w:rFonts w:asciiTheme="minorHAnsi" w:eastAsiaTheme="minorHAnsi" w:hAnsiTheme="minorHAnsi"/>
        </w:rPr>
        <w:t>相异性矩阵</w:t>
      </w:r>
      <w:r w:rsidR="00262580" w:rsidRPr="0098449C">
        <w:rPr>
          <w:rFonts w:asciiTheme="minorHAnsi" w:eastAsiaTheme="minorHAnsi" w:hAnsiTheme="minorHAnsi" w:hint="eastAsia"/>
          <w:u w:val="single"/>
        </w:rPr>
        <w:t>(相异</w:t>
      </w:r>
      <w:r w:rsidR="00262580" w:rsidRPr="0098449C">
        <w:rPr>
          <w:rFonts w:asciiTheme="minorHAnsi" w:eastAsiaTheme="minorHAnsi" w:hAnsiTheme="minorHAnsi" w:hint="eastAsia"/>
        </w:rPr>
        <w:t>度</w:t>
      </w:r>
      <w:r w:rsidR="00262580" w:rsidRPr="0098449C">
        <w:rPr>
          <w:rFonts w:asciiTheme="minorHAnsi" w:eastAsiaTheme="minorHAnsi" w:hAnsiTheme="minorHAnsi"/>
        </w:rPr>
        <w:t>矩阵</w:t>
      </w:r>
      <w:r w:rsidR="00262580" w:rsidRPr="0098449C">
        <w:rPr>
          <w:rFonts w:asciiTheme="minorHAnsi" w:eastAsiaTheme="minorHAnsi" w:hAnsiTheme="minorHAnsi" w:hint="eastAsia"/>
        </w:rPr>
        <w:t>)</w:t>
      </w:r>
      <w:r w:rsidRPr="0098449C">
        <w:rPr>
          <w:rFonts w:asciiTheme="minorHAnsi" w:eastAsiaTheme="minorHAnsi" w:hAnsiTheme="minorHAnsi"/>
        </w:rPr>
        <w:t>：对象-对象结构，</w:t>
      </w:r>
      <w:r w:rsidRPr="0098449C">
        <w:rPr>
          <w:rFonts w:asciiTheme="minorHAnsi" w:eastAsiaTheme="minorHAnsi" w:hAnsiTheme="minorHAnsi"/>
          <w:b/>
        </w:rPr>
        <w:t>存放n个对象两两之间的邻近度d(i,j)</w:t>
      </w:r>
      <w:r w:rsidRPr="0098449C">
        <w:rPr>
          <w:rFonts w:asciiTheme="minorHAnsi" w:eastAsiaTheme="minorHAnsi" w:hAnsiTheme="minorHAnsi"/>
        </w:rPr>
        <w:t>，一般非负。数值越小，对象之间的相似度越接近（d(i,j)=0时</w:t>
      </w:r>
      <w:r w:rsidRPr="0098449C">
        <w:rPr>
          <w:rFonts w:asciiTheme="minorHAnsi" w:eastAsiaTheme="minorHAnsi" w:hAnsiTheme="minorHAnsi"/>
          <w:b/>
        </w:rPr>
        <w:t>，即一个对象与自己的</w:t>
      </w:r>
      <w:r w:rsidRPr="0098449C">
        <w:rPr>
          <w:rFonts w:asciiTheme="minorHAnsi" w:eastAsiaTheme="minorHAnsi" w:hAnsiTheme="minorHAnsi"/>
          <w:b/>
          <w:u w:val="single"/>
        </w:rPr>
        <w:t>差别</w:t>
      </w:r>
      <w:r w:rsidRPr="0098449C">
        <w:rPr>
          <w:rFonts w:asciiTheme="minorHAnsi" w:eastAsiaTheme="minorHAnsi" w:hAnsiTheme="minorHAnsi"/>
          <w:b/>
        </w:rPr>
        <w:t>为0</w:t>
      </w:r>
      <w:r w:rsidRPr="0098449C">
        <w:rPr>
          <w:rFonts w:asciiTheme="minorHAnsi" w:eastAsiaTheme="minorHAnsi" w:hAnsiTheme="minorHAnsi"/>
        </w:rPr>
        <w:t>）。</w:t>
      </w:r>
    </w:p>
    <w:p w14:paraId="3A783546" w14:textId="77777777" w:rsidR="003304BD" w:rsidRPr="0098449C" w:rsidRDefault="00876CEB" w:rsidP="003304BD">
      <w:pPr>
        <w:pStyle w:val="a3"/>
        <w:ind w:left="960"/>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39296" behindDoc="0" locked="0" layoutInCell="1" allowOverlap="1" wp14:anchorId="6F307D17" wp14:editId="323BD7F6">
            <wp:simplePos x="0" y="0"/>
            <wp:positionH relativeFrom="column">
              <wp:posOffset>977900</wp:posOffset>
            </wp:positionH>
            <wp:positionV relativeFrom="paragraph">
              <wp:posOffset>3343275</wp:posOffset>
            </wp:positionV>
            <wp:extent cx="4010025" cy="62865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628650"/>
                    </a:xfrm>
                    <a:prstGeom prst="rect">
                      <a:avLst/>
                    </a:prstGeom>
                  </pic:spPr>
                </pic:pic>
              </a:graphicData>
            </a:graphic>
          </wp:anchor>
        </w:drawing>
      </w:r>
      <w:r w:rsidR="003304BD" w:rsidRPr="0098449C">
        <w:rPr>
          <w:rFonts w:asciiTheme="minorHAnsi" w:eastAsiaTheme="minorHAnsi" w:hAnsiTheme="minorHAnsi"/>
          <w:noProof/>
        </w:rPr>
        <w:t xml:space="preserve"> </w:t>
      </w:r>
      <w:r w:rsidR="003304BD" w:rsidRPr="0098449C">
        <w:rPr>
          <w:rFonts w:asciiTheme="minorHAnsi" w:eastAsiaTheme="minorHAnsi" w:hAnsiTheme="minorHAnsi"/>
          <w:noProof/>
        </w:rPr>
        <w:drawing>
          <wp:anchor distT="0" distB="0" distL="114300" distR="114300" simplePos="0" relativeHeight="251637248" behindDoc="0" locked="0" layoutInCell="1" allowOverlap="1" wp14:anchorId="3CD8D4E7" wp14:editId="656C8845">
            <wp:simplePos x="0" y="0"/>
            <wp:positionH relativeFrom="column">
              <wp:posOffset>619125</wp:posOffset>
            </wp:positionH>
            <wp:positionV relativeFrom="paragraph">
              <wp:posOffset>200025</wp:posOffset>
            </wp:positionV>
            <wp:extent cx="5019675" cy="298132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2981325"/>
                    </a:xfrm>
                    <a:prstGeom prst="rect">
                      <a:avLst/>
                    </a:prstGeom>
                  </pic:spPr>
                </pic:pic>
              </a:graphicData>
            </a:graphic>
          </wp:anchor>
        </w:drawing>
      </w:r>
    </w:p>
    <w:p w14:paraId="30A08204" w14:textId="77777777" w:rsidR="00600DB2" w:rsidRPr="0098449C" w:rsidRDefault="00600DB2" w:rsidP="003304BD">
      <w:pPr>
        <w:pStyle w:val="4"/>
        <w:rPr>
          <w:rFonts w:asciiTheme="minorHAnsi" w:eastAsiaTheme="minorHAnsi" w:hAnsiTheme="minorHAnsi"/>
          <w:sz w:val="24"/>
          <w:szCs w:val="24"/>
        </w:rPr>
      </w:pPr>
      <w:r w:rsidRPr="0098449C">
        <w:rPr>
          <w:rFonts w:asciiTheme="minorHAnsi" w:eastAsiaTheme="minorHAnsi" w:hAnsiTheme="minorHAnsi" w:hint="eastAsia"/>
          <w:sz w:val="24"/>
          <w:szCs w:val="24"/>
        </w:rPr>
        <w:t>非</w:t>
      </w:r>
      <w:r w:rsidRPr="0098449C">
        <w:rPr>
          <w:rFonts w:asciiTheme="minorHAnsi" w:eastAsiaTheme="minorHAnsi" w:hAnsiTheme="minorHAnsi"/>
          <w:sz w:val="24"/>
          <w:szCs w:val="24"/>
        </w:rPr>
        <w:t>数值属性度量</w:t>
      </w:r>
    </w:p>
    <w:p w14:paraId="18A8A727" w14:textId="77777777" w:rsidR="00361D1F" w:rsidRPr="0098449C" w:rsidRDefault="00E10751" w:rsidP="00600DB2">
      <w:pPr>
        <w:pStyle w:val="5"/>
        <w:rPr>
          <w:rFonts w:asciiTheme="minorHAnsi" w:eastAsiaTheme="minorHAnsi" w:hAnsiTheme="minorHAnsi"/>
          <w:sz w:val="24"/>
          <w:szCs w:val="24"/>
        </w:rPr>
      </w:pPr>
      <w:r w:rsidRPr="0098449C">
        <w:rPr>
          <w:rFonts w:asciiTheme="minorHAnsi" w:eastAsiaTheme="minorHAnsi" w:hAnsiTheme="minorHAnsi"/>
          <w:sz w:val="24"/>
          <w:szCs w:val="24"/>
          <w:u w:val="single"/>
        </w:rPr>
        <w:t>标称属性</w:t>
      </w:r>
      <w:r w:rsidRPr="0098449C">
        <w:rPr>
          <w:rFonts w:asciiTheme="minorHAnsi" w:eastAsiaTheme="minorHAnsi" w:hAnsiTheme="minorHAnsi"/>
          <w:sz w:val="24"/>
          <w:szCs w:val="24"/>
        </w:rPr>
        <w:t>的邻近性度量</w:t>
      </w:r>
    </w:p>
    <w:p w14:paraId="19213286" w14:textId="77777777" w:rsidR="003304BD" w:rsidRPr="0098449C" w:rsidRDefault="003304BD" w:rsidP="003304BD">
      <w:pPr>
        <w:rPr>
          <w:rFonts w:asciiTheme="minorHAnsi" w:eastAsiaTheme="minorHAnsi" w:hAnsiTheme="minorHAnsi"/>
          <w:sz w:val="24"/>
          <w:szCs w:val="24"/>
        </w:rPr>
      </w:pPr>
      <w:r w:rsidRPr="0098449C">
        <w:rPr>
          <w:rFonts w:asciiTheme="minorHAnsi" w:eastAsiaTheme="minorHAnsi" w:hAnsiTheme="minorHAnsi" w:hint="eastAsia"/>
          <w:sz w:val="24"/>
          <w:szCs w:val="24"/>
        </w:rPr>
        <w:t xml:space="preserve">  标称属性可以取两个或多个状态的</w:t>
      </w:r>
      <w:r w:rsidRPr="0098449C">
        <w:rPr>
          <w:rFonts w:asciiTheme="minorHAnsi" w:eastAsiaTheme="minorHAnsi" w:hAnsiTheme="minorHAnsi"/>
          <w:sz w:val="24"/>
          <w:szCs w:val="24"/>
        </w:rPr>
        <w:t>状态的</w:t>
      </w:r>
      <w:r w:rsidRPr="0098449C">
        <w:rPr>
          <w:rFonts w:asciiTheme="minorHAnsi" w:eastAsiaTheme="minorHAnsi" w:hAnsiTheme="minorHAnsi" w:hint="eastAsia"/>
          <w:sz w:val="24"/>
          <w:szCs w:val="24"/>
        </w:rPr>
        <w:t>属性</w:t>
      </w:r>
    </w:p>
    <w:p w14:paraId="299C10BA" w14:textId="77777777" w:rsidR="00FF7AB7" w:rsidRPr="0098449C" w:rsidRDefault="00FF7AB7">
      <w:pPr>
        <w:pStyle w:val="a3"/>
        <w:ind w:left="480" w:firstLine="420"/>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35200" behindDoc="0" locked="0" layoutInCell="1" allowOverlap="1" wp14:anchorId="0FB49D8E" wp14:editId="1F0D05F0">
            <wp:simplePos x="0" y="0"/>
            <wp:positionH relativeFrom="column">
              <wp:posOffset>568325</wp:posOffset>
            </wp:positionH>
            <wp:positionV relativeFrom="paragraph">
              <wp:posOffset>90170</wp:posOffset>
            </wp:positionV>
            <wp:extent cx="2159000" cy="901700"/>
            <wp:effectExtent l="0" t="0" r="0" b="0"/>
            <wp:wrapTopAndBottom/>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59000" cy="901700"/>
                    </a:xfrm>
                    <a:prstGeom prst="rect">
                      <a:avLst/>
                    </a:prstGeom>
                  </pic:spPr>
                </pic:pic>
              </a:graphicData>
            </a:graphic>
          </wp:anchor>
        </w:drawing>
      </w:r>
    </w:p>
    <w:p w14:paraId="633A8570" w14:textId="77777777" w:rsidR="00361D1F" w:rsidRPr="0098449C" w:rsidRDefault="003304BD">
      <w:pPr>
        <w:pStyle w:val="a3"/>
        <w:ind w:left="480" w:firstLine="420"/>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41344" behindDoc="0" locked="0" layoutInCell="1" allowOverlap="1" wp14:anchorId="51A98840" wp14:editId="6FDCE4B3">
            <wp:simplePos x="0" y="0"/>
            <wp:positionH relativeFrom="column">
              <wp:posOffset>533400</wp:posOffset>
            </wp:positionH>
            <wp:positionV relativeFrom="paragraph">
              <wp:posOffset>496570</wp:posOffset>
            </wp:positionV>
            <wp:extent cx="5724525" cy="2143125"/>
            <wp:effectExtent l="0" t="0" r="952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2143125"/>
                    </a:xfrm>
                    <a:prstGeom prst="rect">
                      <a:avLst/>
                    </a:prstGeom>
                  </pic:spPr>
                </pic:pic>
              </a:graphicData>
            </a:graphic>
          </wp:anchor>
        </w:drawing>
      </w:r>
      <w:r w:rsidR="00E10751" w:rsidRPr="0098449C">
        <w:rPr>
          <w:rFonts w:asciiTheme="minorHAnsi" w:eastAsiaTheme="minorHAnsi" w:hAnsiTheme="minorHAnsi"/>
        </w:rPr>
        <w:t>公式：其中，</w:t>
      </w:r>
      <w:r w:rsidR="00E10751" w:rsidRPr="0098449C">
        <w:rPr>
          <w:rFonts w:asciiTheme="minorHAnsi" w:eastAsiaTheme="minorHAnsi" w:hAnsiTheme="minorHAnsi"/>
          <w:b/>
        </w:rPr>
        <w:t>m是</w:t>
      </w:r>
      <w:r w:rsidR="00E10751" w:rsidRPr="0098449C">
        <w:rPr>
          <w:rFonts w:asciiTheme="minorHAnsi" w:eastAsiaTheme="minorHAnsi" w:hAnsiTheme="minorHAnsi"/>
          <w:u w:val="single"/>
        </w:rPr>
        <w:t>匹配的数目</w:t>
      </w:r>
      <w:r w:rsidR="00E10751" w:rsidRPr="0098449C">
        <w:rPr>
          <w:rFonts w:asciiTheme="minorHAnsi" w:eastAsiaTheme="minorHAnsi" w:hAnsiTheme="minorHAnsi"/>
          <w:b/>
        </w:rPr>
        <w:t>（i和j取值相同状态的属性数）</w:t>
      </w:r>
      <w:r w:rsidR="00E10751" w:rsidRPr="0098449C">
        <w:rPr>
          <w:rFonts w:asciiTheme="minorHAnsi" w:eastAsiaTheme="minorHAnsi" w:hAnsiTheme="minorHAnsi"/>
        </w:rPr>
        <w:t>，</w:t>
      </w:r>
      <w:r w:rsidR="00E10751" w:rsidRPr="0098449C">
        <w:rPr>
          <w:rFonts w:asciiTheme="minorHAnsi" w:eastAsiaTheme="minorHAnsi" w:hAnsiTheme="minorHAnsi"/>
          <w:b/>
        </w:rPr>
        <w:t>p是刻画对象的属性总数</w:t>
      </w:r>
      <w:r w:rsidR="00E10751" w:rsidRPr="0098449C">
        <w:rPr>
          <w:rFonts w:asciiTheme="minorHAnsi" w:eastAsiaTheme="minorHAnsi" w:hAnsiTheme="minorHAnsi"/>
        </w:rPr>
        <w:t>。</w:t>
      </w:r>
    </w:p>
    <w:p w14:paraId="571DF9AB" w14:textId="77777777" w:rsidR="003304BD" w:rsidRPr="0098449C" w:rsidRDefault="003304BD">
      <w:pPr>
        <w:pStyle w:val="a3"/>
        <w:ind w:left="480" w:firstLine="420"/>
        <w:rPr>
          <w:rFonts w:asciiTheme="minorHAnsi" w:eastAsiaTheme="minorHAnsi" w:hAnsiTheme="minorHAnsi"/>
        </w:rPr>
      </w:pPr>
    </w:p>
    <w:p w14:paraId="3400091C" w14:textId="77777777" w:rsidR="00361D1F" w:rsidRPr="0098449C" w:rsidRDefault="00E10751" w:rsidP="00600DB2">
      <w:pPr>
        <w:pStyle w:val="5"/>
        <w:rPr>
          <w:rFonts w:asciiTheme="minorHAnsi" w:eastAsiaTheme="minorHAnsi" w:hAnsiTheme="minorHAnsi"/>
          <w:sz w:val="24"/>
          <w:szCs w:val="24"/>
        </w:rPr>
      </w:pPr>
      <w:r w:rsidRPr="0098449C">
        <w:rPr>
          <w:rFonts w:asciiTheme="minorHAnsi" w:eastAsiaTheme="minorHAnsi" w:hAnsiTheme="minorHAnsi"/>
          <w:sz w:val="24"/>
          <w:szCs w:val="24"/>
          <w:u w:val="single"/>
        </w:rPr>
        <w:t>二元属性</w:t>
      </w:r>
      <w:r w:rsidRPr="0098449C">
        <w:rPr>
          <w:rFonts w:asciiTheme="minorHAnsi" w:eastAsiaTheme="minorHAnsi" w:hAnsiTheme="minorHAnsi"/>
          <w:sz w:val="24"/>
          <w:szCs w:val="24"/>
        </w:rPr>
        <w:t>的邻近性度量</w:t>
      </w:r>
    </w:p>
    <w:p w14:paraId="006A57E9" w14:textId="77777777" w:rsidR="003304BD" w:rsidRPr="0098449C" w:rsidRDefault="003304BD" w:rsidP="003304BD">
      <w:pPr>
        <w:ind w:firstLine="240"/>
        <w:rPr>
          <w:rFonts w:asciiTheme="minorHAnsi" w:eastAsiaTheme="minorHAnsi" w:hAnsiTheme="minorHAnsi"/>
          <w:sz w:val="24"/>
          <w:szCs w:val="24"/>
        </w:rPr>
      </w:pPr>
      <w:r w:rsidRPr="0098449C">
        <w:rPr>
          <w:rFonts w:asciiTheme="minorHAnsi" w:eastAsiaTheme="minorHAnsi" w:hAnsiTheme="minorHAnsi" w:hint="eastAsia"/>
          <w:sz w:val="24"/>
          <w:szCs w:val="24"/>
        </w:rPr>
        <w:t>二元属性只有两种状态：</w:t>
      </w:r>
      <w:r w:rsidRPr="0098449C">
        <w:rPr>
          <w:rFonts w:asciiTheme="minorHAnsi" w:eastAsiaTheme="minorHAnsi" w:hAnsiTheme="minorHAnsi"/>
          <w:sz w:val="24"/>
          <w:szCs w:val="24"/>
        </w:rPr>
        <w:t>0或1，其中0表示该属性不出现，1表示它出现 (2. l. 3节）</w:t>
      </w:r>
    </w:p>
    <w:p w14:paraId="0ABB25DE" w14:textId="77777777" w:rsidR="00361D1F" w:rsidRPr="0098449C" w:rsidRDefault="00E10751">
      <w:pPr>
        <w:pStyle w:val="a3"/>
        <w:ind w:left="240" w:firstLine="420"/>
        <w:rPr>
          <w:rFonts w:asciiTheme="minorHAnsi" w:eastAsiaTheme="minorHAnsi" w:hAnsiTheme="minorHAnsi"/>
        </w:rPr>
      </w:pPr>
      <w:r w:rsidRPr="0098449C">
        <w:rPr>
          <w:rFonts w:asciiTheme="minorHAnsi" w:eastAsiaTheme="minorHAnsi" w:hAnsiTheme="minorHAnsi"/>
          <w:noProof/>
        </w:rPr>
        <w:drawing>
          <wp:inline distT="0" distB="0" distL="0" distR="0" wp14:anchorId="083EA4FC" wp14:editId="664C180F">
            <wp:extent cx="6019800" cy="2463800"/>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6"/>
                    <a:stretch>
                      <a:fillRect/>
                    </a:stretch>
                  </pic:blipFill>
                  <pic:spPr>
                    <a:xfrm>
                      <a:off x="0" y="0"/>
                      <a:ext cx="6019800" cy="2463800"/>
                    </a:xfrm>
                    <a:prstGeom prst="rect">
                      <a:avLst/>
                    </a:prstGeom>
                  </pic:spPr>
                </pic:pic>
              </a:graphicData>
            </a:graphic>
          </wp:inline>
        </w:drawing>
      </w:r>
    </w:p>
    <w:p w14:paraId="48A86D2C" w14:textId="77777777" w:rsidR="00361D1F" w:rsidRPr="0098449C" w:rsidRDefault="00E10751">
      <w:pPr>
        <w:pStyle w:val="a3"/>
        <w:numPr>
          <w:ilvl w:val="2"/>
          <w:numId w:val="6"/>
        </w:numPr>
        <w:rPr>
          <w:rFonts w:asciiTheme="minorHAnsi" w:eastAsiaTheme="minorHAnsi" w:hAnsiTheme="minorHAnsi"/>
        </w:rPr>
      </w:pPr>
      <w:r w:rsidRPr="0098449C">
        <w:rPr>
          <w:rFonts w:asciiTheme="minorHAnsi" w:eastAsiaTheme="minorHAnsi" w:hAnsiTheme="minorHAnsi"/>
          <w:b/>
        </w:rPr>
        <w:lastRenderedPageBreak/>
        <w:t>对称的</w:t>
      </w:r>
      <w:r w:rsidRPr="0098449C">
        <w:rPr>
          <w:rFonts w:asciiTheme="minorHAnsi" w:eastAsiaTheme="minorHAnsi" w:hAnsiTheme="minorHAnsi"/>
        </w:rPr>
        <w:t>二元相异性</w:t>
      </w:r>
      <w:r w:rsidR="00262580" w:rsidRPr="0098449C">
        <w:rPr>
          <w:rFonts w:asciiTheme="minorHAnsi" w:eastAsiaTheme="minorHAnsi" w:hAnsiTheme="minorHAnsi" w:hint="eastAsia"/>
        </w:rPr>
        <w:t>(上面)</w:t>
      </w:r>
      <w:r w:rsidR="00B2380F" w:rsidRPr="0098449C">
        <w:rPr>
          <w:rFonts w:asciiTheme="minorHAnsi" w:eastAsiaTheme="minorHAnsi" w:hAnsiTheme="minorHAnsi"/>
        </w:rPr>
        <w:t>(</w:t>
      </w:r>
      <w:r w:rsidR="00B2380F" w:rsidRPr="0098449C">
        <w:rPr>
          <w:rFonts w:asciiTheme="minorHAnsi" w:eastAsiaTheme="minorHAnsi" w:hAnsiTheme="minorHAnsi" w:hint="eastAsia"/>
        </w:rPr>
        <w:t xml:space="preserve"> 就是</w:t>
      </w:r>
      <w:r w:rsidR="00B2380F" w:rsidRPr="0098449C">
        <w:rPr>
          <w:rFonts w:asciiTheme="minorHAnsi" w:eastAsiaTheme="minorHAnsi" w:hAnsiTheme="minorHAnsi"/>
        </w:rPr>
        <w:t>形成的矩阵</w:t>
      </w:r>
      <w:r w:rsidR="00B2380F" w:rsidRPr="0098449C">
        <w:rPr>
          <w:rFonts w:asciiTheme="minorHAnsi" w:eastAsiaTheme="minorHAnsi" w:hAnsiTheme="minorHAnsi" w:hint="eastAsia"/>
        </w:rPr>
        <w:t>是对称</w:t>
      </w:r>
      <w:r w:rsidR="00B2380F" w:rsidRPr="0098449C">
        <w:rPr>
          <w:rFonts w:asciiTheme="minorHAnsi" w:eastAsiaTheme="minorHAnsi" w:hAnsiTheme="minorHAnsi"/>
        </w:rPr>
        <w:t>的)</w:t>
      </w:r>
    </w:p>
    <w:p w14:paraId="007106D2" w14:textId="77777777" w:rsidR="00FE1A22" w:rsidRPr="0098449C" w:rsidRDefault="00FE1A22" w:rsidP="00FE1A22">
      <w:pPr>
        <w:pStyle w:val="a3"/>
        <w:ind w:left="960"/>
        <w:jc w:val="center"/>
        <w:rPr>
          <w:rFonts w:asciiTheme="minorHAnsi" w:eastAsiaTheme="minorHAnsi" w:hAnsiTheme="minorHAnsi"/>
        </w:rPr>
      </w:pPr>
      <w:r w:rsidRPr="0098449C">
        <w:rPr>
          <w:rFonts w:asciiTheme="minorHAnsi" w:eastAsiaTheme="minorHAnsi" w:hAnsiTheme="minorHAnsi"/>
          <w:noProof/>
        </w:rPr>
        <w:drawing>
          <wp:inline distT="0" distB="0" distL="0" distR="0" wp14:anchorId="1043E05A" wp14:editId="17029B90">
            <wp:extent cx="3035300" cy="787400"/>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7"/>
                    <a:stretch>
                      <a:fillRect/>
                    </a:stretch>
                  </pic:blipFill>
                  <pic:spPr>
                    <a:xfrm>
                      <a:off x="0" y="0"/>
                      <a:ext cx="3035300" cy="787400"/>
                    </a:xfrm>
                    <a:prstGeom prst="rect">
                      <a:avLst/>
                    </a:prstGeom>
                  </pic:spPr>
                </pic:pic>
              </a:graphicData>
            </a:graphic>
          </wp:inline>
        </w:drawing>
      </w:r>
    </w:p>
    <w:p w14:paraId="0B1F4936" w14:textId="77777777" w:rsidR="00361D1F" w:rsidRPr="0098449C" w:rsidRDefault="00E10751">
      <w:pPr>
        <w:pStyle w:val="a3"/>
        <w:numPr>
          <w:ilvl w:val="2"/>
          <w:numId w:val="6"/>
        </w:numPr>
        <w:rPr>
          <w:rFonts w:asciiTheme="minorHAnsi" w:eastAsiaTheme="minorHAnsi" w:hAnsiTheme="minorHAnsi"/>
        </w:rPr>
      </w:pPr>
      <w:r w:rsidRPr="0098449C">
        <w:rPr>
          <w:rFonts w:asciiTheme="minorHAnsi" w:eastAsiaTheme="minorHAnsi" w:hAnsiTheme="minorHAnsi"/>
          <w:b/>
        </w:rPr>
        <w:t>非对称</w:t>
      </w:r>
      <w:r w:rsidRPr="0098449C">
        <w:rPr>
          <w:rFonts w:asciiTheme="minorHAnsi" w:eastAsiaTheme="minorHAnsi" w:hAnsiTheme="minorHAnsi"/>
        </w:rPr>
        <w:t>的二元相异性</w:t>
      </w:r>
    </w:p>
    <w:p w14:paraId="4A484275" w14:textId="77777777" w:rsidR="003304BD" w:rsidRPr="0098449C" w:rsidRDefault="003304BD" w:rsidP="003304BD">
      <w:pPr>
        <w:pStyle w:val="a3"/>
        <w:ind w:left="960" w:firstLineChars="150" w:firstLine="360"/>
        <w:rPr>
          <w:rFonts w:asciiTheme="minorHAnsi" w:eastAsiaTheme="minorHAnsi" w:hAnsiTheme="minorHAnsi"/>
        </w:rPr>
      </w:pPr>
      <w:r w:rsidRPr="0098449C">
        <w:rPr>
          <w:rFonts w:asciiTheme="minorHAnsi" w:eastAsiaTheme="minorHAnsi" w:hAnsiTheme="minorHAnsi" w:hint="eastAsia"/>
        </w:rPr>
        <w:t>对于非对称的二元属性</w:t>
      </w:r>
      <w:r w:rsidR="00B2380F" w:rsidRPr="0098449C">
        <w:rPr>
          <w:rFonts w:asciiTheme="minorHAnsi" w:eastAsiaTheme="minorHAnsi" w:hAnsiTheme="minorHAnsi" w:hint="eastAsia"/>
        </w:rPr>
        <w:t>()</w:t>
      </w:r>
      <w:r w:rsidRPr="0098449C">
        <w:rPr>
          <w:rFonts w:asciiTheme="minorHAnsi" w:eastAsiaTheme="minorHAnsi" w:hAnsiTheme="minorHAnsi" w:hint="eastAsia"/>
        </w:rPr>
        <w:t>，</w:t>
      </w:r>
      <w:r w:rsidRPr="0098449C">
        <w:rPr>
          <w:rFonts w:asciiTheme="minorHAnsi" w:eastAsiaTheme="minorHAnsi" w:hAnsiTheme="minorHAnsi"/>
        </w:rPr>
        <w:t xml:space="preserve"> 两个状态不是同等重要的；如病理化验的阳性（1 ）和阴性 (O）结果。 给定两个非对称的二元属性，两个都取值 1 的情况（正匹配）被认为比两个都取值。的情况（负匹配）更有意义。 因此， 这样的二元属性经常被认为是 “一元的”（只有 一种状态）。 基于这种属性的相异性被称为非对称的二元相异性， 其中负匹配数t被认为是不重要的， 因此在计算时被忽略， 如下所示：</w:t>
      </w:r>
    </w:p>
    <w:p w14:paraId="512A5D6E" w14:textId="77777777" w:rsidR="00FE1A22" w:rsidRPr="0098449C" w:rsidRDefault="00FE1A22" w:rsidP="00FE1A22">
      <w:pPr>
        <w:pStyle w:val="a3"/>
        <w:ind w:left="960"/>
        <w:jc w:val="center"/>
        <w:rPr>
          <w:rFonts w:asciiTheme="minorHAnsi" w:eastAsiaTheme="minorHAnsi" w:hAnsiTheme="minorHAnsi"/>
        </w:rPr>
      </w:pPr>
      <w:r w:rsidRPr="0098449C">
        <w:rPr>
          <w:rFonts w:asciiTheme="minorHAnsi" w:eastAsiaTheme="minorHAnsi" w:hAnsiTheme="minorHAnsi"/>
          <w:noProof/>
        </w:rPr>
        <w:drawing>
          <wp:inline distT="0" distB="0" distL="0" distR="0" wp14:anchorId="5A16A5FF" wp14:editId="31EB1ACD">
            <wp:extent cx="2463800" cy="80010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8"/>
                    <a:stretch>
                      <a:fillRect/>
                    </a:stretch>
                  </pic:blipFill>
                  <pic:spPr>
                    <a:xfrm>
                      <a:off x="0" y="0"/>
                      <a:ext cx="2463800" cy="800100"/>
                    </a:xfrm>
                    <a:prstGeom prst="rect">
                      <a:avLst/>
                    </a:prstGeom>
                  </pic:spPr>
                </pic:pic>
              </a:graphicData>
            </a:graphic>
          </wp:inline>
        </w:drawing>
      </w:r>
    </w:p>
    <w:p w14:paraId="614F1BBA" w14:textId="77777777" w:rsidR="00361D1F" w:rsidRPr="0098449C" w:rsidRDefault="00E10751" w:rsidP="00FE1A22">
      <w:pPr>
        <w:pStyle w:val="a3"/>
        <w:numPr>
          <w:ilvl w:val="2"/>
          <w:numId w:val="6"/>
        </w:numPr>
        <w:rPr>
          <w:rFonts w:asciiTheme="minorHAnsi" w:eastAsiaTheme="minorHAnsi" w:hAnsiTheme="minorHAnsi"/>
        </w:rPr>
      </w:pPr>
      <w:r w:rsidRPr="0098449C">
        <w:rPr>
          <w:rFonts w:asciiTheme="minorHAnsi" w:eastAsiaTheme="minorHAnsi" w:hAnsiTheme="minorHAnsi"/>
        </w:rPr>
        <w:t>非对称的</w:t>
      </w:r>
      <w:r w:rsidRPr="009B4524">
        <w:rPr>
          <w:rFonts w:asciiTheme="minorHAnsi" w:eastAsiaTheme="minorHAnsi" w:hAnsiTheme="minorHAnsi"/>
          <w:b/>
          <w:u w:val="single"/>
        </w:rPr>
        <w:t>二元相似性</w:t>
      </w:r>
      <w:r w:rsidRPr="009B4524">
        <w:rPr>
          <w:rFonts w:asciiTheme="minorHAnsi" w:eastAsiaTheme="minorHAnsi" w:hAnsiTheme="minorHAnsi"/>
          <w:u w:val="single"/>
        </w:rPr>
        <w:t>系数sim(i,j)称为Jaccard系数</w:t>
      </w:r>
      <w:r w:rsidR="00262580" w:rsidRPr="009B4524">
        <w:rPr>
          <w:rFonts w:asciiTheme="minorHAnsi" w:eastAsiaTheme="minorHAnsi" w:hAnsiTheme="minorHAnsi" w:hint="eastAsia"/>
          <w:u w:val="single"/>
        </w:rPr>
        <w:t>(</w:t>
      </w:r>
      <w:r w:rsidR="00262580" w:rsidRPr="009B4524">
        <w:rPr>
          <w:rFonts w:asciiTheme="minorHAnsi" w:eastAsiaTheme="minorHAnsi" w:hAnsiTheme="minorHAnsi" w:cs="Arial"/>
          <w:color w:val="333333"/>
          <w:u w:val="single"/>
          <w:shd w:val="clear" w:color="auto" w:fill="FFFFFF"/>
        </w:rPr>
        <w:t>杰卡德)</w:t>
      </w:r>
      <w:r w:rsidR="00262580" w:rsidRPr="009B4524">
        <w:rPr>
          <w:rFonts w:asciiTheme="minorHAnsi" w:eastAsiaTheme="minorHAnsi" w:hAnsiTheme="minorHAnsi" w:hint="eastAsia"/>
          <w:u w:val="single"/>
        </w:rPr>
        <w:t>)</w:t>
      </w:r>
      <w:r w:rsidRPr="009B4524">
        <w:rPr>
          <w:rFonts w:asciiTheme="minorHAnsi" w:eastAsiaTheme="minorHAnsi" w:hAnsiTheme="minorHAnsi"/>
          <w:u w:val="single"/>
        </w:rPr>
        <w:t>。</w:t>
      </w:r>
    </w:p>
    <w:p w14:paraId="32E79573" w14:textId="77777777" w:rsidR="00B2380F" w:rsidRPr="0098449C" w:rsidRDefault="00B2380F" w:rsidP="00B2380F">
      <w:pPr>
        <w:pStyle w:val="a3"/>
        <w:ind w:left="960"/>
        <w:rPr>
          <w:rFonts w:asciiTheme="minorHAnsi" w:eastAsiaTheme="minorHAnsi" w:hAnsiTheme="minorHAnsi"/>
        </w:rPr>
      </w:pPr>
      <w:r w:rsidRPr="0098449C">
        <w:rPr>
          <w:rFonts w:asciiTheme="minorHAnsi" w:eastAsiaTheme="minorHAnsi" w:hAnsiTheme="minorHAnsi"/>
        </w:rPr>
        <w:t xml:space="preserve">       </w:t>
      </w:r>
      <w:r w:rsidRPr="0098449C">
        <w:rPr>
          <w:rFonts w:asciiTheme="minorHAnsi" w:eastAsiaTheme="minorHAnsi" w:hAnsiTheme="minorHAnsi" w:hint="eastAsia"/>
        </w:rPr>
        <w:t>互补地，</w:t>
      </w:r>
      <w:r w:rsidRPr="0098449C">
        <w:rPr>
          <w:rFonts w:asciiTheme="minorHAnsi" w:eastAsiaTheme="minorHAnsi" w:hAnsiTheme="minorHAnsi"/>
        </w:rPr>
        <w:t xml:space="preserve"> 我们可以</w:t>
      </w:r>
      <w:r w:rsidRPr="0098449C">
        <w:rPr>
          <w:rFonts w:asciiTheme="minorHAnsi" w:eastAsiaTheme="minorHAnsi" w:hAnsiTheme="minorHAnsi"/>
          <w:b/>
        </w:rPr>
        <w:t>基于相似性</w:t>
      </w:r>
      <w:r w:rsidRPr="0098449C">
        <w:rPr>
          <w:rFonts w:asciiTheme="minorHAnsi" w:eastAsiaTheme="minorHAnsi" w:hAnsiTheme="minorHAnsi" w:hint="eastAsia"/>
          <w:b/>
        </w:rPr>
        <w:t>(看中</w:t>
      </w:r>
      <w:r w:rsidRPr="0098449C">
        <w:rPr>
          <w:rFonts w:asciiTheme="minorHAnsi" w:eastAsiaTheme="minorHAnsi" w:hAnsiTheme="minorHAnsi"/>
          <w:b/>
        </w:rPr>
        <w:t>相似性</w:t>
      </w:r>
      <w:r w:rsidRPr="0098449C">
        <w:rPr>
          <w:rFonts w:asciiTheme="minorHAnsi" w:eastAsiaTheme="minorHAnsi" w:hAnsiTheme="minorHAnsi" w:hint="eastAsia"/>
          <w:b/>
        </w:rPr>
        <w:t>,因为</w:t>
      </w:r>
      <w:r w:rsidRPr="0098449C">
        <w:rPr>
          <w:rFonts w:asciiTheme="minorHAnsi" w:eastAsiaTheme="minorHAnsi" w:hAnsiTheme="minorHAnsi"/>
          <w:b/>
        </w:rPr>
        <w:t>相异性</w:t>
      </w:r>
      <w:r w:rsidRPr="0098449C">
        <w:rPr>
          <w:rFonts w:asciiTheme="minorHAnsi" w:eastAsiaTheme="minorHAnsi" w:hAnsiTheme="minorHAnsi" w:hint="eastAsia"/>
          <w:b/>
        </w:rPr>
        <w:t>t</w:t>
      </w:r>
      <w:r w:rsidRPr="0098449C">
        <w:rPr>
          <w:rFonts w:asciiTheme="minorHAnsi" w:eastAsiaTheme="minorHAnsi" w:hAnsiTheme="minorHAnsi"/>
          <w:b/>
        </w:rPr>
        <w:t>的结果未必就是相似性</w:t>
      </w:r>
      <w:r w:rsidRPr="0098449C">
        <w:rPr>
          <w:rFonts w:asciiTheme="minorHAnsi" w:eastAsiaTheme="minorHAnsi" w:hAnsiTheme="minorHAnsi" w:hint="eastAsia"/>
          <w:b/>
        </w:rPr>
        <w:t>)</w:t>
      </w:r>
      <w:r w:rsidRPr="0098449C">
        <w:rPr>
          <w:rFonts w:asciiTheme="minorHAnsi" w:eastAsiaTheme="minorHAnsi" w:hAnsiTheme="minorHAnsi"/>
        </w:rPr>
        <w:t>而不是基于相异性来度量两个二元属性的差别。 例如， 对象i和j之间的非对称的二元相似性可以用下式计算：</w:t>
      </w:r>
    </w:p>
    <w:p w14:paraId="795D1F4F" w14:textId="77777777" w:rsidR="00B2380F" w:rsidRPr="0098449C" w:rsidRDefault="00EB1199" w:rsidP="00B2380F">
      <w:pPr>
        <w:pStyle w:val="a3"/>
        <w:ind w:left="960"/>
        <w:jc w:val="center"/>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45440" behindDoc="0" locked="0" layoutInCell="1" allowOverlap="1" wp14:anchorId="23700B48" wp14:editId="1C6D96B6">
            <wp:simplePos x="0" y="0"/>
            <wp:positionH relativeFrom="column">
              <wp:posOffset>1171575</wp:posOffset>
            </wp:positionH>
            <wp:positionV relativeFrom="paragraph">
              <wp:posOffset>2214245</wp:posOffset>
            </wp:positionV>
            <wp:extent cx="5438775" cy="17526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1752600"/>
                    </a:xfrm>
                    <a:prstGeom prst="rect">
                      <a:avLst/>
                    </a:prstGeom>
                  </pic:spPr>
                </pic:pic>
              </a:graphicData>
            </a:graphic>
          </wp:anchor>
        </w:drawing>
      </w:r>
      <w:r w:rsidRPr="0098449C">
        <w:rPr>
          <w:rFonts w:asciiTheme="minorHAnsi" w:eastAsiaTheme="minorHAnsi" w:hAnsiTheme="minorHAnsi"/>
          <w:noProof/>
        </w:rPr>
        <w:drawing>
          <wp:anchor distT="0" distB="0" distL="114300" distR="114300" simplePos="0" relativeHeight="251643392" behindDoc="0" locked="0" layoutInCell="1" allowOverlap="1" wp14:anchorId="333B7785" wp14:editId="0B64F406">
            <wp:simplePos x="0" y="0"/>
            <wp:positionH relativeFrom="column">
              <wp:posOffset>1104900</wp:posOffset>
            </wp:positionH>
            <wp:positionV relativeFrom="paragraph">
              <wp:posOffset>1071880</wp:posOffset>
            </wp:positionV>
            <wp:extent cx="5572125" cy="1171575"/>
            <wp:effectExtent l="0" t="0" r="952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1171575"/>
                    </a:xfrm>
                    <a:prstGeom prst="rect">
                      <a:avLst/>
                    </a:prstGeom>
                  </pic:spPr>
                </pic:pic>
              </a:graphicData>
            </a:graphic>
          </wp:anchor>
        </w:drawing>
      </w:r>
      <w:r w:rsidR="00B2380F" w:rsidRPr="0098449C">
        <w:rPr>
          <w:rFonts w:asciiTheme="minorHAnsi" w:eastAsiaTheme="minorHAnsi" w:hAnsiTheme="minorHAnsi"/>
          <w:noProof/>
        </w:rPr>
        <w:drawing>
          <wp:inline distT="0" distB="0" distL="0" distR="0" wp14:anchorId="3AF24154" wp14:editId="7AC1015D">
            <wp:extent cx="4432300" cy="72390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21"/>
                    <a:stretch>
                      <a:fillRect/>
                    </a:stretch>
                  </pic:blipFill>
                  <pic:spPr>
                    <a:xfrm>
                      <a:off x="0" y="0"/>
                      <a:ext cx="4432300" cy="723900"/>
                    </a:xfrm>
                    <a:prstGeom prst="rect">
                      <a:avLst/>
                    </a:prstGeom>
                  </pic:spPr>
                </pic:pic>
              </a:graphicData>
            </a:graphic>
          </wp:inline>
        </w:drawing>
      </w:r>
    </w:p>
    <w:p w14:paraId="0487254B" w14:textId="77777777" w:rsidR="00EB1199" w:rsidRPr="0098449C" w:rsidRDefault="004826D6" w:rsidP="004826D6">
      <w:pPr>
        <w:pStyle w:val="5"/>
        <w:rPr>
          <w:rFonts w:asciiTheme="minorHAnsi" w:eastAsiaTheme="minorHAnsi" w:hAnsiTheme="minorHAnsi"/>
          <w:sz w:val="24"/>
          <w:szCs w:val="24"/>
        </w:rPr>
      </w:pPr>
      <w:r w:rsidRPr="0098449C">
        <w:rPr>
          <w:rFonts w:asciiTheme="minorHAnsi" w:eastAsiaTheme="minorHAnsi" w:hAnsiTheme="minorHAnsi" w:hint="eastAsia"/>
          <w:sz w:val="24"/>
          <w:szCs w:val="24"/>
        </w:rPr>
        <w:t>序列</w:t>
      </w:r>
      <w:r w:rsidRPr="0098449C">
        <w:rPr>
          <w:rFonts w:asciiTheme="minorHAnsi" w:eastAsiaTheme="minorHAnsi" w:hAnsiTheme="minorHAnsi"/>
          <w:sz w:val="24"/>
          <w:szCs w:val="24"/>
        </w:rPr>
        <w:t>属性的</w:t>
      </w:r>
      <w:r w:rsidRPr="0098449C">
        <w:rPr>
          <w:rFonts w:asciiTheme="minorHAnsi" w:eastAsiaTheme="minorHAnsi" w:hAnsiTheme="minorHAnsi" w:hint="eastAsia"/>
          <w:sz w:val="24"/>
          <w:szCs w:val="24"/>
        </w:rPr>
        <w:t>度量</w:t>
      </w:r>
    </w:p>
    <w:p w14:paraId="4FAE7102" w14:textId="77777777" w:rsidR="004826D6" w:rsidRPr="0098449C" w:rsidRDefault="004826D6" w:rsidP="004826D6">
      <w:pPr>
        <w:rPr>
          <w:rFonts w:asciiTheme="minorHAnsi" w:eastAsiaTheme="minorHAnsi" w:hAnsiTheme="minorHAnsi"/>
          <w:sz w:val="24"/>
          <w:szCs w:val="24"/>
        </w:rPr>
      </w:pPr>
    </w:p>
    <w:p w14:paraId="72322D7E" w14:textId="77777777" w:rsidR="00600DB2" w:rsidRPr="0098449C" w:rsidRDefault="00600DB2" w:rsidP="00600DB2">
      <w:pPr>
        <w:pStyle w:val="4"/>
        <w:rPr>
          <w:rFonts w:asciiTheme="minorHAnsi" w:eastAsiaTheme="minorHAnsi" w:hAnsiTheme="minorHAnsi"/>
          <w:sz w:val="24"/>
          <w:szCs w:val="24"/>
        </w:rPr>
      </w:pPr>
      <w:r w:rsidRPr="0098449C">
        <w:rPr>
          <w:rFonts w:asciiTheme="minorHAnsi" w:eastAsiaTheme="minorHAnsi" w:hAnsiTheme="minorHAnsi" w:hint="eastAsia"/>
          <w:sz w:val="24"/>
          <w:szCs w:val="24"/>
        </w:rPr>
        <w:t>数值属性</w:t>
      </w:r>
      <w:r w:rsidRPr="0098449C">
        <w:rPr>
          <w:rFonts w:asciiTheme="minorHAnsi" w:eastAsiaTheme="minorHAnsi" w:hAnsiTheme="minorHAnsi"/>
          <w:sz w:val="24"/>
          <w:szCs w:val="24"/>
        </w:rPr>
        <w:t>度量</w:t>
      </w:r>
    </w:p>
    <w:p w14:paraId="0A083DD4" w14:textId="77777777" w:rsidR="00600DB2" w:rsidRPr="0098449C" w:rsidRDefault="00600DB2" w:rsidP="00EB1199">
      <w:pPr>
        <w:pStyle w:val="a3"/>
        <w:ind w:left="480" w:firstLine="270"/>
        <w:rPr>
          <w:rFonts w:asciiTheme="minorHAnsi" w:eastAsiaTheme="minorHAnsi" w:hAnsiTheme="minorHAnsi"/>
        </w:rPr>
      </w:pPr>
      <w:r w:rsidRPr="0098449C">
        <w:rPr>
          <w:rFonts w:asciiTheme="minorHAnsi" w:eastAsiaTheme="minorHAnsi" w:hAnsiTheme="minorHAnsi"/>
        </w:rPr>
        <w:t>常用距离度量:欧几里得距离、</w:t>
      </w:r>
      <w:r w:rsidR="004826D6" w:rsidRPr="0098449C">
        <w:rPr>
          <w:rFonts w:asciiTheme="minorHAnsi" w:eastAsiaTheme="minorHAnsi" w:hAnsiTheme="minorHAnsi"/>
        </w:rPr>
        <w:t>闵可夫斯基距离</w:t>
      </w:r>
      <w:r w:rsidR="009B4524">
        <w:rPr>
          <w:rFonts w:asciiTheme="minorHAnsi" w:eastAsiaTheme="minorHAnsi" w:hAnsiTheme="minorHAnsi" w:hint="eastAsia"/>
        </w:rPr>
        <w:t>,</w:t>
      </w:r>
      <w:r w:rsidRPr="0098449C">
        <w:rPr>
          <w:rFonts w:asciiTheme="minorHAnsi" w:eastAsiaTheme="minorHAnsi" w:hAnsiTheme="minorHAnsi"/>
        </w:rPr>
        <w:t>曼哈顿距离、、上确界距离</w:t>
      </w:r>
    </w:p>
    <w:p w14:paraId="793895A6" w14:textId="77777777" w:rsidR="00EB1199" w:rsidRPr="0098449C" w:rsidRDefault="00EB1199" w:rsidP="00EB1199">
      <w:pPr>
        <w:pStyle w:val="a3"/>
        <w:ind w:left="480" w:firstLine="270"/>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47488" behindDoc="0" locked="0" layoutInCell="1" allowOverlap="1" wp14:anchorId="595E426C" wp14:editId="102709F8">
            <wp:simplePos x="0" y="0"/>
            <wp:positionH relativeFrom="column">
              <wp:posOffset>2838450</wp:posOffset>
            </wp:positionH>
            <wp:positionV relativeFrom="paragraph">
              <wp:posOffset>323215</wp:posOffset>
            </wp:positionV>
            <wp:extent cx="2105025" cy="20288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025" cy="2028825"/>
                    </a:xfrm>
                    <a:prstGeom prst="rect">
                      <a:avLst/>
                    </a:prstGeom>
                  </pic:spPr>
                </pic:pic>
              </a:graphicData>
            </a:graphic>
          </wp:anchor>
        </w:drawing>
      </w:r>
    </w:p>
    <w:p w14:paraId="0AD204E2" w14:textId="77777777" w:rsidR="004826D6" w:rsidRPr="0098449C" w:rsidRDefault="00EB1199" w:rsidP="004826D6">
      <w:pPr>
        <w:pStyle w:val="5"/>
        <w:rPr>
          <w:rFonts w:asciiTheme="minorHAnsi" w:eastAsiaTheme="minorHAnsi" w:hAnsiTheme="minorHAnsi"/>
          <w:sz w:val="24"/>
          <w:szCs w:val="24"/>
        </w:rPr>
      </w:pPr>
      <w:r w:rsidRPr="0098449C">
        <w:rPr>
          <w:rFonts w:asciiTheme="minorHAnsi" w:eastAsiaTheme="minorHAnsi" w:hAnsiTheme="minorHAnsi" w:hint="eastAsia"/>
          <w:sz w:val="24"/>
          <w:szCs w:val="24"/>
        </w:rPr>
        <w:t>闵可夫斯基距离（</w:t>
      </w:r>
      <w:r w:rsidRPr="0098449C">
        <w:rPr>
          <w:rFonts w:asciiTheme="minorHAnsi" w:eastAsiaTheme="minorHAnsi" w:hAnsiTheme="minorHAnsi"/>
          <w:sz w:val="24"/>
          <w:szCs w:val="24"/>
        </w:rPr>
        <w:t>Minkowski distance ）</w:t>
      </w:r>
    </w:p>
    <w:p w14:paraId="36120414" w14:textId="77777777" w:rsidR="00361D1F" w:rsidRPr="0098449C" w:rsidRDefault="00EB1199" w:rsidP="00600DB2">
      <w:pPr>
        <w:pStyle w:val="a3"/>
        <w:ind w:left="480"/>
        <w:rPr>
          <w:rFonts w:asciiTheme="minorHAnsi" w:eastAsiaTheme="minorHAnsi" w:hAnsiTheme="minorHAnsi"/>
        </w:rPr>
      </w:pPr>
      <w:r w:rsidRPr="0098449C">
        <w:rPr>
          <w:rFonts w:asciiTheme="minorHAnsi" w:eastAsiaTheme="minorHAnsi" w:hAnsiTheme="minorHAnsi"/>
        </w:rPr>
        <w:t>是欧几里得距离和曼哈顿距离的推广</w:t>
      </w:r>
      <w:r w:rsidR="0081152D" w:rsidRPr="0098449C">
        <w:rPr>
          <w:rFonts w:asciiTheme="minorHAnsi" w:eastAsiaTheme="minorHAnsi" w:hAnsiTheme="minorHAnsi" w:hint="eastAsia"/>
        </w:rPr>
        <w:t>,</w:t>
      </w:r>
      <w:r w:rsidR="00E10751" w:rsidRPr="0098449C">
        <w:rPr>
          <w:rFonts w:asciiTheme="minorHAnsi" w:eastAsiaTheme="minorHAnsi" w:hAnsiTheme="minorHAnsi"/>
        </w:rPr>
        <w:t>闵可夫斯基距离</w:t>
      </w:r>
      <w:r w:rsidR="00262580" w:rsidRPr="0098449C">
        <w:rPr>
          <w:rFonts w:asciiTheme="minorHAnsi" w:eastAsiaTheme="minorHAnsi" w:hAnsiTheme="minorHAnsi" w:hint="eastAsia"/>
        </w:rPr>
        <w:t>(因为</w:t>
      </w:r>
      <w:r w:rsidR="00262580" w:rsidRPr="0098449C">
        <w:rPr>
          <w:rFonts w:asciiTheme="minorHAnsi" w:eastAsiaTheme="minorHAnsi" w:hAnsiTheme="minorHAnsi"/>
        </w:rPr>
        <w:t>是可计算</w:t>
      </w:r>
      <w:r w:rsidR="00262580" w:rsidRPr="0098449C">
        <w:rPr>
          <w:rFonts w:asciiTheme="minorHAnsi" w:eastAsiaTheme="minorHAnsi" w:hAnsiTheme="minorHAnsi" w:hint="eastAsia"/>
        </w:rPr>
        <w:t>)</w:t>
      </w:r>
      <w:r w:rsidR="004826D6" w:rsidRPr="0098449C">
        <w:rPr>
          <w:rFonts w:asciiTheme="minorHAnsi" w:eastAsiaTheme="minorHAnsi" w:hAnsiTheme="minorHAnsi"/>
        </w:rPr>
        <w:t>,</w:t>
      </w:r>
      <w:r w:rsidR="004826D6" w:rsidRPr="0098449C">
        <w:rPr>
          <w:rFonts w:asciiTheme="minorHAnsi" w:eastAsiaTheme="minorHAnsi" w:hAnsiTheme="minorHAnsi" w:hint="eastAsia"/>
        </w:rPr>
        <w:t xml:space="preserve"> 这种距离又称l</w:t>
      </w:r>
      <w:r w:rsidR="004826D6" w:rsidRPr="0098449C">
        <w:rPr>
          <w:rFonts w:asciiTheme="minorHAnsi" w:eastAsiaTheme="minorHAnsi" w:hAnsiTheme="minorHAnsi"/>
          <w:vertAlign w:val="subscript"/>
        </w:rPr>
        <w:t>p</w:t>
      </w:r>
      <w:r w:rsidR="004826D6" w:rsidRPr="0098449C">
        <w:rPr>
          <w:rFonts w:asciiTheme="minorHAnsi" w:eastAsiaTheme="minorHAnsi" w:hAnsiTheme="minorHAnsi"/>
        </w:rPr>
        <w:t>范数（norm），其中p就是我们的h。我们保留p作为属性数，以便于本章的其余部分一致。）当 p = 1 时，它表示曼哈顿距离（即，Li 范数）；当 p =2 表示欧几里得距离（即，L 范数）。</w:t>
      </w:r>
    </w:p>
    <w:p w14:paraId="6C335306" w14:textId="77777777" w:rsidR="004826D6" w:rsidRPr="0098449C" w:rsidRDefault="004826D6" w:rsidP="00600DB2">
      <w:pPr>
        <w:pStyle w:val="a3"/>
        <w:ind w:left="480"/>
        <w:rPr>
          <w:rFonts w:asciiTheme="minorHAnsi" w:eastAsiaTheme="minorHAnsi" w:hAnsiTheme="minorHAnsi"/>
        </w:rPr>
      </w:pPr>
      <w:r w:rsidRPr="0098449C">
        <w:rPr>
          <w:rFonts w:asciiTheme="minorHAnsi" w:eastAsiaTheme="minorHAnsi" w:hAnsiTheme="minorHAnsi"/>
          <w:noProof/>
        </w:rPr>
        <w:drawing>
          <wp:inline distT="0" distB="0" distL="0" distR="0" wp14:anchorId="44B635AD" wp14:editId="1D360BBC">
            <wp:extent cx="7467600" cy="614423"/>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23"/>
                    <a:stretch>
                      <a:fillRect/>
                    </a:stretch>
                  </pic:blipFill>
                  <pic:spPr>
                    <a:xfrm>
                      <a:off x="0" y="0"/>
                      <a:ext cx="7467600" cy="614423"/>
                    </a:xfrm>
                    <a:prstGeom prst="rect">
                      <a:avLst/>
                    </a:prstGeom>
                  </pic:spPr>
                </pic:pic>
              </a:graphicData>
            </a:graphic>
          </wp:inline>
        </w:drawing>
      </w:r>
    </w:p>
    <w:p w14:paraId="0804EC44" w14:textId="77777777" w:rsidR="00361D1F" w:rsidRPr="0098449C" w:rsidRDefault="00E10751" w:rsidP="004826D6">
      <w:pPr>
        <w:pStyle w:val="a3"/>
        <w:ind w:left="240" w:firstLine="420"/>
        <w:rPr>
          <w:rFonts w:asciiTheme="minorHAnsi" w:eastAsiaTheme="minorHAnsi" w:hAnsiTheme="minorHAnsi"/>
        </w:rPr>
      </w:pPr>
      <w:r w:rsidRPr="0098449C">
        <w:rPr>
          <w:rFonts w:asciiTheme="minorHAnsi" w:eastAsiaTheme="minorHAnsi" w:hAnsiTheme="minorHAnsi"/>
        </w:rPr>
        <w:t>其中，h是实数，h≥1。</w:t>
      </w:r>
    </w:p>
    <w:p w14:paraId="3FE8B383" w14:textId="77777777" w:rsidR="00EB1199" w:rsidRPr="0098449C" w:rsidRDefault="004826D6" w:rsidP="004826D6">
      <w:pPr>
        <w:pStyle w:val="5"/>
        <w:rPr>
          <w:rFonts w:asciiTheme="minorHAnsi" w:eastAsiaTheme="minorHAnsi" w:hAnsiTheme="minorHAnsi"/>
          <w:sz w:val="24"/>
          <w:szCs w:val="24"/>
        </w:rPr>
      </w:pPr>
      <w:r w:rsidRPr="0098449C">
        <w:rPr>
          <w:rFonts w:asciiTheme="minorHAnsi" w:eastAsiaTheme="minorHAnsi" w:hAnsiTheme="minorHAnsi"/>
          <w:noProof/>
          <w:sz w:val="24"/>
          <w:szCs w:val="24"/>
        </w:rPr>
        <w:lastRenderedPageBreak/>
        <w:drawing>
          <wp:anchor distT="0" distB="0" distL="114300" distR="114300" simplePos="0" relativeHeight="251651584" behindDoc="0" locked="0" layoutInCell="1" allowOverlap="1" wp14:anchorId="3D6CF5A0" wp14:editId="1817DC29">
            <wp:simplePos x="0" y="0"/>
            <wp:positionH relativeFrom="column">
              <wp:posOffset>447675</wp:posOffset>
            </wp:positionH>
            <wp:positionV relativeFrom="paragraph">
              <wp:posOffset>936625</wp:posOffset>
            </wp:positionV>
            <wp:extent cx="5562600" cy="23907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2390775"/>
                    </a:xfrm>
                    <a:prstGeom prst="rect">
                      <a:avLst/>
                    </a:prstGeom>
                  </pic:spPr>
                </pic:pic>
              </a:graphicData>
            </a:graphic>
          </wp:anchor>
        </w:drawing>
      </w:r>
      <w:r w:rsidRPr="0098449C">
        <w:rPr>
          <w:rFonts w:asciiTheme="minorHAnsi" w:eastAsiaTheme="minorHAnsi" w:hAnsiTheme="minorHAnsi" w:hint="eastAsia"/>
          <w:sz w:val="24"/>
          <w:szCs w:val="24"/>
        </w:rPr>
        <w:t>上确界</w:t>
      </w:r>
      <w:r w:rsidRPr="0098449C">
        <w:rPr>
          <w:rFonts w:asciiTheme="minorHAnsi" w:eastAsiaTheme="minorHAnsi" w:hAnsiTheme="minorHAnsi"/>
          <w:sz w:val="24"/>
          <w:szCs w:val="24"/>
        </w:rPr>
        <w:t>距离</w:t>
      </w:r>
    </w:p>
    <w:p w14:paraId="5D3B7504" w14:textId="77777777" w:rsidR="004826D6" w:rsidRPr="0098449C" w:rsidRDefault="004826D6" w:rsidP="004826D6">
      <w:pPr>
        <w:rPr>
          <w:rFonts w:asciiTheme="minorHAnsi" w:eastAsiaTheme="minorHAnsi" w:hAnsiTheme="minorHAnsi"/>
          <w:b/>
          <w:sz w:val="24"/>
          <w:szCs w:val="24"/>
        </w:rPr>
      </w:pPr>
      <w:r w:rsidRPr="0098449C">
        <w:rPr>
          <w:rFonts w:asciiTheme="minorHAnsi" w:eastAsiaTheme="minorHAnsi" w:hAnsiTheme="minorHAnsi" w:hint="eastAsia"/>
          <w:sz w:val="24"/>
          <w:szCs w:val="24"/>
        </w:rPr>
        <w:t xml:space="preserve">  </w:t>
      </w:r>
      <w:r w:rsidRPr="0098449C">
        <w:rPr>
          <w:rFonts w:asciiTheme="minorHAnsi" w:eastAsiaTheme="minorHAnsi" w:hAnsiTheme="minorHAnsi" w:hint="eastAsia"/>
          <w:b/>
          <w:sz w:val="24"/>
          <w:szCs w:val="24"/>
        </w:rPr>
        <w:t>特征</w:t>
      </w:r>
      <w:r w:rsidRPr="0098449C">
        <w:rPr>
          <w:rFonts w:asciiTheme="minorHAnsi" w:eastAsiaTheme="minorHAnsi" w:hAnsiTheme="minorHAnsi"/>
          <w:b/>
          <w:sz w:val="24"/>
          <w:szCs w:val="24"/>
        </w:rPr>
        <w:t>有不同的权重</w:t>
      </w:r>
    </w:p>
    <w:p w14:paraId="4D04FEC8" w14:textId="77777777" w:rsidR="00600DB2" w:rsidRPr="0098449C" w:rsidRDefault="00600DB2" w:rsidP="00600DB2">
      <w:pPr>
        <w:pStyle w:val="4"/>
        <w:rPr>
          <w:rFonts w:asciiTheme="minorHAnsi" w:eastAsiaTheme="minorHAnsi" w:hAnsiTheme="minorHAnsi"/>
          <w:sz w:val="24"/>
          <w:szCs w:val="24"/>
        </w:rPr>
      </w:pPr>
      <w:r w:rsidRPr="0098449C">
        <w:rPr>
          <w:rFonts w:asciiTheme="minorHAnsi" w:eastAsiaTheme="minorHAnsi" w:hAnsiTheme="minorHAnsi" w:hint="eastAsia"/>
          <w:sz w:val="24"/>
          <w:szCs w:val="24"/>
        </w:rPr>
        <w:t>相异性</w:t>
      </w:r>
      <w:r w:rsidRPr="0098449C">
        <w:rPr>
          <w:rFonts w:asciiTheme="minorHAnsi" w:eastAsiaTheme="minorHAnsi" w:hAnsiTheme="minorHAnsi"/>
          <w:sz w:val="24"/>
          <w:szCs w:val="24"/>
        </w:rPr>
        <w:t>与相似性评估</w:t>
      </w:r>
    </w:p>
    <w:p w14:paraId="53AF20D0" w14:textId="77777777" w:rsidR="00FE1A22" w:rsidRPr="0098449C" w:rsidRDefault="00E10751" w:rsidP="00600DB2">
      <w:pPr>
        <w:pStyle w:val="a3"/>
        <w:ind w:left="480"/>
        <w:rPr>
          <w:rFonts w:asciiTheme="minorHAnsi" w:eastAsiaTheme="minorHAnsi" w:hAnsiTheme="minorHAnsi" w:hint="eastAsia"/>
          <w:b/>
        </w:rPr>
      </w:pPr>
      <w:r w:rsidRPr="0098449C">
        <w:rPr>
          <w:rFonts w:asciiTheme="minorHAnsi" w:eastAsiaTheme="minorHAnsi" w:hAnsiTheme="minorHAnsi"/>
          <w:b/>
        </w:rPr>
        <w:t>余弦相似性</w:t>
      </w:r>
      <w:r w:rsidR="00600DB2" w:rsidRPr="0098449C">
        <w:rPr>
          <w:rFonts w:asciiTheme="minorHAnsi" w:eastAsiaTheme="minorHAnsi" w:hAnsiTheme="minorHAnsi"/>
          <w:b/>
        </w:rPr>
        <w:t>—</w:t>
      </w:r>
      <w:r w:rsidR="00600DB2" w:rsidRPr="0098449C">
        <w:rPr>
          <w:rFonts w:asciiTheme="minorHAnsi" w:eastAsiaTheme="minorHAnsi" w:hAnsiTheme="minorHAnsi" w:hint="eastAsia"/>
          <w:b/>
        </w:rPr>
        <w:t>相似度</w:t>
      </w:r>
      <w:r w:rsidR="00600DB2" w:rsidRPr="0098449C">
        <w:rPr>
          <w:rFonts w:asciiTheme="minorHAnsi" w:eastAsiaTheme="minorHAnsi" w:hAnsiTheme="minorHAnsi"/>
          <w:b/>
        </w:rPr>
        <w:t>评估</w:t>
      </w:r>
      <w:r w:rsidR="009B4524">
        <w:rPr>
          <w:rFonts w:asciiTheme="minorHAnsi" w:eastAsiaTheme="minorHAnsi" w:hAnsiTheme="minorHAnsi" w:hint="eastAsia"/>
          <w:b/>
        </w:rPr>
        <w:t>/词频</w:t>
      </w:r>
      <w:r w:rsidR="009B4524">
        <w:rPr>
          <w:rFonts w:asciiTheme="minorHAnsi" w:eastAsiaTheme="minorHAnsi" w:hAnsiTheme="minorHAnsi"/>
          <w:b/>
        </w:rPr>
        <w:t>向量</w:t>
      </w:r>
    </w:p>
    <w:p w14:paraId="008AA375" w14:textId="77777777" w:rsidR="00361D1F" w:rsidRPr="0098449C" w:rsidRDefault="00E10751" w:rsidP="00FE1A22">
      <w:pPr>
        <w:pStyle w:val="a3"/>
        <w:ind w:left="480"/>
        <w:jc w:val="center"/>
        <w:rPr>
          <w:rFonts w:asciiTheme="minorHAnsi" w:eastAsiaTheme="minorHAnsi" w:hAnsiTheme="minorHAnsi"/>
        </w:rPr>
      </w:pPr>
      <w:r w:rsidRPr="0098449C">
        <w:rPr>
          <w:rFonts w:asciiTheme="minorHAnsi" w:eastAsiaTheme="minorHAnsi" w:hAnsiTheme="minorHAnsi"/>
          <w:noProof/>
        </w:rPr>
        <w:drawing>
          <wp:inline distT="0" distB="0" distL="0" distR="0" wp14:anchorId="6665CCFC" wp14:editId="6A75D34F">
            <wp:extent cx="3365500" cy="90170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25"/>
                    <a:stretch>
                      <a:fillRect/>
                    </a:stretch>
                  </pic:blipFill>
                  <pic:spPr>
                    <a:xfrm>
                      <a:off x="0" y="0"/>
                      <a:ext cx="3365500" cy="901700"/>
                    </a:xfrm>
                    <a:prstGeom prst="rect">
                      <a:avLst/>
                    </a:prstGeom>
                  </pic:spPr>
                </pic:pic>
              </a:graphicData>
            </a:graphic>
          </wp:inline>
        </w:drawing>
      </w:r>
    </w:p>
    <w:p w14:paraId="61AD7573" w14:textId="77777777" w:rsidR="004826D6" w:rsidRPr="0098449C" w:rsidRDefault="004826D6" w:rsidP="004826D6">
      <w:pPr>
        <w:pStyle w:val="a3"/>
        <w:ind w:left="480" w:firstLineChars="150" w:firstLine="360"/>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53632" behindDoc="0" locked="0" layoutInCell="1" allowOverlap="1" wp14:anchorId="45386FE4" wp14:editId="212950C7">
            <wp:simplePos x="0" y="0"/>
            <wp:positionH relativeFrom="column">
              <wp:posOffset>1104900</wp:posOffset>
            </wp:positionH>
            <wp:positionV relativeFrom="paragraph">
              <wp:posOffset>986155</wp:posOffset>
            </wp:positionV>
            <wp:extent cx="5581650" cy="11430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1143000"/>
                    </a:xfrm>
                    <a:prstGeom prst="rect">
                      <a:avLst/>
                    </a:prstGeom>
                  </pic:spPr>
                </pic:pic>
              </a:graphicData>
            </a:graphic>
          </wp:anchor>
        </w:drawing>
      </w:r>
      <w:r w:rsidRPr="0098449C">
        <w:rPr>
          <w:rFonts w:asciiTheme="minorHAnsi" w:eastAsiaTheme="minorHAnsi" w:hAnsiTheme="minorHAnsi" w:hint="eastAsia"/>
        </w:rPr>
        <w:t>文档用数以千计的属性表示，每个记录文档中一个特定词（如关键词）</w:t>
      </w:r>
      <w:r w:rsidRPr="0098449C">
        <w:rPr>
          <w:rFonts w:asciiTheme="minorHAnsi" w:eastAsiaTheme="minorHAnsi" w:hAnsiTheme="minorHAnsi"/>
        </w:rPr>
        <w:t xml:space="preserve"> 或短语的频度。这样，每个文档都被一个所谓的词频向量（term-frequency vector） 表示。例如，在表2.5中，我们看到丈档l包含词 team 的 5个实例，而 hockey 出现 3次。正如计数值。所 示 coαch 在整个文档中未出现。这种数据可能是高度非对称的。</w:t>
      </w:r>
    </w:p>
    <w:p w14:paraId="567FB496" w14:textId="77777777" w:rsidR="004826D6" w:rsidRPr="0098449C" w:rsidRDefault="004826D6" w:rsidP="004826D6">
      <w:pPr>
        <w:pStyle w:val="a3"/>
        <w:ind w:left="480" w:firstLineChars="150" w:firstLine="360"/>
        <w:rPr>
          <w:rFonts w:asciiTheme="minorHAnsi" w:eastAsiaTheme="minorHAnsi" w:hAnsiTheme="minorHAnsi"/>
        </w:rPr>
      </w:pPr>
      <w:r w:rsidRPr="0098449C">
        <w:rPr>
          <w:rFonts w:asciiTheme="minorHAnsi" w:eastAsiaTheme="minorHAnsi" w:hAnsiTheme="minorHAnsi" w:hint="eastAsia"/>
        </w:rPr>
        <w:t>词频向量通常很长，并且是稀疏的（即，它们有许多</w:t>
      </w:r>
      <w:r w:rsidRPr="0098449C">
        <w:rPr>
          <w:rFonts w:asciiTheme="minorHAnsi" w:eastAsiaTheme="minorHAnsi" w:hAnsiTheme="minorHAnsi"/>
        </w:rPr>
        <w:t xml:space="preserve"> 0 值）</w:t>
      </w:r>
      <w:r w:rsidRPr="0098449C">
        <w:rPr>
          <w:rFonts w:asciiTheme="minorHAnsi" w:eastAsiaTheme="minorHAnsi" w:hAnsiTheme="minorHAnsi" w:hint="eastAsia"/>
        </w:rPr>
        <w:t>(就是</w:t>
      </w:r>
      <w:r w:rsidRPr="0098449C">
        <w:rPr>
          <w:rFonts w:asciiTheme="minorHAnsi" w:eastAsiaTheme="minorHAnsi" w:hAnsiTheme="minorHAnsi"/>
        </w:rPr>
        <w:t>说</w:t>
      </w:r>
      <w:r w:rsidRPr="0098449C">
        <w:rPr>
          <w:rFonts w:asciiTheme="minorHAnsi" w:eastAsiaTheme="minorHAnsi" w:hAnsiTheme="minorHAnsi" w:hint="eastAsia"/>
        </w:rPr>
        <w:t>很多</w:t>
      </w:r>
      <w:r w:rsidRPr="0098449C">
        <w:rPr>
          <w:rFonts w:asciiTheme="minorHAnsi" w:eastAsiaTheme="minorHAnsi" w:hAnsiTheme="minorHAnsi"/>
        </w:rPr>
        <w:t>的</w:t>
      </w:r>
      <w:r w:rsidR="00D30BD2" w:rsidRPr="0098449C">
        <w:rPr>
          <w:rFonts w:asciiTheme="minorHAnsi" w:eastAsiaTheme="minorHAnsi" w:hAnsiTheme="minorHAnsi" w:hint="eastAsia"/>
        </w:rPr>
        <w:t>词(特征)</w:t>
      </w:r>
      <w:r w:rsidR="00D30BD2" w:rsidRPr="0098449C">
        <w:rPr>
          <w:rFonts w:asciiTheme="minorHAnsi" w:eastAsiaTheme="minorHAnsi" w:hAnsiTheme="minorHAnsi"/>
        </w:rPr>
        <w:t>在不同的</w:t>
      </w:r>
      <w:r w:rsidR="00D30BD2" w:rsidRPr="0098449C">
        <w:rPr>
          <w:rFonts w:asciiTheme="minorHAnsi" w:eastAsiaTheme="minorHAnsi" w:hAnsiTheme="minorHAnsi" w:hint="eastAsia"/>
        </w:rPr>
        <w:t>文档</w:t>
      </w:r>
      <w:r w:rsidR="00D30BD2" w:rsidRPr="0098449C">
        <w:rPr>
          <w:rFonts w:asciiTheme="minorHAnsi" w:eastAsiaTheme="minorHAnsi" w:hAnsiTheme="minorHAnsi"/>
        </w:rPr>
        <w:t>之中</w:t>
      </w:r>
      <w:r w:rsidR="00D30BD2" w:rsidRPr="0098449C">
        <w:rPr>
          <w:rFonts w:asciiTheme="minorHAnsi" w:eastAsiaTheme="minorHAnsi" w:hAnsiTheme="minorHAnsi" w:hint="eastAsia"/>
        </w:rPr>
        <w:t>是</w:t>
      </w:r>
      <w:r w:rsidR="00D30BD2" w:rsidRPr="0098449C">
        <w:rPr>
          <w:rFonts w:asciiTheme="minorHAnsi" w:eastAsiaTheme="minorHAnsi" w:hAnsiTheme="minorHAnsi"/>
        </w:rPr>
        <w:t>没有的</w:t>
      </w:r>
      <w:r w:rsidRPr="0098449C">
        <w:rPr>
          <w:rFonts w:asciiTheme="minorHAnsi" w:eastAsiaTheme="minorHAnsi" w:hAnsiTheme="minorHAnsi" w:hint="eastAsia"/>
        </w:rPr>
        <w:t>)</w:t>
      </w:r>
      <w:r w:rsidRPr="0098449C">
        <w:rPr>
          <w:rFonts w:asciiTheme="minorHAnsi" w:eastAsiaTheme="minorHAnsi" w:hAnsiTheme="minorHAnsi"/>
        </w:rPr>
        <w:t>。使用这种结构的应用包括信息检索、文本文档聚类、生物学分类和基因特征映射。对于这类稀疏的数值数据， 本章我们研究过的传统的距离度量效果并不好。例如，</w:t>
      </w:r>
      <w:r w:rsidRPr="0098449C">
        <w:rPr>
          <w:rFonts w:asciiTheme="minorHAnsi" w:eastAsiaTheme="minorHAnsi" w:hAnsiTheme="minorHAnsi"/>
          <w:b/>
        </w:rPr>
        <w:t>两个词频向量可能有很多公共 0值，意味对应的文档许多词是不共有的，而这使得它们不相似。</w:t>
      </w:r>
      <w:r w:rsidRPr="0098449C">
        <w:rPr>
          <w:rFonts w:asciiTheme="minorHAnsi" w:eastAsiaTheme="minorHAnsi" w:hAnsiTheme="minorHAnsi"/>
        </w:rPr>
        <w:t>我们需要一种度量，它关注两个文档确实共有的词，以及这种词出现的频率。换言之，我们需要忽略0匹配的数值数据度量。</w:t>
      </w:r>
    </w:p>
    <w:p w14:paraId="7C3FD4CD" w14:textId="77777777" w:rsidR="00D30BD2" w:rsidRDefault="00D30BD2" w:rsidP="00D30BD2">
      <w:pPr>
        <w:pStyle w:val="a3"/>
        <w:ind w:left="480" w:firstLineChars="150" w:firstLine="360"/>
        <w:rPr>
          <w:rFonts w:asciiTheme="minorHAnsi" w:eastAsiaTheme="minorHAnsi" w:hAnsiTheme="minorHAnsi"/>
          <w:b/>
        </w:rPr>
      </w:pPr>
      <w:r w:rsidRPr="0098449C">
        <w:rPr>
          <w:rFonts w:asciiTheme="minorHAnsi" w:eastAsiaTheme="minorHAnsi" w:hAnsiTheme="minorHAnsi"/>
          <w:noProof/>
        </w:rPr>
        <w:drawing>
          <wp:anchor distT="0" distB="0" distL="114300" distR="114300" simplePos="0" relativeHeight="251664896" behindDoc="0" locked="0" layoutInCell="1" allowOverlap="1" wp14:anchorId="490C98B1" wp14:editId="034A9333">
            <wp:simplePos x="0" y="0"/>
            <wp:positionH relativeFrom="column">
              <wp:posOffset>1028700</wp:posOffset>
            </wp:positionH>
            <wp:positionV relativeFrom="paragraph">
              <wp:posOffset>351790</wp:posOffset>
            </wp:positionV>
            <wp:extent cx="5724525" cy="3419475"/>
            <wp:effectExtent l="0" t="0" r="9525"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419475"/>
                    </a:xfrm>
                    <a:prstGeom prst="rect">
                      <a:avLst/>
                    </a:prstGeom>
                  </pic:spPr>
                </pic:pic>
              </a:graphicData>
            </a:graphic>
          </wp:anchor>
        </w:drawing>
      </w:r>
      <w:r w:rsidR="004826D6" w:rsidRPr="0098449C">
        <w:rPr>
          <w:rFonts w:asciiTheme="minorHAnsi" w:eastAsiaTheme="minorHAnsi" w:hAnsiTheme="minorHAnsi" w:hint="eastAsia"/>
          <w:b/>
        </w:rPr>
        <w:t>余弦相似性是一种度量，它可以用来比较文挡，或针对给定的查询词向量对文档排序。</w:t>
      </w:r>
      <w:r w:rsidRPr="0098449C">
        <w:rPr>
          <w:rFonts w:asciiTheme="minorHAnsi" w:eastAsiaTheme="minorHAnsi" w:hAnsiTheme="minorHAnsi" w:hint="eastAsia"/>
          <w:b/>
        </w:rPr>
        <w:t>例子</w:t>
      </w:r>
      <w:r w:rsidRPr="0098449C">
        <w:rPr>
          <w:rFonts w:asciiTheme="minorHAnsi" w:eastAsiaTheme="minorHAnsi" w:hAnsiTheme="minorHAnsi"/>
          <w:b/>
        </w:rPr>
        <w:t>如下</w:t>
      </w:r>
      <w:r w:rsidRPr="0098449C">
        <w:rPr>
          <w:rFonts w:asciiTheme="minorHAnsi" w:eastAsiaTheme="minorHAnsi" w:hAnsiTheme="minorHAnsi" w:hint="eastAsia"/>
          <w:b/>
        </w:rPr>
        <w:t>:</w:t>
      </w:r>
    </w:p>
    <w:p w14:paraId="37D3B568" w14:textId="77777777" w:rsidR="00C30B10" w:rsidRPr="0098449C" w:rsidRDefault="00C30B10" w:rsidP="00D30BD2">
      <w:pPr>
        <w:pStyle w:val="a3"/>
        <w:ind w:left="480" w:firstLineChars="150" w:firstLine="360"/>
        <w:rPr>
          <w:rFonts w:asciiTheme="minorHAnsi" w:eastAsiaTheme="minorHAnsi" w:hAnsiTheme="minorHAnsi" w:hint="eastAsia"/>
          <w:b/>
        </w:rPr>
      </w:pPr>
      <w:r>
        <w:rPr>
          <w:rFonts w:asciiTheme="minorHAnsi" w:eastAsiaTheme="minorHAnsi" w:hAnsiTheme="minorHAnsi" w:hint="eastAsia"/>
          <w:b/>
        </w:rPr>
        <w:t>类似 公共</w:t>
      </w:r>
      <w:r>
        <w:rPr>
          <w:rFonts w:asciiTheme="minorHAnsi" w:eastAsiaTheme="minorHAnsi" w:hAnsiTheme="minorHAnsi"/>
          <w:b/>
        </w:rPr>
        <w:t>属性的度量</w:t>
      </w:r>
      <w:r w:rsidRPr="00C30B10">
        <w:rPr>
          <w:rFonts w:asciiTheme="minorHAnsi" w:eastAsiaTheme="minorHAnsi" w:hAnsiTheme="minorHAnsi"/>
          <w:b/>
        </w:rPr>
        <w:sym w:font="Wingdings" w:char="F0E0"/>
      </w:r>
      <w:r>
        <w:rPr>
          <w:rFonts w:asciiTheme="minorHAnsi" w:eastAsiaTheme="minorHAnsi" w:hAnsiTheme="minorHAnsi" w:hint="eastAsia"/>
          <w:b/>
        </w:rPr>
        <w:t>相似性</w:t>
      </w:r>
      <w:r>
        <w:rPr>
          <w:rFonts w:asciiTheme="minorHAnsi" w:eastAsiaTheme="minorHAnsi" w:hAnsiTheme="minorHAnsi"/>
          <w:b/>
        </w:rPr>
        <w:t>的</w:t>
      </w:r>
      <w:r>
        <w:rPr>
          <w:rFonts w:asciiTheme="minorHAnsi" w:eastAsiaTheme="minorHAnsi" w:hAnsiTheme="minorHAnsi" w:hint="eastAsia"/>
          <w:b/>
        </w:rPr>
        <w:t>度量</w:t>
      </w:r>
    </w:p>
    <w:p w14:paraId="4FE33737" w14:textId="77777777" w:rsidR="00D30BD2" w:rsidRPr="0098449C" w:rsidRDefault="00D30BD2" w:rsidP="00D30BD2">
      <w:pPr>
        <w:pStyle w:val="a3"/>
        <w:ind w:left="480" w:firstLineChars="150" w:firstLine="360"/>
        <w:rPr>
          <w:rFonts w:asciiTheme="minorHAnsi" w:eastAsiaTheme="minorHAnsi" w:hAnsiTheme="minorHAnsi"/>
          <w:b/>
        </w:rPr>
      </w:pPr>
    </w:p>
    <w:p w14:paraId="5ACA0A0D" w14:textId="77777777" w:rsidR="00361D1F" w:rsidRPr="0098449C" w:rsidRDefault="00E10751" w:rsidP="00600DB2">
      <w:pPr>
        <w:pStyle w:val="1"/>
        <w:rPr>
          <w:rFonts w:asciiTheme="minorHAnsi" w:eastAsiaTheme="minorHAnsi" w:hAnsiTheme="minorHAnsi"/>
          <w:sz w:val="24"/>
          <w:szCs w:val="24"/>
        </w:rPr>
      </w:pPr>
      <w:r w:rsidRPr="0098449C">
        <w:rPr>
          <w:rFonts w:asciiTheme="minorHAnsi" w:eastAsiaTheme="minorHAnsi" w:hAnsiTheme="minorHAnsi"/>
          <w:sz w:val="24"/>
          <w:szCs w:val="24"/>
        </w:rPr>
        <w:t>第三章    数据预处理</w:t>
      </w:r>
    </w:p>
    <w:p w14:paraId="13F08318" w14:textId="77777777" w:rsidR="00361D1F" w:rsidRPr="0098449C" w:rsidRDefault="00E10751" w:rsidP="00600DB2">
      <w:pPr>
        <w:pStyle w:val="2"/>
        <w:rPr>
          <w:rFonts w:asciiTheme="minorHAnsi" w:eastAsiaTheme="minorHAnsi" w:hAnsiTheme="minorHAnsi" w:hint="eastAsia"/>
          <w:sz w:val="24"/>
          <w:szCs w:val="24"/>
        </w:rPr>
      </w:pPr>
      <w:r w:rsidRPr="0098449C">
        <w:rPr>
          <w:rFonts w:asciiTheme="minorHAnsi" w:eastAsiaTheme="minorHAnsi" w:hAnsiTheme="minorHAnsi"/>
          <w:sz w:val="24"/>
          <w:szCs w:val="24"/>
        </w:rPr>
        <w:t>预处理的主要任务</w:t>
      </w:r>
      <w:r w:rsidR="00C30B10">
        <w:rPr>
          <w:rFonts w:asciiTheme="minorHAnsi" w:eastAsiaTheme="minorHAnsi" w:hAnsiTheme="minorHAnsi" w:hint="eastAsia"/>
          <w:sz w:val="24"/>
          <w:szCs w:val="24"/>
        </w:rPr>
        <w:t>/与</w:t>
      </w:r>
      <w:r w:rsidR="00C30B10">
        <w:rPr>
          <w:rFonts w:asciiTheme="minorHAnsi" w:eastAsiaTheme="minorHAnsi" w:hAnsiTheme="minorHAnsi"/>
          <w:sz w:val="24"/>
          <w:szCs w:val="24"/>
        </w:rPr>
        <w:t>KDD知识发现区别开来</w:t>
      </w:r>
    </w:p>
    <w:p w14:paraId="0CE1F88D" w14:textId="77777777" w:rsidR="00361D1F" w:rsidRPr="0098449C" w:rsidRDefault="00E10751" w:rsidP="00FE1A22">
      <w:pPr>
        <w:pStyle w:val="a3"/>
        <w:ind w:firstLineChars="350" w:firstLine="840"/>
        <w:rPr>
          <w:rFonts w:asciiTheme="minorHAnsi" w:eastAsiaTheme="minorHAnsi" w:hAnsiTheme="minorHAnsi"/>
        </w:rPr>
      </w:pPr>
      <w:r w:rsidRPr="0098449C">
        <w:rPr>
          <w:rFonts w:asciiTheme="minorHAnsi" w:eastAsiaTheme="minorHAnsi" w:hAnsiTheme="minorHAnsi"/>
          <w:b/>
        </w:rPr>
        <w:t>数据清理、数据集成、</w:t>
      </w:r>
      <w:r w:rsidRPr="0098449C">
        <w:rPr>
          <w:rFonts w:asciiTheme="minorHAnsi" w:eastAsiaTheme="minorHAnsi" w:hAnsiTheme="minorHAnsi"/>
          <w:b/>
          <w:u w:val="single"/>
        </w:rPr>
        <w:t>数据归约</w:t>
      </w:r>
      <w:r w:rsidRPr="0098449C">
        <w:rPr>
          <w:rFonts w:asciiTheme="minorHAnsi" w:eastAsiaTheme="minorHAnsi" w:hAnsiTheme="minorHAnsi"/>
          <w:b/>
        </w:rPr>
        <w:t>、</w:t>
      </w:r>
      <w:r w:rsidRPr="0098449C">
        <w:rPr>
          <w:rFonts w:asciiTheme="minorHAnsi" w:eastAsiaTheme="minorHAnsi" w:hAnsiTheme="minorHAnsi"/>
          <w:b/>
          <w:u w:val="single"/>
        </w:rPr>
        <w:t>数据变换（</w:t>
      </w:r>
      <w:r w:rsidR="00C30B10" w:rsidRPr="00C30B10">
        <w:rPr>
          <w:rFonts w:asciiTheme="minorHAnsi" w:eastAsiaTheme="minorHAnsi" w:hAnsiTheme="minorHAnsi"/>
          <w:b/>
        </w:rPr>
        <w:t>属性构造</w:t>
      </w:r>
      <w:r w:rsidR="00C30B10">
        <w:rPr>
          <w:rFonts w:asciiTheme="minorHAnsi" w:eastAsiaTheme="minorHAnsi" w:hAnsiTheme="minorHAnsi" w:hint="eastAsia"/>
        </w:rPr>
        <w:t>,</w:t>
      </w:r>
      <w:r w:rsidRPr="00C30B10">
        <w:rPr>
          <w:rFonts w:asciiTheme="minorHAnsi" w:eastAsiaTheme="minorHAnsi" w:hAnsiTheme="minorHAnsi"/>
          <w:b/>
          <w:u w:val="single"/>
        </w:rPr>
        <w:t>规范化，数据离散化，概念分层</w:t>
      </w:r>
      <w:r w:rsidRPr="0098449C">
        <w:rPr>
          <w:rFonts w:asciiTheme="minorHAnsi" w:eastAsiaTheme="minorHAnsi" w:hAnsiTheme="minorHAnsi"/>
          <w:b/>
          <w:u w:val="single"/>
        </w:rPr>
        <w:t>）</w:t>
      </w:r>
    </w:p>
    <w:p w14:paraId="540901FA" w14:textId="77777777" w:rsidR="00FE1A22" w:rsidRPr="0098449C" w:rsidRDefault="00E10751" w:rsidP="00E10751">
      <w:pPr>
        <w:pStyle w:val="a3"/>
        <w:ind w:left="420" w:firstLine="420"/>
        <w:rPr>
          <w:rFonts w:asciiTheme="minorHAnsi" w:eastAsiaTheme="minorHAnsi" w:hAnsiTheme="minorHAnsi"/>
        </w:rPr>
      </w:pPr>
      <w:r w:rsidRPr="0098449C">
        <w:rPr>
          <w:rFonts w:asciiTheme="minorHAnsi" w:eastAsiaTheme="minorHAnsi" w:hAnsiTheme="minorHAnsi"/>
        </w:rPr>
        <w:lastRenderedPageBreak/>
        <w:t>现实世界的</w:t>
      </w:r>
      <w:r w:rsidRPr="0098449C">
        <w:rPr>
          <w:rFonts w:asciiTheme="minorHAnsi" w:eastAsiaTheme="minorHAnsi" w:hAnsiTheme="minorHAnsi"/>
          <w:b/>
        </w:rPr>
        <w:t>数据一般是脏的、不完整的和不一致的</w:t>
      </w:r>
      <w:r w:rsidRPr="0098449C">
        <w:rPr>
          <w:rFonts w:asciiTheme="minorHAnsi" w:eastAsiaTheme="minorHAnsi" w:hAnsiTheme="minorHAnsi"/>
        </w:rPr>
        <w:t>。</w:t>
      </w:r>
      <w:r w:rsidRPr="0098449C">
        <w:rPr>
          <w:rFonts w:asciiTheme="minorHAnsi" w:eastAsiaTheme="minorHAnsi" w:hAnsiTheme="minorHAnsi"/>
          <w:b/>
        </w:rPr>
        <w:t>数据预处理技术可以改进数据的质量</w:t>
      </w:r>
      <w:r w:rsidRPr="0098449C">
        <w:rPr>
          <w:rFonts w:asciiTheme="minorHAnsi" w:eastAsiaTheme="minorHAnsi" w:hAnsiTheme="minorHAnsi"/>
        </w:rPr>
        <w:t>，从而有助于提高其后挖掘过程的准确率和效率。由于高质量的决策必然依赖于高质量的数据，因此数据预处理是知识发现过程的重要步骤。检测数据异常，尽早的调整数据，并归约待分析的数据，将为决策带来高回报。</w:t>
      </w:r>
    </w:p>
    <w:tbl>
      <w:tblPr>
        <w:tblStyle w:val="ae"/>
        <w:tblW w:w="0" w:type="auto"/>
        <w:tblInd w:w="420" w:type="dxa"/>
        <w:tblLook w:val="04A0" w:firstRow="1" w:lastRow="0" w:firstColumn="1" w:lastColumn="0" w:noHBand="0" w:noVBand="1"/>
      </w:tblPr>
      <w:tblGrid>
        <w:gridCol w:w="12056"/>
      </w:tblGrid>
      <w:tr w:rsidR="00FE1A22" w:rsidRPr="0098449C" w14:paraId="2FD96818" w14:textId="77777777" w:rsidTr="00FE1A22">
        <w:tc>
          <w:tcPr>
            <w:tcW w:w="12476" w:type="dxa"/>
          </w:tcPr>
          <w:p w14:paraId="789DBBF8"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1). 数据清理：</w:t>
            </w:r>
            <w:r w:rsidRPr="0098449C">
              <w:rPr>
                <w:rFonts w:asciiTheme="minorHAnsi" w:eastAsiaTheme="minorHAnsi" w:hAnsiTheme="minorHAnsi"/>
                <w:b/>
                <w:u w:val="single"/>
              </w:rPr>
              <w:t>填补</w:t>
            </w:r>
            <w:r w:rsidRPr="00C30B10">
              <w:rPr>
                <w:rFonts w:asciiTheme="minorHAnsi" w:eastAsiaTheme="minorHAnsi" w:hAnsiTheme="minorHAnsi"/>
                <w:b/>
                <w:i/>
                <w:color w:val="FF0000"/>
                <w:u w:val="single"/>
              </w:rPr>
              <w:t>缺失值</w:t>
            </w:r>
            <w:r w:rsidRPr="0098449C">
              <w:rPr>
                <w:rFonts w:asciiTheme="minorHAnsi" w:eastAsiaTheme="minorHAnsi" w:hAnsiTheme="minorHAnsi"/>
                <w:b/>
                <w:u w:val="single"/>
              </w:rPr>
              <w:t>、光滑</w:t>
            </w:r>
            <w:r w:rsidRPr="00C30B10">
              <w:rPr>
                <w:rFonts w:asciiTheme="minorHAnsi" w:eastAsiaTheme="minorHAnsi" w:hAnsiTheme="minorHAnsi"/>
                <w:b/>
                <w:color w:val="FF0000"/>
                <w:u w:val="single"/>
              </w:rPr>
              <w:t>噪声</w:t>
            </w:r>
            <w:r w:rsidRPr="0098449C">
              <w:rPr>
                <w:rFonts w:asciiTheme="minorHAnsi" w:eastAsiaTheme="minorHAnsi" w:hAnsiTheme="minorHAnsi"/>
                <w:b/>
                <w:u w:val="single"/>
              </w:rPr>
              <w:t>、识别</w:t>
            </w:r>
            <w:r w:rsidRPr="00C30B10">
              <w:rPr>
                <w:rFonts w:asciiTheme="minorHAnsi" w:eastAsiaTheme="minorHAnsi" w:hAnsiTheme="minorHAnsi"/>
                <w:b/>
                <w:color w:val="FF0000"/>
                <w:u w:val="single"/>
              </w:rPr>
              <w:t>离群点</w:t>
            </w:r>
            <w:r w:rsidRPr="0098449C">
              <w:rPr>
                <w:rFonts w:asciiTheme="minorHAnsi" w:eastAsiaTheme="minorHAnsi" w:hAnsiTheme="minorHAnsi"/>
                <w:b/>
                <w:u w:val="single"/>
              </w:rPr>
              <w:t>、纠正数据不一致性</w:t>
            </w:r>
            <w:r w:rsidRPr="0098449C">
              <w:rPr>
                <w:rFonts w:asciiTheme="minorHAnsi" w:eastAsiaTheme="minorHAnsi" w:hAnsiTheme="minorHAnsi"/>
              </w:rPr>
              <w:t>，通常是一个两步迭代过程，包括偏差检测盒数据变换</w:t>
            </w:r>
          </w:p>
          <w:p w14:paraId="5641055D"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 xml:space="preserve">  </w:t>
            </w:r>
            <w:r w:rsidRPr="0098449C">
              <w:rPr>
                <w:rFonts w:asciiTheme="minorHAnsi" w:eastAsiaTheme="minorHAnsi" w:hAnsiTheme="minorHAnsi"/>
                <w:b/>
              </w:rPr>
              <w:t xml:space="preserve"> 处理缺失值</w:t>
            </w:r>
            <w:r w:rsidRPr="0098449C">
              <w:rPr>
                <w:rFonts w:asciiTheme="minorHAnsi" w:eastAsiaTheme="minorHAnsi" w:hAnsiTheme="minorHAnsi"/>
              </w:rPr>
              <w:t xml:space="preserve">：有忽略元组、人工填写、全局常量填充、     </w:t>
            </w:r>
          </w:p>
          <w:p w14:paraId="1777ACC2"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 xml:space="preserve">             均值或中位数填充、同类均值或中位数填充、最可能值填充六种方法。</w:t>
            </w:r>
          </w:p>
          <w:p w14:paraId="652B5E7F"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 xml:space="preserve">  </w:t>
            </w:r>
            <w:r w:rsidRPr="0098449C">
              <w:rPr>
                <w:rFonts w:asciiTheme="minorHAnsi" w:eastAsiaTheme="minorHAnsi" w:hAnsiTheme="minorHAnsi"/>
                <w:b/>
              </w:rPr>
              <w:t>噪声数据处理</w:t>
            </w:r>
            <w:r w:rsidRPr="0098449C">
              <w:rPr>
                <w:rFonts w:asciiTheme="minorHAnsi" w:eastAsiaTheme="minorHAnsi" w:hAnsiTheme="minorHAnsi"/>
              </w:rPr>
              <w:t>：分箱（考察近邻数据值，有箱均值、箱中位数、箱边界光滑方法）</w:t>
            </w:r>
          </w:p>
          <w:p w14:paraId="4BD52E0A" w14:textId="77777777" w:rsidR="00FE1A22" w:rsidRPr="0098449C" w:rsidRDefault="00FE1A22" w:rsidP="00FE1A22">
            <w:pPr>
              <w:pStyle w:val="a3"/>
              <w:spacing w:line="360" w:lineRule="auto"/>
              <w:rPr>
                <w:rFonts w:asciiTheme="minorHAnsi" w:eastAsiaTheme="minorHAnsi" w:hAnsiTheme="minorHAnsi"/>
                <w:b/>
              </w:rPr>
            </w:pPr>
            <w:r w:rsidRPr="0098449C">
              <w:rPr>
                <w:rFonts w:asciiTheme="minorHAnsi" w:eastAsiaTheme="minorHAnsi" w:hAnsiTheme="minorHAnsi"/>
              </w:rPr>
              <w:t xml:space="preserve"> </w:t>
            </w:r>
            <w:r w:rsidRPr="0098449C">
              <w:rPr>
                <w:rFonts w:asciiTheme="minorHAnsi" w:eastAsiaTheme="minorHAnsi" w:hAnsiTheme="minorHAnsi"/>
                <w:b/>
              </w:rPr>
              <w:t xml:space="preserve"> 回归、离群点分析</w:t>
            </w:r>
            <w:r w:rsidRPr="0098449C">
              <w:rPr>
                <w:rFonts w:asciiTheme="minorHAnsi" w:eastAsiaTheme="minorHAnsi" w:hAnsiTheme="minorHAnsi" w:hint="eastAsia"/>
                <w:b/>
              </w:rPr>
              <w:t xml:space="preserve">: </w:t>
            </w:r>
          </w:p>
          <w:p w14:paraId="4C5411CB"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2). 数据集成： 将来自多个数据源的数据整合成一致的数据存储</w:t>
            </w:r>
          </w:p>
          <w:p w14:paraId="503B829E" w14:textId="77777777" w:rsidR="00FE1A22" w:rsidRPr="0098449C" w:rsidRDefault="00FE1A22" w:rsidP="00FE1A22">
            <w:pPr>
              <w:pStyle w:val="a3"/>
              <w:spacing w:line="360" w:lineRule="auto"/>
              <w:ind w:firstLineChars="200" w:firstLine="480"/>
              <w:rPr>
                <w:rFonts w:asciiTheme="minorHAnsi" w:eastAsiaTheme="minorHAnsi" w:hAnsiTheme="minorHAnsi"/>
              </w:rPr>
            </w:pPr>
            <w:r w:rsidRPr="0098449C">
              <w:rPr>
                <w:rFonts w:asciiTheme="minorHAnsi" w:eastAsiaTheme="minorHAnsi" w:hAnsiTheme="minorHAnsi" w:hint="eastAsia"/>
                <w:b/>
                <w:u w:val="single"/>
              </w:rPr>
              <w:t>实体识别问题</w:t>
            </w:r>
            <w:r w:rsidRPr="0098449C">
              <w:rPr>
                <w:rFonts w:asciiTheme="minorHAnsi" w:eastAsiaTheme="minorHAnsi" w:hAnsiTheme="minorHAnsi" w:hint="eastAsia"/>
              </w:rPr>
              <w:t>：模式集成和对象匹配。如在一个系统中</w:t>
            </w:r>
            <w:r w:rsidRPr="0098449C">
              <w:rPr>
                <w:rFonts w:asciiTheme="minorHAnsi" w:eastAsiaTheme="minorHAnsi" w:hAnsiTheme="minorHAnsi"/>
              </w:rPr>
              <w:t>discount用于订单，而在另一个系统中用于商品，集成不正确导致商品不正确打折</w:t>
            </w:r>
          </w:p>
          <w:p w14:paraId="160EDA7E" w14:textId="77777777" w:rsidR="00FE1A22" w:rsidRPr="0098449C" w:rsidRDefault="00FE1A22" w:rsidP="00FE1A22">
            <w:pPr>
              <w:pStyle w:val="a3"/>
              <w:spacing w:line="360" w:lineRule="auto"/>
              <w:ind w:firstLineChars="200" w:firstLine="480"/>
              <w:rPr>
                <w:rFonts w:asciiTheme="minorHAnsi" w:eastAsiaTheme="minorHAnsi" w:hAnsiTheme="minorHAnsi"/>
              </w:rPr>
            </w:pPr>
            <w:r w:rsidRPr="0098449C">
              <w:rPr>
                <w:rFonts w:asciiTheme="minorHAnsi" w:eastAsiaTheme="minorHAnsi" w:hAnsiTheme="minorHAnsi" w:hint="eastAsia"/>
                <w:b/>
                <w:u w:val="single"/>
              </w:rPr>
              <w:t>冗余和相关分析</w:t>
            </w:r>
            <w:r w:rsidRPr="0098449C">
              <w:rPr>
                <w:rFonts w:asciiTheme="minorHAnsi" w:eastAsiaTheme="minorHAnsi" w:hAnsiTheme="minorHAnsi" w:hint="eastAsia"/>
              </w:rPr>
              <w:t>：冗余指一个属性能由另一个或另一组属性导出，则这个属性是冗余的，可用相关分析检测到。</w:t>
            </w:r>
          </w:p>
          <w:p w14:paraId="52E0C740" w14:textId="77777777" w:rsidR="00FE1A22" w:rsidRPr="0098449C" w:rsidRDefault="00FE1A22" w:rsidP="00FE1A22">
            <w:pPr>
              <w:pStyle w:val="a3"/>
              <w:spacing w:line="360" w:lineRule="auto"/>
              <w:ind w:firstLineChars="200" w:firstLine="480"/>
              <w:rPr>
                <w:rFonts w:asciiTheme="minorHAnsi" w:eastAsiaTheme="minorHAnsi" w:hAnsiTheme="minorHAnsi"/>
              </w:rPr>
            </w:pPr>
            <w:r w:rsidRPr="0098449C">
              <w:rPr>
                <w:rFonts w:asciiTheme="minorHAnsi" w:eastAsiaTheme="minorHAnsi" w:hAnsiTheme="minorHAnsi" w:hint="eastAsia"/>
                <w:b/>
              </w:rPr>
              <w:t>标称数据</w:t>
            </w:r>
            <w:r w:rsidRPr="0098449C">
              <w:rPr>
                <w:rFonts w:asciiTheme="minorHAnsi" w:eastAsiaTheme="minorHAnsi" w:hAnsiTheme="minorHAnsi" w:hint="eastAsia"/>
              </w:rPr>
              <w:t>使用卡方检验，数值属性用相关系数和协方差</w:t>
            </w:r>
          </w:p>
          <w:p w14:paraId="1448B3ED"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3). 数据规约：简化数据集的表示，包括维规约和数值规约</w:t>
            </w:r>
          </w:p>
          <w:p w14:paraId="442B3E20" w14:textId="77777777" w:rsidR="00FE1A22" w:rsidRPr="0098449C" w:rsidRDefault="00FE1A22" w:rsidP="00FE1A22">
            <w:pPr>
              <w:pStyle w:val="a3"/>
              <w:spacing w:line="360" w:lineRule="auto"/>
              <w:ind w:firstLineChars="300" w:firstLine="720"/>
              <w:rPr>
                <w:rFonts w:asciiTheme="minorHAnsi" w:eastAsiaTheme="minorHAnsi" w:hAnsiTheme="minorHAnsi"/>
              </w:rPr>
            </w:pPr>
            <w:r w:rsidRPr="0098449C">
              <w:rPr>
                <w:rFonts w:asciiTheme="minorHAnsi" w:eastAsiaTheme="minorHAnsi" w:hAnsiTheme="minorHAnsi" w:hint="eastAsia"/>
                <w:b/>
              </w:rPr>
              <w:t>维规约</w:t>
            </w:r>
            <w:r w:rsidRPr="0098449C">
              <w:rPr>
                <w:rFonts w:asciiTheme="minorHAnsi" w:eastAsiaTheme="minorHAnsi" w:hAnsiTheme="minorHAnsi" w:hint="eastAsia"/>
              </w:rPr>
              <w:t>：数据压缩技术（如小波变换和主成分分析），</w:t>
            </w:r>
            <w:r w:rsidRPr="0098449C">
              <w:rPr>
                <w:rFonts w:asciiTheme="minorHAnsi" w:eastAsiaTheme="minorHAnsi" w:hAnsiTheme="minorHAnsi"/>
              </w:rPr>
              <w:t xml:space="preserve"> 属性子集选择，属性构造</w:t>
            </w:r>
          </w:p>
          <w:p w14:paraId="49FB1FDA" w14:textId="77777777" w:rsidR="00FE1A22" w:rsidRPr="0098449C" w:rsidRDefault="00FE1A22" w:rsidP="00FE1A22">
            <w:pPr>
              <w:pStyle w:val="a3"/>
              <w:spacing w:line="360" w:lineRule="auto"/>
              <w:ind w:firstLineChars="300" w:firstLine="720"/>
              <w:rPr>
                <w:rFonts w:asciiTheme="minorHAnsi" w:eastAsiaTheme="minorHAnsi" w:hAnsiTheme="minorHAnsi"/>
              </w:rPr>
            </w:pPr>
            <w:r w:rsidRPr="0098449C">
              <w:rPr>
                <w:rFonts w:asciiTheme="minorHAnsi" w:eastAsiaTheme="minorHAnsi" w:hAnsiTheme="minorHAnsi" w:hint="eastAsia"/>
                <w:b/>
              </w:rPr>
              <w:t>数值规约</w:t>
            </w:r>
            <w:r w:rsidRPr="0098449C">
              <w:rPr>
                <w:rFonts w:asciiTheme="minorHAnsi" w:eastAsiaTheme="minorHAnsi" w:hAnsiTheme="minorHAnsi" w:hint="eastAsia"/>
              </w:rPr>
              <w:t>：</w:t>
            </w:r>
            <w:r w:rsidRPr="0098449C">
              <w:rPr>
                <w:rFonts w:asciiTheme="minorHAnsi" w:eastAsiaTheme="minorHAnsi" w:hAnsiTheme="minorHAnsi"/>
              </w:rPr>
              <w:t xml:space="preserve"> 参数模型（如回归），非参数模型（聚类、抽样、直方图）</w:t>
            </w:r>
          </w:p>
          <w:p w14:paraId="4201B9F3" w14:textId="77777777" w:rsidR="00FE1A22" w:rsidRPr="0098449C" w:rsidRDefault="00FE1A22" w:rsidP="00FE1A22">
            <w:pPr>
              <w:pStyle w:val="a3"/>
              <w:spacing w:line="360" w:lineRule="auto"/>
              <w:rPr>
                <w:rFonts w:asciiTheme="minorHAnsi" w:eastAsiaTheme="minorHAnsi" w:hAnsiTheme="minorHAnsi"/>
              </w:rPr>
            </w:pPr>
            <w:r w:rsidRPr="0098449C">
              <w:rPr>
                <w:rFonts w:asciiTheme="minorHAnsi" w:eastAsiaTheme="minorHAnsi" w:hAnsiTheme="minorHAnsi"/>
              </w:rPr>
              <w:t>4). 数据变换：将数据变换成适于挖掘的形式</w:t>
            </w:r>
          </w:p>
          <w:p w14:paraId="57476B41" w14:textId="77777777" w:rsidR="0071364E" w:rsidRPr="0098449C" w:rsidRDefault="00FE1A22" w:rsidP="00FE1A22">
            <w:pPr>
              <w:pStyle w:val="a3"/>
              <w:spacing w:line="360" w:lineRule="auto"/>
              <w:ind w:firstLineChars="250" w:firstLine="600"/>
              <w:rPr>
                <w:rFonts w:asciiTheme="minorHAnsi" w:eastAsiaTheme="minorHAnsi" w:hAnsiTheme="minorHAnsi"/>
              </w:rPr>
            </w:pPr>
            <w:r w:rsidRPr="0098449C">
              <w:rPr>
                <w:rFonts w:asciiTheme="minorHAnsi" w:eastAsiaTheme="minorHAnsi" w:hAnsiTheme="minorHAnsi" w:hint="eastAsia"/>
                <w:b/>
              </w:rPr>
              <w:t>变换策略</w:t>
            </w:r>
            <w:r w:rsidRPr="0098449C">
              <w:rPr>
                <w:rFonts w:asciiTheme="minorHAnsi" w:eastAsiaTheme="minorHAnsi" w:hAnsiTheme="minorHAnsi" w:hint="eastAsia"/>
              </w:rPr>
              <w:t>包括：</w:t>
            </w:r>
            <w:r w:rsidRPr="0098449C">
              <w:rPr>
                <w:rFonts w:asciiTheme="minorHAnsi" w:eastAsiaTheme="minorHAnsi" w:hAnsiTheme="minorHAnsi"/>
              </w:rPr>
              <w:t xml:space="preserve"> </w:t>
            </w:r>
          </w:p>
          <w:p w14:paraId="69EA7D7E" w14:textId="77777777" w:rsidR="0071364E" w:rsidRPr="0098449C" w:rsidRDefault="00FE1A22" w:rsidP="0071364E">
            <w:pPr>
              <w:pStyle w:val="a3"/>
              <w:spacing w:line="360" w:lineRule="auto"/>
              <w:ind w:firstLineChars="400" w:firstLine="960"/>
              <w:rPr>
                <w:rFonts w:asciiTheme="minorHAnsi" w:eastAsiaTheme="minorHAnsi" w:hAnsiTheme="minorHAnsi"/>
              </w:rPr>
            </w:pPr>
            <w:r w:rsidRPr="0098449C">
              <w:rPr>
                <w:rFonts w:asciiTheme="minorHAnsi" w:eastAsiaTheme="minorHAnsi" w:hAnsiTheme="minorHAnsi"/>
              </w:rPr>
              <w:t>光滑</w:t>
            </w:r>
            <w:r w:rsidR="0071364E" w:rsidRPr="0098449C">
              <w:rPr>
                <w:rFonts w:asciiTheme="minorHAnsi" w:eastAsiaTheme="minorHAnsi" w:hAnsiTheme="minorHAnsi" w:hint="eastAsia"/>
              </w:rPr>
              <w:t>(去掉数据中的噪声。这类技术包括分箱、</w:t>
            </w:r>
            <w:r w:rsidR="0071364E" w:rsidRPr="0098449C">
              <w:rPr>
                <w:rFonts w:asciiTheme="minorHAnsi" w:eastAsiaTheme="minorHAnsi" w:hAnsiTheme="minorHAnsi"/>
              </w:rPr>
              <w:t xml:space="preserve"> 回归和聚类。</w:t>
            </w:r>
            <w:r w:rsidR="0071364E" w:rsidRPr="0098449C">
              <w:rPr>
                <w:rFonts w:asciiTheme="minorHAnsi" w:eastAsiaTheme="minorHAnsi" w:hAnsiTheme="minorHAnsi" w:hint="eastAsia"/>
              </w:rPr>
              <w:t>)</w:t>
            </w:r>
          </w:p>
          <w:p w14:paraId="63DD45A7" w14:textId="77777777" w:rsidR="0071364E" w:rsidRPr="0098449C" w:rsidRDefault="00FE1A22" w:rsidP="0071364E">
            <w:pPr>
              <w:pStyle w:val="a3"/>
              <w:spacing w:line="360" w:lineRule="auto"/>
              <w:ind w:firstLineChars="400" w:firstLine="960"/>
              <w:rPr>
                <w:rFonts w:asciiTheme="minorHAnsi" w:eastAsiaTheme="minorHAnsi" w:hAnsiTheme="minorHAnsi"/>
              </w:rPr>
            </w:pPr>
            <w:r w:rsidRPr="0098449C">
              <w:rPr>
                <w:rFonts w:asciiTheme="minorHAnsi" w:eastAsiaTheme="minorHAnsi" w:hAnsiTheme="minorHAnsi"/>
              </w:rPr>
              <w:t>属性构造</w:t>
            </w:r>
            <w:r w:rsidR="0071364E" w:rsidRPr="0098449C">
              <w:rPr>
                <w:rFonts w:asciiTheme="minorHAnsi" w:eastAsiaTheme="minorHAnsi" w:hAnsiTheme="minorHAnsi" w:hint="eastAsia"/>
              </w:rPr>
              <w:t>: 可以由给定的属性构造新的属性并添加到属性集中</w:t>
            </w:r>
          </w:p>
          <w:p w14:paraId="3AC613AD" w14:textId="77777777" w:rsidR="0071364E" w:rsidRPr="0098449C" w:rsidRDefault="0071364E" w:rsidP="0071364E">
            <w:pPr>
              <w:pStyle w:val="a3"/>
              <w:spacing w:line="360" w:lineRule="auto"/>
              <w:ind w:firstLineChars="400" w:firstLine="960"/>
              <w:rPr>
                <w:rFonts w:asciiTheme="minorHAnsi" w:eastAsiaTheme="minorHAnsi" w:hAnsiTheme="minorHAnsi"/>
              </w:rPr>
            </w:pPr>
            <w:r w:rsidRPr="0098449C">
              <w:rPr>
                <w:rFonts w:asciiTheme="minorHAnsi" w:eastAsiaTheme="minorHAnsi" w:hAnsiTheme="minorHAnsi"/>
              </w:rPr>
              <w:t>聚集:</w:t>
            </w:r>
            <w:r w:rsidRPr="0098449C">
              <w:rPr>
                <w:rFonts w:asciiTheme="minorHAnsi" w:eastAsiaTheme="minorHAnsi" w:hAnsiTheme="minorHAnsi" w:hint="eastAsia"/>
              </w:rPr>
              <w:t xml:space="preserve"> 对数据进行汇总或聚集。例如，</w:t>
            </w:r>
            <w:r w:rsidRPr="0098449C">
              <w:rPr>
                <w:rFonts w:asciiTheme="minorHAnsi" w:eastAsiaTheme="minorHAnsi" w:hAnsiTheme="minorHAnsi"/>
              </w:rPr>
              <w:t xml:space="preserve"> 可以聚集日销售数据，计算月和年销售量。</w:t>
            </w:r>
          </w:p>
          <w:p w14:paraId="5BED9EED" w14:textId="77777777" w:rsidR="0071364E" w:rsidRPr="0098449C" w:rsidRDefault="0071364E" w:rsidP="0071364E">
            <w:pPr>
              <w:pStyle w:val="a3"/>
              <w:spacing w:line="360" w:lineRule="auto"/>
              <w:ind w:firstLineChars="400" w:firstLine="960"/>
              <w:rPr>
                <w:rFonts w:asciiTheme="minorHAnsi" w:eastAsiaTheme="minorHAnsi" w:hAnsiTheme="minorHAnsi"/>
              </w:rPr>
            </w:pPr>
            <w:r w:rsidRPr="0098449C">
              <w:rPr>
                <w:rFonts w:asciiTheme="minorHAnsi" w:eastAsiaTheme="minorHAnsi" w:hAnsiTheme="minorHAnsi"/>
              </w:rPr>
              <w:t>规范化:</w:t>
            </w:r>
            <w:r w:rsidRPr="0098449C">
              <w:rPr>
                <w:rFonts w:asciiTheme="minorHAnsi" w:eastAsiaTheme="minorHAnsi" w:hAnsiTheme="minorHAnsi" w:hint="eastAsia"/>
              </w:rPr>
              <w:t xml:space="preserve"> 把属性数据按比例缩放</w:t>
            </w:r>
          </w:p>
          <w:p w14:paraId="45F6C416" w14:textId="77777777" w:rsidR="0071364E" w:rsidRPr="0098449C" w:rsidRDefault="00FE1A22" w:rsidP="0071364E">
            <w:pPr>
              <w:pStyle w:val="a3"/>
              <w:spacing w:line="360" w:lineRule="auto"/>
              <w:ind w:firstLineChars="400" w:firstLine="960"/>
              <w:rPr>
                <w:rFonts w:asciiTheme="minorHAnsi" w:eastAsiaTheme="minorHAnsi" w:hAnsiTheme="minorHAnsi"/>
              </w:rPr>
            </w:pPr>
            <w:r w:rsidRPr="0098449C">
              <w:rPr>
                <w:rFonts w:asciiTheme="minorHAnsi" w:eastAsiaTheme="minorHAnsi" w:hAnsiTheme="minorHAnsi"/>
              </w:rPr>
              <w:t>离散化</w:t>
            </w:r>
            <w:r w:rsidR="00021BAA" w:rsidRPr="0098449C">
              <w:rPr>
                <w:rFonts w:asciiTheme="minorHAnsi" w:eastAsiaTheme="minorHAnsi" w:hAnsiTheme="minorHAnsi" w:hint="eastAsia"/>
              </w:rPr>
              <w:t>(用</w:t>
            </w:r>
            <w:r w:rsidR="00021BAA" w:rsidRPr="0098449C">
              <w:rPr>
                <w:rFonts w:asciiTheme="minorHAnsi" w:eastAsiaTheme="minorHAnsi" w:hAnsiTheme="minorHAnsi"/>
              </w:rPr>
              <w:t>youth代</w:t>
            </w:r>
            <w:r w:rsidR="00021BAA" w:rsidRPr="0098449C">
              <w:rPr>
                <w:rFonts w:asciiTheme="minorHAnsi" w:eastAsiaTheme="minorHAnsi" w:hAnsiTheme="minorHAnsi" w:hint="eastAsia"/>
              </w:rPr>
              <w:t>替年龄段0~</w:t>
            </w:r>
            <w:r w:rsidR="00021BAA" w:rsidRPr="0098449C">
              <w:rPr>
                <w:rFonts w:asciiTheme="minorHAnsi" w:eastAsiaTheme="minorHAnsi" w:hAnsiTheme="minorHAnsi"/>
              </w:rPr>
              <w:t>10,10~</w:t>
            </w:r>
            <w:r w:rsidR="00021BAA" w:rsidRPr="0098449C">
              <w:rPr>
                <w:rFonts w:asciiTheme="minorHAnsi" w:eastAsiaTheme="minorHAnsi" w:hAnsiTheme="minorHAnsi" w:hint="eastAsia"/>
              </w:rPr>
              <w:t>20</w:t>
            </w:r>
            <w:r w:rsidR="00021BAA" w:rsidRPr="0098449C">
              <w:rPr>
                <w:rFonts w:asciiTheme="minorHAnsi" w:eastAsiaTheme="minorHAnsi" w:hAnsiTheme="minorHAnsi"/>
              </w:rPr>
              <w:sym w:font="Wingdings" w:char="F0E0"/>
            </w:r>
            <w:r w:rsidR="00021BAA" w:rsidRPr="0098449C">
              <w:rPr>
                <w:rFonts w:asciiTheme="minorHAnsi" w:eastAsiaTheme="minorHAnsi" w:hAnsiTheme="minorHAnsi" w:hint="eastAsia"/>
              </w:rPr>
              <w:t>就</w:t>
            </w:r>
            <w:r w:rsidR="00021BAA" w:rsidRPr="0098449C">
              <w:rPr>
                <w:rFonts w:asciiTheme="minorHAnsi" w:eastAsiaTheme="minorHAnsi" w:hAnsiTheme="minorHAnsi"/>
              </w:rPr>
              <w:t>会形成概念分层</w:t>
            </w:r>
            <w:r w:rsidR="00021BAA" w:rsidRPr="0098449C">
              <w:rPr>
                <w:rFonts w:asciiTheme="minorHAnsi" w:eastAsiaTheme="minorHAnsi" w:hAnsiTheme="minorHAnsi" w:hint="eastAsia"/>
              </w:rPr>
              <w:t>)</w:t>
            </w:r>
            <w:r w:rsidR="0071364E" w:rsidRPr="0098449C">
              <w:rPr>
                <w:rFonts w:asciiTheme="minorHAnsi" w:eastAsiaTheme="minorHAnsi" w:hAnsiTheme="minorHAnsi"/>
              </w:rPr>
              <w:t>:</w:t>
            </w:r>
            <w:r w:rsidR="0071364E" w:rsidRPr="0098449C">
              <w:rPr>
                <w:rFonts w:asciiTheme="minorHAnsi" w:eastAsiaTheme="minorHAnsi" w:hAnsiTheme="minorHAnsi" w:hint="eastAsia"/>
              </w:rPr>
              <w:t xml:space="preserve"> ：数值属性（例如，</w:t>
            </w:r>
            <w:r w:rsidR="0071364E" w:rsidRPr="0098449C">
              <w:rPr>
                <w:rFonts w:asciiTheme="minorHAnsi" w:eastAsiaTheme="minorHAnsi" w:hAnsiTheme="minorHAnsi"/>
              </w:rPr>
              <w:t xml:space="preserve"> 年龄）的原始值用区间标签（例如， 0-10, 11 ～ 20</w:t>
            </w:r>
          </w:p>
          <w:p w14:paraId="26CD5F9A" w14:textId="77777777" w:rsidR="00FE1A22" w:rsidRPr="0098449C" w:rsidRDefault="00FE1A22" w:rsidP="0071364E">
            <w:pPr>
              <w:pStyle w:val="a3"/>
              <w:spacing w:line="360" w:lineRule="auto"/>
              <w:ind w:firstLineChars="400" w:firstLine="960"/>
              <w:rPr>
                <w:rFonts w:asciiTheme="minorHAnsi" w:eastAsiaTheme="minorHAnsi" w:hAnsiTheme="minorHAnsi"/>
              </w:rPr>
            </w:pPr>
            <w:r w:rsidRPr="0098449C">
              <w:rPr>
                <w:rFonts w:asciiTheme="minorHAnsi" w:eastAsiaTheme="minorHAnsi" w:hAnsiTheme="minorHAnsi"/>
              </w:rPr>
              <w:t>由标称数据产生概念分层</w:t>
            </w:r>
            <w:r w:rsidR="0071364E" w:rsidRPr="0098449C">
              <w:rPr>
                <w:rFonts w:asciiTheme="minorHAnsi" w:eastAsiaTheme="minorHAnsi" w:hAnsiTheme="minorHAnsi" w:hint="eastAsia"/>
              </w:rPr>
              <w:t>:</w:t>
            </w:r>
          </w:p>
        </w:tc>
      </w:tr>
    </w:tbl>
    <w:p w14:paraId="427B2FB1"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规范化的方法（应用计算，要会手算）</w:t>
      </w:r>
    </w:p>
    <w:p w14:paraId="0AE18460" w14:textId="77777777" w:rsidR="00476AFF" w:rsidRPr="0098449C" w:rsidRDefault="00021BAA" w:rsidP="00476AFF">
      <w:pPr>
        <w:pStyle w:val="3"/>
        <w:rPr>
          <w:rFonts w:asciiTheme="minorHAnsi" w:eastAsiaTheme="minorHAnsi" w:hAnsiTheme="minorHAnsi"/>
          <w:sz w:val="24"/>
          <w:szCs w:val="24"/>
        </w:rPr>
      </w:pPr>
      <w:r w:rsidRPr="0098449C">
        <w:rPr>
          <w:rFonts w:asciiTheme="minorHAnsi" w:eastAsiaTheme="minorHAnsi" w:hAnsiTheme="minorHAnsi" w:hint="eastAsia"/>
          <w:sz w:val="24"/>
          <w:szCs w:val="24"/>
        </w:rPr>
        <w:t>原因</w:t>
      </w:r>
    </w:p>
    <w:p w14:paraId="08A02002" w14:textId="77777777" w:rsidR="00021BAA" w:rsidRPr="0098449C" w:rsidRDefault="00021BAA" w:rsidP="00476AFF">
      <w:pPr>
        <w:ind w:firstLineChars="150" w:firstLine="360"/>
        <w:rPr>
          <w:rFonts w:asciiTheme="minorHAnsi" w:eastAsiaTheme="minorHAnsi" w:hAnsiTheme="minorHAnsi"/>
          <w:sz w:val="24"/>
          <w:szCs w:val="24"/>
        </w:rPr>
      </w:pPr>
      <w:r w:rsidRPr="0098449C">
        <w:rPr>
          <w:rFonts w:asciiTheme="minorHAnsi" w:eastAsiaTheme="minorHAnsi" w:hAnsiTheme="minorHAnsi" w:hint="eastAsia"/>
          <w:sz w:val="24"/>
          <w:szCs w:val="24"/>
        </w:rPr>
        <w:t>消除</w:t>
      </w:r>
      <w:r w:rsidRPr="0098449C">
        <w:rPr>
          <w:rFonts w:asciiTheme="minorHAnsi" w:eastAsiaTheme="minorHAnsi" w:hAnsiTheme="minorHAnsi"/>
          <w:sz w:val="24"/>
          <w:szCs w:val="24"/>
        </w:rPr>
        <w:t>量纲</w:t>
      </w:r>
      <w:r w:rsidRPr="0098449C">
        <w:rPr>
          <w:rFonts w:asciiTheme="minorHAnsi" w:eastAsiaTheme="minorHAnsi" w:hAnsiTheme="minorHAnsi" w:hint="eastAsia"/>
          <w:sz w:val="24"/>
          <w:szCs w:val="24"/>
        </w:rPr>
        <w:t>,减除单位</w:t>
      </w:r>
      <w:r w:rsidRPr="0098449C">
        <w:rPr>
          <w:rFonts w:asciiTheme="minorHAnsi" w:eastAsiaTheme="minorHAnsi" w:hAnsiTheme="minorHAnsi"/>
          <w:sz w:val="24"/>
          <w:szCs w:val="24"/>
        </w:rPr>
        <w:t>不同</w:t>
      </w:r>
      <w:r w:rsidRPr="0098449C">
        <w:rPr>
          <w:rFonts w:asciiTheme="minorHAnsi" w:eastAsiaTheme="minorHAnsi" w:hAnsiTheme="minorHAnsi" w:hint="eastAsia"/>
          <w:sz w:val="24"/>
          <w:szCs w:val="24"/>
        </w:rPr>
        <w:t>导致</w:t>
      </w:r>
      <w:r w:rsidRPr="0098449C">
        <w:rPr>
          <w:rFonts w:asciiTheme="minorHAnsi" w:eastAsiaTheme="minorHAnsi" w:hAnsiTheme="minorHAnsi"/>
          <w:sz w:val="24"/>
          <w:szCs w:val="24"/>
        </w:rPr>
        <w:t>数值不同</w:t>
      </w:r>
      <w:r w:rsidRPr="0098449C">
        <w:rPr>
          <w:rFonts w:asciiTheme="minorHAnsi" w:eastAsiaTheme="minorHAnsi" w:hAnsiTheme="minorHAnsi" w:hint="eastAsia"/>
          <w:sz w:val="24"/>
          <w:szCs w:val="24"/>
        </w:rPr>
        <w:t>带来</w:t>
      </w:r>
      <w:r w:rsidRPr="0098449C">
        <w:rPr>
          <w:rFonts w:asciiTheme="minorHAnsi" w:eastAsiaTheme="minorHAnsi" w:hAnsiTheme="minorHAnsi"/>
          <w:sz w:val="24"/>
          <w:szCs w:val="24"/>
        </w:rPr>
        <w:t>的影响</w:t>
      </w:r>
    </w:p>
    <w:p w14:paraId="01F8AAFF" w14:textId="77777777" w:rsidR="00021BAA" w:rsidRPr="0098449C" w:rsidRDefault="00021BAA" w:rsidP="00021BAA">
      <w:pPr>
        <w:ind w:firstLineChars="150" w:firstLine="360"/>
        <w:rPr>
          <w:rFonts w:asciiTheme="minorHAnsi" w:eastAsiaTheme="minorHAnsi" w:hAnsiTheme="minorHAnsi"/>
          <w:sz w:val="24"/>
          <w:szCs w:val="24"/>
        </w:rPr>
      </w:pPr>
      <w:r w:rsidRPr="0098449C">
        <w:rPr>
          <w:rFonts w:asciiTheme="minorHAnsi" w:eastAsiaTheme="minorHAnsi" w:hAnsiTheme="minorHAnsi" w:hint="eastAsia"/>
          <w:sz w:val="24"/>
          <w:szCs w:val="24"/>
        </w:rPr>
        <w:t>规范化数据试图赋予所有属性相等的权重。对于涉及神经网络的分类算法或基于距离度量的分类（如最近邻分类）</w:t>
      </w:r>
      <w:r w:rsidRPr="0098449C">
        <w:rPr>
          <w:rFonts w:asciiTheme="minorHAnsi" w:eastAsiaTheme="minorHAnsi" w:hAnsiTheme="minorHAnsi"/>
          <w:sz w:val="24"/>
          <w:szCs w:val="24"/>
        </w:rPr>
        <w:t xml:space="preserve"> 和聚类，规范化特别有用。如果使用神经网络后向传播算法进行分类挖掘（第9章），对训练元组中每个属性的输入值规范化将有助于加快学习阶段的速度 对于 基于距离的 方法，规范化可以帮助防止具有较大初始值域的属性（如 income ） 与</w:t>
      </w:r>
      <w:r w:rsidRPr="0098449C">
        <w:rPr>
          <w:rFonts w:asciiTheme="minorHAnsi" w:eastAsiaTheme="minorHAnsi" w:hAnsiTheme="minorHAnsi" w:hint="eastAsia"/>
          <w:sz w:val="24"/>
          <w:szCs w:val="24"/>
        </w:rPr>
        <w:t>具有较小初始值域的属性（如二元属性）</w:t>
      </w:r>
      <w:r w:rsidRPr="0098449C">
        <w:rPr>
          <w:rFonts w:asciiTheme="minorHAnsi" w:eastAsiaTheme="minorHAnsi" w:hAnsiTheme="minorHAnsi"/>
          <w:sz w:val="24"/>
          <w:szCs w:val="24"/>
        </w:rPr>
        <w:t xml:space="preserve"> 相比权重过大 。在没有数据 的先验知识时，规范 化也是有用的。</w:t>
      </w:r>
    </w:p>
    <w:p w14:paraId="3BC4A9F1" w14:textId="77777777" w:rsidR="00476AFF" w:rsidRPr="0098449C" w:rsidRDefault="00E10751" w:rsidP="00476AFF">
      <w:pPr>
        <w:pStyle w:val="3"/>
        <w:rPr>
          <w:rFonts w:asciiTheme="minorHAnsi" w:eastAsiaTheme="minorHAnsi" w:hAnsiTheme="minorHAnsi"/>
          <w:sz w:val="24"/>
          <w:szCs w:val="24"/>
        </w:rPr>
      </w:pPr>
      <w:commentRangeStart w:id="0"/>
      <w:r w:rsidRPr="0098449C">
        <w:rPr>
          <w:rFonts w:asciiTheme="minorHAnsi" w:eastAsiaTheme="minorHAnsi" w:hAnsiTheme="minorHAnsi"/>
          <w:noProof/>
          <w:sz w:val="24"/>
          <w:szCs w:val="24"/>
        </w:rPr>
        <w:drawing>
          <wp:anchor distT="0" distB="0" distL="114300" distR="114300" simplePos="0" relativeHeight="251666944" behindDoc="0" locked="0" layoutInCell="1" allowOverlap="1" wp14:anchorId="67CFA9E2" wp14:editId="24B52123">
            <wp:simplePos x="0" y="0"/>
            <wp:positionH relativeFrom="column">
              <wp:posOffset>196850</wp:posOffset>
            </wp:positionH>
            <wp:positionV relativeFrom="paragraph">
              <wp:posOffset>2648585</wp:posOffset>
            </wp:positionV>
            <wp:extent cx="7213600" cy="774065"/>
            <wp:effectExtent l="0" t="0" r="0" b="0"/>
            <wp:wrapTopAndBottom/>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213600" cy="774065"/>
                    </a:xfrm>
                    <a:prstGeom prst="rect">
                      <a:avLst/>
                    </a:prstGeom>
                  </pic:spPr>
                </pic:pic>
              </a:graphicData>
            </a:graphic>
          </wp:anchor>
        </w:drawing>
      </w:r>
      <w:commentRangeEnd w:id="0"/>
      <w:r w:rsidR="00C44649">
        <w:rPr>
          <w:rStyle w:val="af"/>
          <w:b w:val="0"/>
          <w:bCs w:val="0"/>
        </w:rPr>
        <w:commentReference w:id="0"/>
      </w:r>
      <w:r w:rsidRPr="0098449C">
        <w:rPr>
          <w:rFonts w:asciiTheme="minorHAnsi" w:eastAsiaTheme="minorHAnsi" w:hAnsiTheme="minorHAnsi"/>
          <w:noProof/>
          <w:sz w:val="24"/>
          <w:szCs w:val="24"/>
        </w:rPr>
        <w:drawing>
          <wp:anchor distT="0" distB="0" distL="114300" distR="114300" simplePos="0" relativeHeight="251675136" behindDoc="0" locked="0" layoutInCell="1" allowOverlap="1" wp14:anchorId="697DBDEC" wp14:editId="17EBF209">
            <wp:simplePos x="0" y="0"/>
            <wp:positionH relativeFrom="column">
              <wp:posOffset>485775</wp:posOffset>
            </wp:positionH>
            <wp:positionV relativeFrom="paragraph">
              <wp:posOffset>1038860</wp:posOffset>
            </wp:positionV>
            <wp:extent cx="5534025" cy="157162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1571625"/>
                    </a:xfrm>
                    <a:prstGeom prst="rect">
                      <a:avLst/>
                    </a:prstGeom>
                  </pic:spPr>
                </pic:pic>
              </a:graphicData>
            </a:graphic>
          </wp:anchor>
        </w:drawing>
      </w:r>
      <w:r w:rsidRPr="0098449C">
        <w:rPr>
          <w:rFonts w:asciiTheme="minorHAnsi" w:eastAsiaTheme="minorHAnsi" w:hAnsiTheme="minorHAnsi"/>
          <w:sz w:val="24"/>
          <w:szCs w:val="24"/>
        </w:rPr>
        <w:t>最小-最大规范化</w:t>
      </w:r>
    </w:p>
    <w:p w14:paraId="02B849F7" w14:textId="77777777" w:rsidR="00476AFF" w:rsidRPr="0098449C" w:rsidRDefault="00476AFF" w:rsidP="00476AFF">
      <w:pPr>
        <w:pStyle w:val="a3"/>
        <w:ind w:left="480"/>
        <w:rPr>
          <w:rFonts w:asciiTheme="minorHAnsi" w:eastAsiaTheme="minorHAnsi" w:hAnsiTheme="minorHAnsi"/>
        </w:rPr>
      </w:pPr>
    </w:p>
    <w:p w14:paraId="72FA30D0" w14:textId="77777777" w:rsidR="00361D1F" w:rsidRPr="0098449C" w:rsidRDefault="00E10751" w:rsidP="00476AFF">
      <w:pPr>
        <w:pStyle w:val="a3"/>
        <w:ind w:left="480"/>
        <w:rPr>
          <w:rFonts w:asciiTheme="minorHAnsi" w:eastAsiaTheme="minorHAnsi" w:hAnsiTheme="minorHAnsi"/>
        </w:rPr>
      </w:pPr>
      <w:r w:rsidRPr="0098449C">
        <w:rPr>
          <w:rFonts w:asciiTheme="minorHAnsi" w:eastAsiaTheme="minorHAnsi" w:hAnsiTheme="minorHAnsi"/>
          <w:noProof/>
        </w:rPr>
        <w:lastRenderedPageBreak/>
        <w:drawing>
          <wp:anchor distT="0" distB="0" distL="114300" distR="114300" simplePos="0" relativeHeight="251671040" behindDoc="0" locked="0" layoutInCell="1" allowOverlap="1" wp14:anchorId="51B0FAF1" wp14:editId="0D97C7D2">
            <wp:simplePos x="0" y="0"/>
            <wp:positionH relativeFrom="column">
              <wp:posOffset>1152525</wp:posOffset>
            </wp:positionH>
            <wp:positionV relativeFrom="paragraph">
              <wp:posOffset>-1270</wp:posOffset>
            </wp:positionV>
            <wp:extent cx="5476875" cy="695325"/>
            <wp:effectExtent l="0" t="0" r="9525"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695325"/>
                    </a:xfrm>
                    <a:prstGeom prst="rect">
                      <a:avLst/>
                    </a:prstGeom>
                  </pic:spPr>
                </pic:pic>
              </a:graphicData>
            </a:graphic>
          </wp:anchor>
        </w:drawing>
      </w:r>
    </w:p>
    <w:p w14:paraId="032FA297" w14:textId="77777777" w:rsidR="00476AFF" w:rsidRPr="0098449C" w:rsidRDefault="00E10751" w:rsidP="00476AFF">
      <w:pPr>
        <w:pStyle w:val="a3"/>
        <w:ind w:left="480"/>
        <w:rPr>
          <w:rFonts w:asciiTheme="minorHAnsi" w:eastAsiaTheme="minorHAnsi" w:hAnsiTheme="minorHAnsi"/>
        </w:rPr>
      </w:pPr>
      <w:r w:rsidRPr="0098449C">
        <w:rPr>
          <w:rFonts w:asciiTheme="minorHAnsi" w:eastAsiaTheme="minorHAnsi" w:hAnsiTheme="minorHAnsi" w:hint="eastAsia"/>
        </w:rPr>
        <w:t>映射</w:t>
      </w:r>
      <w:r w:rsidRPr="0098449C">
        <w:rPr>
          <w:rFonts w:asciiTheme="minorHAnsi" w:eastAsiaTheme="minorHAnsi" w:hAnsiTheme="minorHAnsi"/>
        </w:rPr>
        <w:t>在某个区间中</w:t>
      </w:r>
      <w:r w:rsidRPr="0098449C">
        <w:rPr>
          <w:rFonts w:asciiTheme="minorHAnsi" w:eastAsiaTheme="minorHAnsi" w:hAnsiTheme="minorHAnsi" w:hint="eastAsia"/>
        </w:rPr>
        <w:t>.一般</w:t>
      </w:r>
      <w:r w:rsidRPr="0098449C">
        <w:rPr>
          <w:rFonts w:asciiTheme="minorHAnsi" w:eastAsiaTheme="minorHAnsi" w:hAnsiTheme="minorHAnsi"/>
        </w:rPr>
        <w:t>是</w:t>
      </w:r>
      <w:r w:rsidRPr="0098449C">
        <w:rPr>
          <w:rFonts w:asciiTheme="minorHAnsi" w:eastAsiaTheme="minorHAnsi" w:hAnsiTheme="minorHAnsi" w:hint="eastAsia"/>
        </w:rPr>
        <w:t>(</w:t>
      </w:r>
      <w:r w:rsidRPr="0098449C">
        <w:rPr>
          <w:rFonts w:asciiTheme="minorHAnsi" w:eastAsiaTheme="minorHAnsi" w:hAnsiTheme="minorHAnsi"/>
        </w:rPr>
        <w:t>0,1</w:t>
      </w:r>
      <w:r w:rsidRPr="0098449C">
        <w:rPr>
          <w:rFonts w:asciiTheme="minorHAnsi" w:eastAsiaTheme="minorHAnsi" w:hAnsiTheme="minorHAnsi" w:hint="eastAsia"/>
        </w:rPr>
        <w:t>)</w:t>
      </w:r>
      <w:r w:rsidRPr="0098449C">
        <w:rPr>
          <w:rFonts w:asciiTheme="minorHAnsi" w:eastAsiaTheme="minorHAnsi" w:hAnsiTheme="minorHAnsi"/>
        </w:rPr>
        <w:sym w:font="Wingdings" w:char="F0E0"/>
      </w:r>
      <w:r w:rsidRPr="0098449C">
        <w:rPr>
          <w:rFonts w:asciiTheme="minorHAnsi" w:eastAsiaTheme="minorHAnsi" w:hAnsiTheme="minorHAnsi" w:hint="eastAsia"/>
        </w:rPr>
        <w:t>所以</w:t>
      </w:r>
      <w:r w:rsidRPr="0098449C">
        <w:rPr>
          <w:rFonts w:asciiTheme="minorHAnsi" w:eastAsiaTheme="minorHAnsi" w:hAnsiTheme="minorHAnsi"/>
        </w:rPr>
        <w:t>区间长度是</w:t>
      </w:r>
      <w:r w:rsidRPr="0098449C">
        <w:rPr>
          <w:rFonts w:asciiTheme="minorHAnsi" w:eastAsiaTheme="minorHAnsi" w:hAnsiTheme="minorHAnsi" w:hint="eastAsia"/>
        </w:rPr>
        <w:t>1</w:t>
      </w:r>
    </w:p>
    <w:p w14:paraId="557D2B2F" w14:textId="77777777" w:rsidR="00361D1F" w:rsidRPr="0098449C" w:rsidRDefault="00E10751" w:rsidP="00476AFF">
      <w:pPr>
        <w:pStyle w:val="3"/>
        <w:rPr>
          <w:rFonts w:asciiTheme="minorHAnsi" w:eastAsiaTheme="minorHAnsi" w:hAnsiTheme="minorHAnsi"/>
          <w:sz w:val="24"/>
          <w:szCs w:val="24"/>
        </w:rPr>
      </w:pPr>
      <w:r w:rsidRPr="0098449C">
        <w:rPr>
          <w:rFonts w:asciiTheme="minorHAnsi" w:eastAsiaTheme="minorHAnsi" w:hAnsiTheme="minorHAnsi"/>
          <w:sz w:val="24"/>
          <w:szCs w:val="24"/>
        </w:rPr>
        <w:t>z分数规范化</w:t>
      </w:r>
    </w:p>
    <w:p w14:paraId="3DEE89FC" w14:textId="77777777" w:rsidR="00476AFF" w:rsidRPr="0098449C" w:rsidRDefault="00476AFF" w:rsidP="00476AFF">
      <w:pPr>
        <w:pStyle w:val="a3"/>
        <w:ind w:left="480" w:firstLineChars="100" w:firstLine="240"/>
        <w:rPr>
          <w:rFonts w:asciiTheme="minorHAnsi" w:eastAsiaTheme="minorHAnsi" w:hAnsiTheme="minorHAnsi"/>
        </w:rPr>
      </w:pPr>
      <w:r w:rsidRPr="0098449C">
        <w:rPr>
          <w:rFonts w:asciiTheme="minorHAnsi" w:eastAsiaTheme="minorHAnsi" w:hAnsiTheme="minorHAnsi"/>
          <w:noProof/>
        </w:rPr>
        <w:drawing>
          <wp:anchor distT="0" distB="0" distL="114300" distR="114300" simplePos="0" relativeHeight="251673088" behindDoc="0" locked="0" layoutInCell="1" allowOverlap="1" wp14:anchorId="12D975B8" wp14:editId="3B85D0B0">
            <wp:simplePos x="0" y="0"/>
            <wp:positionH relativeFrom="column">
              <wp:posOffset>1076325</wp:posOffset>
            </wp:positionH>
            <wp:positionV relativeFrom="paragraph">
              <wp:posOffset>1880235</wp:posOffset>
            </wp:positionV>
            <wp:extent cx="5638800" cy="34861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3486150"/>
                    </a:xfrm>
                    <a:prstGeom prst="rect">
                      <a:avLst/>
                    </a:prstGeom>
                  </pic:spPr>
                </pic:pic>
              </a:graphicData>
            </a:graphic>
          </wp:anchor>
        </w:drawing>
      </w:r>
      <w:r w:rsidRPr="0098449C">
        <w:rPr>
          <w:rFonts w:asciiTheme="minorHAnsi" w:eastAsiaTheme="minorHAnsi" w:hAnsiTheme="minorHAnsi"/>
          <w:noProof/>
        </w:rPr>
        <w:drawing>
          <wp:anchor distT="0" distB="0" distL="114300" distR="114300" simplePos="0" relativeHeight="251668992" behindDoc="0" locked="0" layoutInCell="1" allowOverlap="1" wp14:anchorId="17A3B64C" wp14:editId="7E954A96">
            <wp:simplePos x="0" y="0"/>
            <wp:positionH relativeFrom="column">
              <wp:posOffset>3302000</wp:posOffset>
            </wp:positionH>
            <wp:positionV relativeFrom="paragraph">
              <wp:posOffset>588645</wp:posOffset>
            </wp:positionV>
            <wp:extent cx="1866900" cy="1016000"/>
            <wp:effectExtent l="0" t="0" r="0" b="0"/>
            <wp:wrapTopAndBottom/>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866900" cy="1016000"/>
                    </a:xfrm>
                    <a:prstGeom prst="rect">
                      <a:avLst/>
                    </a:prstGeom>
                  </pic:spPr>
                </pic:pic>
              </a:graphicData>
            </a:graphic>
          </wp:anchor>
        </w:drawing>
      </w:r>
      <w:r w:rsidRPr="0098449C">
        <w:rPr>
          <w:rFonts w:asciiTheme="minorHAnsi" w:eastAsiaTheme="minorHAnsi" w:hAnsiTheme="minorHAnsi" w:hint="eastAsia"/>
        </w:rPr>
        <w:t>当属性</w:t>
      </w:r>
      <w:r w:rsidRPr="0098449C">
        <w:rPr>
          <w:rFonts w:asciiTheme="minorHAnsi" w:eastAsiaTheme="minorHAnsi" w:hAnsiTheme="minorHAnsi"/>
        </w:rPr>
        <w:t>A</w:t>
      </w:r>
      <w:r w:rsidRPr="0098449C">
        <w:rPr>
          <w:rFonts w:asciiTheme="minorHAnsi" w:eastAsiaTheme="minorHAnsi" w:hAnsiTheme="minorHAnsi"/>
          <w:b/>
        </w:rPr>
        <w:t>的实际最小值和最大值未知</w:t>
      </w:r>
      <w:r w:rsidRPr="0098449C">
        <w:rPr>
          <w:rFonts w:asciiTheme="minorHAnsi" w:eastAsiaTheme="minorHAnsi" w:hAnsiTheme="minorHAnsi"/>
        </w:rPr>
        <w:t>，或</w:t>
      </w:r>
      <w:r w:rsidRPr="0098449C">
        <w:rPr>
          <w:rFonts w:asciiTheme="minorHAnsi" w:eastAsiaTheme="minorHAnsi" w:hAnsiTheme="minorHAnsi"/>
          <w:b/>
        </w:rPr>
        <w:t>离群点</w:t>
      </w:r>
      <w:r w:rsidRPr="0098449C">
        <w:rPr>
          <w:rFonts w:asciiTheme="minorHAnsi" w:eastAsiaTheme="minorHAnsi" w:hAnsiTheme="minorHAnsi" w:hint="eastAsia"/>
          <w:b/>
        </w:rPr>
        <w:t>(也就是</w:t>
      </w:r>
      <w:r w:rsidRPr="0098449C">
        <w:rPr>
          <w:rFonts w:asciiTheme="minorHAnsi" w:eastAsiaTheme="minorHAnsi" w:hAnsiTheme="minorHAnsi"/>
          <w:b/>
        </w:rPr>
        <w:t>说</w:t>
      </w:r>
      <w:r w:rsidRPr="0098449C">
        <w:rPr>
          <w:rFonts w:asciiTheme="minorHAnsi" w:eastAsiaTheme="minorHAnsi" w:hAnsiTheme="minorHAnsi" w:hint="eastAsia"/>
          <w:b/>
        </w:rPr>
        <w:t>离群点</w:t>
      </w:r>
      <w:r w:rsidRPr="0098449C">
        <w:rPr>
          <w:rFonts w:asciiTheme="minorHAnsi" w:eastAsiaTheme="minorHAnsi" w:hAnsiTheme="minorHAnsi"/>
          <w:b/>
        </w:rPr>
        <w:t>可能是最大值</w:t>
      </w:r>
      <w:r w:rsidRPr="0098449C">
        <w:rPr>
          <w:rFonts w:asciiTheme="minorHAnsi" w:eastAsiaTheme="minorHAnsi" w:hAnsiTheme="minorHAnsi" w:hint="eastAsia"/>
          <w:b/>
        </w:rPr>
        <w:t>/最小值)</w:t>
      </w:r>
      <w:r w:rsidRPr="0098449C">
        <w:rPr>
          <w:rFonts w:asciiTheme="minorHAnsi" w:eastAsiaTheme="minorHAnsi" w:hAnsiTheme="minorHAnsi"/>
          <w:b/>
        </w:rPr>
        <w:t>左右了</w:t>
      </w:r>
      <w:r w:rsidRPr="0098449C">
        <w:rPr>
          <w:rFonts w:asciiTheme="minorHAnsi" w:eastAsiaTheme="minorHAnsi" w:hAnsiTheme="minorHAnsi"/>
          <w:b/>
          <w:u w:val="single"/>
        </w:rPr>
        <w:t>最小一最大规范化</w:t>
      </w:r>
      <w:r w:rsidRPr="0098449C">
        <w:rPr>
          <w:rFonts w:asciiTheme="minorHAnsi" w:eastAsiaTheme="minorHAnsi" w:hAnsiTheme="minorHAnsi"/>
        </w:rPr>
        <w:t>时，</w:t>
      </w:r>
      <w:r w:rsidRPr="0098449C">
        <w:rPr>
          <w:rFonts w:asciiTheme="minorHAnsi" w:eastAsiaTheme="minorHAnsi" w:hAnsiTheme="minorHAnsi" w:hint="eastAsia"/>
        </w:rPr>
        <w:t>该</w:t>
      </w:r>
      <w:r w:rsidRPr="0098449C">
        <w:rPr>
          <w:rFonts w:asciiTheme="minorHAnsi" w:eastAsiaTheme="minorHAnsi" w:hAnsiTheme="minorHAnsi"/>
        </w:rPr>
        <w:t>方法是有用的。</w:t>
      </w:r>
    </w:p>
    <w:p w14:paraId="03306636" w14:textId="77777777" w:rsidR="00476AFF" w:rsidRPr="0098449C" w:rsidRDefault="00476AFF" w:rsidP="00476AFF">
      <w:pPr>
        <w:pStyle w:val="a3"/>
        <w:ind w:left="480"/>
        <w:rPr>
          <w:rFonts w:asciiTheme="minorHAnsi" w:eastAsiaTheme="minorHAnsi" w:hAnsiTheme="minorHAnsi"/>
        </w:rPr>
      </w:pPr>
    </w:p>
    <w:p w14:paraId="72CDDB0A" w14:textId="60C75082" w:rsidR="00476AFF" w:rsidRPr="0098449C" w:rsidRDefault="00476AFF" w:rsidP="00476AFF">
      <w:pPr>
        <w:pStyle w:val="a3"/>
        <w:ind w:left="480" w:firstLineChars="300" w:firstLine="720"/>
        <w:rPr>
          <w:rFonts w:asciiTheme="minorHAnsi" w:eastAsiaTheme="minorHAnsi" w:hAnsiTheme="minorHAnsi"/>
        </w:rPr>
      </w:pPr>
      <w:r w:rsidRPr="0098449C">
        <w:rPr>
          <w:rFonts w:asciiTheme="minorHAnsi" w:eastAsiaTheme="minorHAnsi" w:hAnsiTheme="minorHAnsi" w:hint="eastAsia"/>
        </w:rPr>
        <w:t>对于离群点，</w:t>
      </w:r>
      <w:r w:rsidRPr="0098449C">
        <w:rPr>
          <w:rFonts w:asciiTheme="minorHAnsi" w:eastAsiaTheme="minorHAnsi" w:hAnsiTheme="minorHAnsi"/>
        </w:rPr>
        <w:t xml:space="preserve"> </w:t>
      </w:r>
      <w:r w:rsidRPr="0098449C">
        <w:rPr>
          <w:rFonts w:asciiTheme="minorHAnsi" w:eastAsiaTheme="minorHAnsi" w:hAnsiTheme="minorHAnsi"/>
          <w:b/>
        </w:rPr>
        <w:t>均值绝对偏差 S</w:t>
      </w:r>
      <w:r w:rsidRPr="0098449C">
        <w:rPr>
          <w:rFonts w:asciiTheme="minorHAnsi" w:eastAsiaTheme="minorHAnsi" w:hAnsiTheme="minorHAnsi"/>
          <w:b/>
          <w:vertAlign w:val="subscript"/>
        </w:rPr>
        <w:t>A</w:t>
      </w:r>
      <w:r w:rsidRPr="0098449C">
        <w:rPr>
          <w:rFonts w:asciiTheme="minorHAnsi" w:eastAsiaTheme="minorHAnsi" w:hAnsiTheme="minorHAnsi"/>
          <w:b/>
        </w:rPr>
        <w:t xml:space="preserve"> </w:t>
      </w:r>
      <w:r w:rsidRPr="0098449C">
        <w:rPr>
          <w:rFonts w:asciiTheme="minorHAnsi" w:eastAsiaTheme="minorHAnsi" w:hAnsiTheme="minorHAnsi"/>
        </w:rPr>
        <w:t xml:space="preserve">比标准差更加鲁棒。 </w:t>
      </w:r>
      <w:r w:rsidR="00732843">
        <w:rPr>
          <w:rFonts w:asciiTheme="minorHAnsi" w:eastAsiaTheme="minorHAnsi" w:hAnsiTheme="minorHAnsi" w:hint="eastAsia"/>
        </w:rPr>
        <w:t>因为</w:t>
      </w:r>
      <w:r w:rsidRPr="0098449C">
        <w:rPr>
          <w:rFonts w:asciiTheme="minorHAnsi" w:eastAsiaTheme="minorHAnsi" w:hAnsiTheme="minorHAnsi"/>
        </w:rPr>
        <w:t>在计算均值绝对偏差时，</w:t>
      </w:r>
      <w:r w:rsidRPr="0098449C">
        <w:rPr>
          <w:rFonts w:asciiTheme="minorHAnsi" w:eastAsiaTheme="minorHAnsi" w:hAnsiTheme="minorHAnsi" w:hint="eastAsia"/>
        </w:rPr>
        <w:t>点</w:t>
      </w:r>
      <w:r w:rsidRPr="0098449C">
        <w:rPr>
          <w:rFonts w:asciiTheme="minorHAnsi" w:eastAsiaTheme="minorHAnsi" w:hAnsiTheme="minorHAnsi"/>
        </w:rPr>
        <w:t>到均值</w:t>
      </w:r>
      <w:r w:rsidRPr="0098449C">
        <w:rPr>
          <w:rFonts w:asciiTheme="minorHAnsi" w:eastAsiaTheme="minorHAnsi" w:hAnsiTheme="minorHAnsi" w:hint="eastAsia"/>
        </w:rPr>
        <w:t>的</w:t>
      </w:r>
      <w:r w:rsidRPr="0098449C">
        <w:rPr>
          <w:rFonts w:asciiTheme="minorHAnsi" w:eastAsiaTheme="minorHAnsi" w:hAnsiTheme="minorHAnsi"/>
        </w:rPr>
        <w:t>偏差 （即</w:t>
      </w:r>
      <w:r w:rsidRPr="0098449C">
        <w:rPr>
          <w:rFonts w:asciiTheme="minorHAnsi" w:eastAsiaTheme="minorHAnsi" w:hAnsiTheme="minorHAnsi" w:hint="eastAsia"/>
        </w:rPr>
        <w:t>|</w:t>
      </w:r>
      <w:r w:rsidRPr="0098449C">
        <w:rPr>
          <w:rFonts w:asciiTheme="minorHAnsi" w:eastAsiaTheme="minorHAnsi" w:hAnsiTheme="minorHAnsi"/>
        </w:rPr>
        <w:t>xi-</w:t>
      </w:r>
      <w:r w:rsidRPr="0098449C">
        <w:rPr>
          <w:rFonts w:asciiTheme="minorHAnsi" w:eastAsiaTheme="minorHAnsi" w:hAnsiTheme="minorHAnsi" w:hint="eastAsia"/>
        </w:rPr>
        <w:t>均</w:t>
      </w:r>
      <w:r w:rsidRPr="0098449C">
        <w:rPr>
          <w:rFonts w:asciiTheme="minorHAnsi" w:eastAsiaTheme="minorHAnsi" w:hAnsiTheme="minorHAnsi"/>
        </w:rPr>
        <w:t>x|） 取平方， 因此离群点的影响多少有点降低。</w:t>
      </w:r>
    </w:p>
    <w:p w14:paraId="5E58FC07" w14:textId="77777777" w:rsidR="00476AFF" w:rsidRPr="0098449C" w:rsidRDefault="00E10751" w:rsidP="00E10751">
      <w:pPr>
        <w:pStyle w:val="3"/>
        <w:rPr>
          <w:rFonts w:asciiTheme="minorHAnsi" w:eastAsiaTheme="minorHAnsi" w:hAnsiTheme="minorHAnsi"/>
          <w:sz w:val="24"/>
          <w:szCs w:val="24"/>
        </w:rPr>
      </w:pPr>
      <w:r w:rsidRPr="0098449C">
        <w:rPr>
          <w:rFonts w:asciiTheme="minorHAnsi" w:eastAsiaTheme="minorHAnsi" w:hAnsiTheme="minorHAnsi"/>
          <w:sz w:val="24"/>
          <w:szCs w:val="24"/>
        </w:rPr>
        <w:t>小数定标规范化</w:t>
      </w:r>
    </w:p>
    <w:p w14:paraId="16C990F5" w14:textId="77777777" w:rsidR="00E10751" w:rsidRPr="0098449C" w:rsidRDefault="00E10751" w:rsidP="00E10751">
      <w:pPr>
        <w:ind w:firstLine="420"/>
        <w:rPr>
          <w:rFonts w:asciiTheme="minorHAnsi" w:eastAsiaTheme="minorHAnsi" w:hAnsiTheme="minorHAnsi"/>
          <w:sz w:val="24"/>
          <w:szCs w:val="24"/>
        </w:rPr>
      </w:pPr>
      <w:r w:rsidRPr="0098449C">
        <w:rPr>
          <w:rFonts w:asciiTheme="minorHAnsi" w:eastAsiaTheme="minorHAnsi" w:hAnsiTheme="minorHAnsi"/>
          <w:noProof/>
          <w:sz w:val="24"/>
          <w:szCs w:val="24"/>
        </w:rPr>
        <w:drawing>
          <wp:anchor distT="0" distB="0" distL="114300" distR="114300" simplePos="0" relativeHeight="251679232" behindDoc="0" locked="0" layoutInCell="1" allowOverlap="1" wp14:anchorId="405B598C" wp14:editId="0B872FD9">
            <wp:simplePos x="0" y="0"/>
            <wp:positionH relativeFrom="column">
              <wp:posOffset>0</wp:posOffset>
            </wp:positionH>
            <wp:positionV relativeFrom="paragraph">
              <wp:posOffset>2063750</wp:posOffset>
            </wp:positionV>
            <wp:extent cx="2762250" cy="276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0" cy="276225"/>
                    </a:xfrm>
                    <a:prstGeom prst="rect">
                      <a:avLst/>
                    </a:prstGeom>
                  </pic:spPr>
                </pic:pic>
              </a:graphicData>
            </a:graphic>
          </wp:anchor>
        </w:drawing>
      </w:r>
      <w:r w:rsidRPr="0098449C">
        <w:rPr>
          <w:rFonts w:asciiTheme="minorHAnsi" w:eastAsiaTheme="minorHAnsi" w:hAnsiTheme="minorHAnsi"/>
          <w:noProof/>
          <w:sz w:val="24"/>
          <w:szCs w:val="24"/>
        </w:rPr>
        <w:drawing>
          <wp:anchor distT="0" distB="0" distL="114300" distR="114300" simplePos="0" relativeHeight="251677184" behindDoc="0" locked="0" layoutInCell="1" allowOverlap="1" wp14:anchorId="5C433F18" wp14:editId="1AD85C74">
            <wp:simplePos x="0" y="0"/>
            <wp:positionH relativeFrom="column">
              <wp:posOffset>330200</wp:posOffset>
            </wp:positionH>
            <wp:positionV relativeFrom="paragraph">
              <wp:posOffset>960120</wp:posOffset>
            </wp:positionV>
            <wp:extent cx="1651000" cy="850900"/>
            <wp:effectExtent l="0" t="0" r="0" b="0"/>
            <wp:wrapTopAndBottom/>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651000" cy="850900"/>
                    </a:xfrm>
                    <a:prstGeom prst="rect">
                      <a:avLst/>
                    </a:prstGeom>
                  </pic:spPr>
                </pic:pic>
              </a:graphicData>
            </a:graphic>
          </wp:anchor>
        </w:drawing>
      </w:r>
      <w:r w:rsidRPr="0098449C">
        <w:rPr>
          <w:rFonts w:asciiTheme="minorHAnsi" w:eastAsiaTheme="minorHAnsi" w:hAnsiTheme="minorHAnsi" w:hint="eastAsia"/>
          <w:sz w:val="24"/>
          <w:szCs w:val="24"/>
        </w:rPr>
        <w:t>小数定标规范化通过移动属性</w:t>
      </w:r>
      <w:r w:rsidRPr="0098449C">
        <w:rPr>
          <w:rFonts w:asciiTheme="minorHAnsi" w:eastAsiaTheme="minorHAnsi" w:hAnsiTheme="minorHAnsi"/>
          <w:sz w:val="24"/>
          <w:szCs w:val="24"/>
        </w:rPr>
        <w:t>A的值的小数点位置进行规范化。 小数点的移动位数依赖于A的最大绝对值。A的值v</w:t>
      </w:r>
      <w:r w:rsidRPr="0098449C">
        <w:rPr>
          <w:rFonts w:asciiTheme="minorHAnsi" w:eastAsiaTheme="minorHAnsi" w:hAnsiTheme="minorHAnsi" w:hint="eastAsia"/>
          <w:sz w:val="24"/>
          <w:szCs w:val="24"/>
          <w:vertAlign w:val="subscript"/>
        </w:rPr>
        <w:t>i</w:t>
      </w:r>
      <w:r w:rsidRPr="0098449C">
        <w:rPr>
          <w:rFonts w:asciiTheme="minorHAnsi" w:eastAsiaTheme="minorHAnsi" w:hAnsiTheme="minorHAnsi"/>
          <w:sz w:val="24"/>
          <w:szCs w:val="24"/>
        </w:rPr>
        <w:t>被规范化为v</w:t>
      </w:r>
      <w:r w:rsidRPr="0098449C">
        <w:rPr>
          <w:rFonts w:asciiTheme="minorHAnsi" w:eastAsiaTheme="minorHAnsi" w:hAnsiTheme="minorHAnsi" w:hint="eastAsia"/>
          <w:sz w:val="24"/>
          <w:szCs w:val="24"/>
          <w:vertAlign w:val="subscript"/>
        </w:rPr>
        <w:t>i</w:t>
      </w:r>
      <w:r w:rsidRPr="0098449C">
        <w:rPr>
          <w:rFonts w:asciiTheme="minorHAnsi" w:eastAsiaTheme="minorHAnsi" w:hAnsiTheme="minorHAnsi"/>
          <w:sz w:val="24"/>
          <w:szCs w:val="24"/>
        </w:rPr>
        <w:t>’</w:t>
      </w:r>
      <w:r w:rsidRPr="0098449C">
        <w:rPr>
          <w:rFonts w:asciiTheme="minorHAnsi" w:eastAsiaTheme="minorHAnsi" w:hAnsiTheme="minorHAnsi" w:hint="eastAsia"/>
          <w:sz w:val="24"/>
          <w:szCs w:val="24"/>
        </w:rPr>
        <w:t>,</w:t>
      </w:r>
      <w:r w:rsidRPr="0098449C">
        <w:rPr>
          <w:rFonts w:asciiTheme="minorHAnsi" w:eastAsiaTheme="minorHAnsi" w:hAnsiTheme="minorHAnsi"/>
          <w:sz w:val="24"/>
          <w:szCs w:val="24"/>
        </w:rPr>
        <w:t>由下式计算：</w:t>
      </w:r>
    </w:p>
    <w:p w14:paraId="4DCAB682" w14:textId="307E46C2" w:rsidR="00E10751" w:rsidRPr="0098449C" w:rsidRDefault="00E10751" w:rsidP="00E10751">
      <w:pPr>
        <w:ind w:firstLineChars="300" w:firstLine="720"/>
        <w:rPr>
          <w:rFonts w:asciiTheme="minorHAnsi" w:eastAsiaTheme="minorHAnsi" w:hAnsiTheme="minorHAnsi"/>
          <w:sz w:val="24"/>
          <w:szCs w:val="24"/>
        </w:rPr>
      </w:pPr>
      <w:r w:rsidRPr="0098449C">
        <w:rPr>
          <w:rFonts w:asciiTheme="minorHAnsi" w:eastAsiaTheme="minorHAnsi" w:hAnsiTheme="minorHAnsi" w:hint="eastAsia"/>
          <w:sz w:val="24"/>
          <w:szCs w:val="24"/>
        </w:rPr>
        <w:t>例子:假设</w:t>
      </w:r>
      <w:r w:rsidRPr="0098449C">
        <w:rPr>
          <w:rFonts w:asciiTheme="minorHAnsi" w:eastAsiaTheme="minorHAnsi" w:hAnsiTheme="minorHAnsi"/>
          <w:sz w:val="24"/>
          <w:szCs w:val="24"/>
        </w:rPr>
        <w:t>A的取值由－986 到917。A的最大绝对值为986。 因此， 为使</w:t>
      </w:r>
      <w:r w:rsidRPr="0098449C">
        <w:rPr>
          <w:rFonts w:asciiTheme="minorHAnsi" w:eastAsiaTheme="minorHAnsi" w:hAnsiTheme="minorHAnsi" w:hint="eastAsia"/>
          <w:sz w:val="24"/>
          <w:szCs w:val="24"/>
        </w:rPr>
        <w:t>用小数定标规范化，</w:t>
      </w:r>
      <w:r w:rsidRPr="0098449C">
        <w:rPr>
          <w:rFonts w:asciiTheme="minorHAnsi" w:eastAsiaTheme="minorHAnsi" w:hAnsiTheme="minorHAnsi"/>
          <w:sz w:val="24"/>
          <w:szCs w:val="24"/>
        </w:rPr>
        <w:t xml:space="preserve"> 我们用1000（即 j =3）除每个值。 因此， －986被规范化为－ 0.986， 而917被规范化为 0.917。 </w:t>
      </w:r>
    </w:p>
    <w:p w14:paraId="74C87935" w14:textId="776D4A81" w:rsidR="00E10751" w:rsidRPr="0098449C" w:rsidRDefault="00732843" w:rsidP="00174558">
      <w:pPr>
        <w:pStyle w:val="3"/>
        <w:rPr>
          <w:rFonts w:asciiTheme="minorHAnsi" w:eastAsiaTheme="minorHAnsi" w:hAnsiTheme="minorHAnsi"/>
          <w:sz w:val="24"/>
          <w:szCs w:val="24"/>
        </w:rPr>
      </w:pPr>
      <w:r w:rsidRPr="0098449C">
        <w:rPr>
          <w:rFonts w:asciiTheme="minorHAnsi" w:eastAsiaTheme="minorHAnsi" w:hAnsiTheme="minorHAnsi"/>
          <w:noProof/>
          <w:sz w:val="24"/>
          <w:szCs w:val="24"/>
        </w:rPr>
        <w:drawing>
          <wp:anchor distT="0" distB="0" distL="114300" distR="114300" simplePos="0" relativeHeight="251681280" behindDoc="0" locked="0" layoutInCell="1" allowOverlap="1" wp14:anchorId="795F94B8" wp14:editId="2F6EAB82">
            <wp:simplePos x="0" y="0"/>
            <wp:positionH relativeFrom="column">
              <wp:posOffset>847725</wp:posOffset>
            </wp:positionH>
            <wp:positionV relativeFrom="paragraph">
              <wp:posOffset>895350</wp:posOffset>
            </wp:positionV>
            <wp:extent cx="5476875" cy="561975"/>
            <wp:effectExtent l="0" t="0" r="952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875" cy="561975"/>
                    </a:xfrm>
                    <a:prstGeom prst="rect">
                      <a:avLst/>
                    </a:prstGeom>
                  </pic:spPr>
                </pic:pic>
              </a:graphicData>
            </a:graphic>
          </wp:anchor>
        </w:drawing>
      </w:r>
      <w:r w:rsidR="00E10751" w:rsidRPr="0098449C">
        <w:rPr>
          <w:rFonts w:asciiTheme="minorHAnsi" w:eastAsiaTheme="minorHAnsi" w:hAnsiTheme="minorHAnsi" w:hint="eastAsia"/>
          <w:sz w:val="24"/>
          <w:szCs w:val="24"/>
        </w:rPr>
        <w:t>总结</w:t>
      </w:r>
    </w:p>
    <w:p w14:paraId="49DEDA3E" w14:textId="77777777" w:rsidR="00361D1F" w:rsidRPr="0098449C" w:rsidRDefault="00E10751" w:rsidP="00600DB2">
      <w:pPr>
        <w:pStyle w:val="1"/>
        <w:rPr>
          <w:rFonts w:asciiTheme="minorHAnsi" w:eastAsiaTheme="minorHAnsi" w:hAnsiTheme="minorHAnsi"/>
          <w:sz w:val="24"/>
          <w:szCs w:val="24"/>
        </w:rPr>
      </w:pPr>
      <w:r w:rsidRPr="0098449C">
        <w:rPr>
          <w:rFonts w:asciiTheme="minorHAnsi" w:eastAsiaTheme="minorHAnsi" w:hAnsiTheme="minorHAnsi"/>
          <w:sz w:val="24"/>
          <w:szCs w:val="24"/>
        </w:rPr>
        <w:t>第四章    数据仓库与联机分析处理</w:t>
      </w:r>
    </w:p>
    <w:p w14:paraId="05675D42"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数据仓库的概念、特征及数据仓库与数据库的区别；</w:t>
      </w:r>
    </w:p>
    <w:p w14:paraId="6971738F"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数据仓库：</w:t>
      </w:r>
      <w:r w:rsidRPr="0098449C">
        <w:rPr>
          <w:rFonts w:asciiTheme="minorHAnsi" w:eastAsiaTheme="minorHAnsi" w:hAnsiTheme="minorHAnsi"/>
        </w:rPr>
        <w:t>是一种</w:t>
      </w:r>
      <w:r w:rsidRPr="0098449C">
        <w:rPr>
          <w:rFonts w:asciiTheme="minorHAnsi" w:eastAsiaTheme="minorHAnsi" w:hAnsiTheme="minorHAnsi"/>
          <w:b/>
        </w:rPr>
        <w:t>语义上一致的数据存储</w:t>
      </w:r>
      <w:r w:rsidRPr="0098449C">
        <w:rPr>
          <w:rFonts w:asciiTheme="minorHAnsi" w:eastAsiaTheme="minorHAnsi" w:hAnsiTheme="minorHAnsi"/>
        </w:rPr>
        <w:t>，它</w:t>
      </w:r>
      <w:r w:rsidRPr="0098449C">
        <w:rPr>
          <w:rFonts w:asciiTheme="minorHAnsi" w:eastAsiaTheme="minorHAnsi" w:hAnsiTheme="minorHAnsi"/>
          <w:b/>
        </w:rPr>
        <w:t>充当决策支持数据模型的物理实现</w:t>
      </w:r>
      <w:r w:rsidRPr="0098449C">
        <w:rPr>
          <w:rFonts w:asciiTheme="minorHAnsi" w:eastAsiaTheme="minorHAnsi" w:hAnsiTheme="minorHAnsi"/>
        </w:rPr>
        <w:t>，并存放企业战略决策所需要的信息。</w:t>
      </w:r>
    </w:p>
    <w:p w14:paraId="406B12D6"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特征：面向主题的、集成的、时变的、非易失的</w:t>
      </w:r>
      <w:r w:rsidRPr="0098449C">
        <w:rPr>
          <w:rFonts w:asciiTheme="minorHAnsi" w:eastAsiaTheme="minorHAnsi" w:hAnsiTheme="minorHAnsi"/>
        </w:rPr>
        <w:t>。</w:t>
      </w:r>
    </w:p>
    <w:p w14:paraId="66BE6612" w14:textId="77777777" w:rsidR="00174558" w:rsidRPr="0098449C" w:rsidRDefault="00E10751" w:rsidP="00174558">
      <w:pPr>
        <w:pStyle w:val="af6"/>
        <w:shd w:val="clear" w:color="auto" w:fill="FFFFFF"/>
        <w:spacing w:before="150" w:beforeAutospacing="0" w:after="150" w:afterAutospacing="0"/>
        <w:rPr>
          <w:rFonts w:asciiTheme="minorHAnsi" w:eastAsiaTheme="minorHAnsi" w:hAnsiTheme="minorHAnsi"/>
          <w:b/>
        </w:rPr>
      </w:pPr>
      <w:r w:rsidRPr="0098449C">
        <w:rPr>
          <w:rFonts w:asciiTheme="minorHAnsi" w:eastAsiaTheme="minorHAnsi" w:hAnsiTheme="minorHAnsi"/>
          <w:b/>
        </w:rPr>
        <w:lastRenderedPageBreak/>
        <w:t>区别：</w:t>
      </w:r>
    </w:p>
    <w:p w14:paraId="315EA193" w14:textId="77777777" w:rsidR="00174558" w:rsidRPr="0098449C" w:rsidRDefault="00174558" w:rsidP="00174558">
      <w:pPr>
        <w:pStyle w:val="af6"/>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数据仓库（Data Warehouse）是一个</w:t>
      </w:r>
      <w:r w:rsidRPr="00732843">
        <w:rPr>
          <w:rFonts w:asciiTheme="minorHAnsi" w:eastAsiaTheme="minorHAnsi" w:hAnsiTheme="minorHAnsi"/>
          <w:b/>
          <w:color w:val="000000"/>
          <w:u w:val="single"/>
        </w:rPr>
        <w:t>面向主题的（Subject Oriented）、集成的（Integrate）、相对稳定的（Non-Volatile）、反映历史变化（Time Variant）</w:t>
      </w:r>
      <w:r w:rsidRPr="0098449C">
        <w:rPr>
          <w:rFonts w:asciiTheme="minorHAnsi" w:eastAsiaTheme="minorHAnsi" w:hAnsiTheme="minorHAnsi"/>
          <w:color w:val="000000"/>
        </w:rPr>
        <w:t>的数据集合，用于支持管理决策。</w:t>
      </w:r>
    </w:p>
    <w:p w14:paraId="1669407F" w14:textId="77777777" w:rsidR="00174558" w:rsidRPr="0098449C" w:rsidRDefault="00174558" w:rsidP="00174558">
      <w:pPr>
        <w:pStyle w:val="af6"/>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（1） 面向主题：指数据仓库中的数据是按照一定的主题域进行组织。</w:t>
      </w:r>
    </w:p>
    <w:p w14:paraId="5EDC1589" w14:textId="77777777"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（2）集成：指对原有分散的数据库数据经过系统加工, 整理得到的消除源数据中的不一致性。</w:t>
      </w:r>
    </w:p>
    <w:p w14:paraId="3C331AF6" w14:textId="77777777"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（3）相对稳定：指一旦某个数据进入数据仓库以后只需要定期的加载、刷新。</w:t>
      </w:r>
    </w:p>
    <w:p w14:paraId="0F9E2251" w14:textId="77777777"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（4）反映历史变化：指通过这些信息，对企业的发展历程和未来趋势做出定量分析预测。</w:t>
      </w:r>
    </w:p>
    <w:p w14:paraId="409733D3" w14:textId="6089C7AA"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主要区别在于：</w:t>
      </w:r>
      <w:r w:rsidR="00E57B3C">
        <w:rPr>
          <w:rFonts w:asciiTheme="minorHAnsi" w:eastAsiaTheme="minorHAnsi" w:hAnsiTheme="minorHAnsi" w:hint="eastAsia"/>
          <w:color w:val="000000"/>
        </w:rPr>
        <w:t>(根据</w:t>
      </w:r>
      <w:r w:rsidR="00E57B3C">
        <w:rPr>
          <w:rFonts w:asciiTheme="minorHAnsi" w:eastAsiaTheme="minorHAnsi" w:hAnsiTheme="minorHAnsi"/>
          <w:color w:val="000000"/>
        </w:rPr>
        <w:t>特点来回答</w:t>
      </w:r>
      <w:r w:rsidR="00E57B3C">
        <w:rPr>
          <w:rFonts w:asciiTheme="minorHAnsi" w:eastAsiaTheme="minorHAnsi" w:hAnsiTheme="minorHAnsi" w:hint="eastAsia"/>
          <w:color w:val="000000"/>
        </w:rPr>
        <w:t>)</w:t>
      </w:r>
    </w:p>
    <w:p w14:paraId="03ABFA8D" w14:textId="2AFDC460"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（1）数据库是</w:t>
      </w:r>
      <w:r w:rsidRPr="0098449C">
        <w:rPr>
          <w:rFonts w:asciiTheme="minorHAnsi" w:eastAsiaTheme="minorHAnsi" w:hAnsiTheme="minorHAnsi"/>
          <w:b/>
          <w:color w:val="000000"/>
        </w:rPr>
        <w:t>面向事务</w:t>
      </w:r>
      <w:r w:rsidRPr="0098449C">
        <w:rPr>
          <w:rFonts w:asciiTheme="minorHAnsi" w:eastAsiaTheme="minorHAnsi" w:hAnsiTheme="minorHAnsi"/>
          <w:color w:val="000000"/>
        </w:rPr>
        <w:t>的设计，数据仓库是</w:t>
      </w:r>
      <w:r w:rsidRPr="0098449C">
        <w:rPr>
          <w:rFonts w:asciiTheme="minorHAnsi" w:eastAsiaTheme="minorHAnsi" w:hAnsiTheme="minorHAnsi"/>
          <w:b/>
          <w:color w:val="000000"/>
        </w:rPr>
        <w:t>面向主题</w:t>
      </w:r>
      <w:r w:rsidRPr="0098449C">
        <w:rPr>
          <w:rFonts w:asciiTheme="minorHAnsi" w:eastAsiaTheme="minorHAnsi" w:hAnsiTheme="minorHAnsi"/>
          <w:color w:val="000000"/>
        </w:rPr>
        <w:t>设计的。</w:t>
      </w:r>
      <w:r w:rsidR="00732843">
        <w:rPr>
          <w:rFonts w:asciiTheme="minorHAnsi" w:eastAsiaTheme="minorHAnsi" w:hAnsiTheme="minorHAnsi" w:hint="eastAsia"/>
          <w:color w:val="000000"/>
        </w:rPr>
        <w:t>(主题</w:t>
      </w:r>
      <w:r w:rsidR="00732843">
        <w:rPr>
          <w:rFonts w:asciiTheme="minorHAnsi" w:eastAsiaTheme="minorHAnsi" w:hAnsiTheme="minorHAnsi"/>
          <w:color w:val="000000"/>
        </w:rPr>
        <w:t>的</w:t>
      </w:r>
      <w:r w:rsidR="00732843">
        <w:rPr>
          <w:rFonts w:asciiTheme="minorHAnsi" w:eastAsiaTheme="minorHAnsi" w:hAnsiTheme="minorHAnsi" w:hint="eastAsia"/>
          <w:color w:val="000000"/>
        </w:rPr>
        <w:t>)</w:t>
      </w:r>
    </w:p>
    <w:p w14:paraId="77B79EFA" w14:textId="77777777"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（2）数据库一般</w:t>
      </w:r>
      <w:r w:rsidRPr="0098449C">
        <w:rPr>
          <w:rFonts w:asciiTheme="minorHAnsi" w:eastAsiaTheme="minorHAnsi" w:hAnsiTheme="minorHAnsi"/>
          <w:b/>
          <w:color w:val="000000"/>
        </w:rPr>
        <w:t>存储在线交易数据</w:t>
      </w:r>
      <w:r w:rsidR="006447BE" w:rsidRPr="0098449C">
        <w:rPr>
          <w:rFonts w:asciiTheme="minorHAnsi" w:eastAsiaTheme="minorHAnsi" w:hAnsiTheme="minorHAnsi" w:hint="eastAsia"/>
          <w:b/>
          <w:color w:val="000000"/>
        </w:rPr>
        <w:t>(实时数据)</w:t>
      </w:r>
      <w:r w:rsidRPr="0098449C">
        <w:rPr>
          <w:rFonts w:asciiTheme="minorHAnsi" w:eastAsiaTheme="minorHAnsi" w:hAnsiTheme="minorHAnsi"/>
          <w:color w:val="000000"/>
        </w:rPr>
        <w:t>，数据仓库存储的</w:t>
      </w:r>
      <w:r w:rsidRPr="0098449C">
        <w:rPr>
          <w:rFonts w:asciiTheme="minorHAnsi" w:eastAsiaTheme="minorHAnsi" w:hAnsiTheme="minorHAnsi"/>
          <w:b/>
          <w:color w:val="000000"/>
        </w:rPr>
        <w:t>一般是历史数据</w:t>
      </w:r>
      <w:r w:rsidRPr="0098449C">
        <w:rPr>
          <w:rFonts w:asciiTheme="minorHAnsi" w:eastAsiaTheme="minorHAnsi" w:hAnsiTheme="minorHAnsi" w:hint="eastAsia"/>
          <w:b/>
          <w:color w:val="000000"/>
        </w:rPr>
        <w:t>(</w:t>
      </w:r>
      <w:r w:rsidRPr="0098449C">
        <w:rPr>
          <w:rFonts w:asciiTheme="minorHAnsi" w:eastAsiaTheme="minorHAnsi" w:hAnsiTheme="minorHAnsi"/>
          <w:color w:val="000000"/>
        </w:rPr>
        <w:t>反映历史变化</w:t>
      </w:r>
      <w:r w:rsidRPr="0098449C">
        <w:rPr>
          <w:rFonts w:asciiTheme="minorHAnsi" w:eastAsiaTheme="minorHAnsi" w:hAnsiTheme="minorHAnsi" w:hint="eastAsia"/>
          <w:b/>
          <w:color w:val="000000"/>
        </w:rPr>
        <w:t>)</w:t>
      </w:r>
      <w:r w:rsidRPr="0098449C">
        <w:rPr>
          <w:rFonts w:asciiTheme="minorHAnsi" w:eastAsiaTheme="minorHAnsi" w:hAnsiTheme="minorHAnsi"/>
          <w:color w:val="000000"/>
        </w:rPr>
        <w:t>。</w:t>
      </w:r>
    </w:p>
    <w:p w14:paraId="5A5AE005" w14:textId="6C4B7FDF" w:rsidR="00174558" w:rsidRPr="0098449C" w:rsidRDefault="00174558" w:rsidP="00174558">
      <w:pPr>
        <w:pStyle w:val="js-evernote-checked"/>
        <w:shd w:val="clear" w:color="auto" w:fill="FFFFFF"/>
        <w:spacing w:before="150" w:beforeAutospacing="0" w:after="150" w:afterAutospacing="0"/>
        <w:rPr>
          <w:rFonts w:asciiTheme="minorHAnsi" w:eastAsiaTheme="minorHAnsi" w:hAnsiTheme="minorHAnsi"/>
          <w:color w:val="000000"/>
        </w:rPr>
      </w:pPr>
      <w:r w:rsidRPr="0098449C">
        <w:rPr>
          <w:rFonts w:asciiTheme="minorHAnsi" w:eastAsiaTheme="minorHAnsi" w:hAnsiTheme="minorHAnsi"/>
          <w:color w:val="000000"/>
        </w:rPr>
        <w:t>（3）数据库设计是</w:t>
      </w:r>
      <w:r w:rsidRPr="0098449C">
        <w:rPr>
          <w:rFonts w:asciiTheme="minorHAnsi" w:eastAsiaTheme="minorHAnsi" w:hAnsiTheme="minorHAnsi"/>
          <w:b/>
          <w:color w:val="000000"/>
        </w:rPr>
        <w:t>尽量避免冗余</w:t>
      </w:r>
      <w:r w:rsidRPr="0098449C">
        <w:rPr>
          <w:rFonts w:asciiTheme="minorHAnsi" w:eastAsiaTheme="minorHAnsi" w:hAnsiTheme="minorHAnsi"/>
          <w:color w:val="000000"/>
        </w:rPr>
        <w:t>，数据仓库在设计是</w:t>
      </w:r>
      <w:r w:rsidRPr="00E57B3C">
        <w:rPr>
          <w:rFonts w:asciiTheme="minorHAnsi" w:eastAsiaTheme="minorHAnsi" w:hAnsiTheme="minorHAnsi"/>
          <w:b/>
          <w:color w:val="FF0000"/>
        </w:rPr>
        <w:t>有意引入冗余</w:t>
      </w:r>
      <w:r w:rsidRPr="00E57B3C">
        <w:rPr>
          <w:rFonts w:asciiTheme="minorHAnsi" w:eastAsiaTheme="minorHAnsi" w:hAnsiTheme="minorHAnsi"/>
          <w:color w:val="FF0000"/>
        </w:rPr>
        <w:t>。</w:t>
      </w:r>
      <w:r w:rsidR="00732843" w:rsidRPr="00E57B3C">
        <w:rPr>
          <w:rFonts w:asciiTheme="minorHAnsi" w:eastAsiaTheme="minorHAnsi" w:hAnsiTheme="minorHAnsi" w:hint="eastAsia"/>
          <w:color w:val="FF0000"/>
        </w:rPr>
        <w:t>(</w:t>
      </w:r>
      <w:r w:rsidR="00E57B3C" w:rsidRPr="00E57B3C">
        <w:rPr>
          <w:rFonts w:asciiTheme="minorHAnsi" w:eastAsiaTheme="minorHAnsi" w:hAnsiTheme="minorHAnsi" w:hint="eastAsia"/>
          <w:color w:val="FF0000"/>
        </w:rPr>
        <w:t>特点:集成</w:t>
      </w:r>
      <w:r w:rsidR="00732843" w:rsidRPr="00E57B3C">
        <w:rPr>
          <w:rFonts w:asciiTheme="minorHAnsi" w:eastAsiaTheme="minorHAnsi" w:hAnsiTheme="minorHAnsi" w:hint="eastAsia"/>
          <w:color w:val="FF0000"/>
        </w:rPr>
        <w:t>)</w:t>
      </w:r>
    </w:p>
    <w:p w14:paraId="6B50FBC0" w14:textId="40C0BFB4" w:rsidR="00174558" w:rsidRPr="0098449C" w:rsidRDefault="00174558" w:rsidP="00174558">
      <w:pPr>
        <w:pStyle w:val="af6"/>
        <w:shd w:val="clear" w:color="auto" w:fill="FFFFFF"/>
        <w:spacing w:before="0" w:beforeAutospacing="0" w:after="0" w:afterAutospacing="0"/>
        <w:rPr>
          <w:rFonts w:asciiTheme="minorHAnsi" w:eastAsiaTheme="minorHAnsi" w:hAnsiTheme="minorHAnsi"/>
          <w:color w:val="000000"/>
        </w:rPr>
      </w:pPr>
      <w:r w:rsidRPr="0098449C">
        <w:rPr>
          <w:rFonts w:asciiTheme="minorHAnsi" w:eastAsiaTheme="minorHAnsi" w:hAnsiTheme="minorHAnsi"/>
          <w:color w:val="000000"/>
        </w:rPr>
        <w:t>（4）数据库是为</w:t>
      </w:r>
      <w:r w:rsidR="00732843">
        <w:rPr>
          <w:rFonts w:asciiTheme="minorHAnsi" w:eastAsiaTheme="minorHAnsi" w:hAnsiTheme="minorHAnsi" w:hint="eastAsia"/>
          <w:b/>
          <w:color w:val="000000"/>
        </w:rPr>
        <w:t>查询</w:t>
      </w:r>
      <w:r w:rsidRPr="0098449C">
        <w:rPr>
          <w:rFonts w:asciiTheme="minorHAnsi" w:eastAsiaTheme="minorHAnsi" w:hAnsiTheme="minorHAnsi"/>
          <w:b/>
          <w:color w:val="000000"/>
        </w:rPr>
        <w:t>数据而设计</w:t>
      </w:r>
      <w:r w:rsidRPr="0098449C">
        <w:rPr>
          <w:rFonts w:asciiTheme="minorHAnsi" w:eastAsiaTheme="minorHAnsi" w:hAnsiTheme="minorHAnsi"/>
          <w:color w:val="000000"/>
        </w:rPr>
        <w:t>，数据仓库是</w:t>
      </w:r>
      <w:r w:rsidRPr="0098449C">
        <w:rPr>
          <w:rFonts w:asciiTheme="minorHAnsi" w:eastAsiaTheme="minorHAnsi" w:hAnsiTheme="minorHAnsi"/>
          <w:b/>
          <w:color w:val="000000"/>
        </w:rPr>
        <w:t>为分析数据而设计</w:t>
      </w:r>
      <w:r w:rsidRPr="0098449C">
        <w:rPr>
          <w:rFonts w:asciiTheme="minorHAnsi" w:eastAsiaTheme="minorHAnsi" w:hAnsiTheme="minorHAnsi"/>
          <w:color w:val="000000"/>
        </w:rPr>
        <w:t>。</w:t>
      </w:r>
      <w:r w:rsidR="00E57B3C">
        <w:rPr>
          <w:rFonts w:asciiTheme="minorHAnsi" w:eastAsiaTheme="minorHAnsi" w:hAnsiTheme="minorHAnsi" w:hint="eastAsia"/>
          <w:color w:val="000000"/>
        </w:rPr>
        <w:t>(目的</w:t>
      </w:r>
      <w:r w:rsidR="00E57B3C">
        <w:rPr>
          <w:rFonts w:asciiTheme="minorHAnsi" w:eastAsiaTheme="minorHAnsi" w:hAnsiTheme="minorHAnsi"/>
          <w:color w:val="000000"/>
        </w:rPr>
        <w:t>不一样</w:t>
      </w:r>
      <w:r w:rsidR="00E57B3C">
        <w:rPr>
          <w:rFonts w:asciiTheme="minorHAnsi" w:eastAsiaTheme="minorHAnsi" w:hAnsiTheme="minorHAnsi" w:hint="eastAsia"/>
          <w:color w:val="000000"/>
        </w:rPr>
        <w:t>)</w:t>
      </w:r>
    </w:p>
    <w:p w14:paraId="1CD6F016" w14:textId="77777777" w:rsidR="00361D1F" w:rsidRPr="0098449C" w:rsidRDefault="00361D1F" w:rsidP="00174558">
      <w:pPr>
        <w:pStyle w:val="a3"/>
        <w:rPr>
          <w:rFonts w:asciiTheme="minorHAnsi" w:eastAsiaTheme="minorHAnsi" w:hAnsiTheme="minorHAnsi"/>
        </w:rPr>
      </w:pPr>
    </w:p>
    <w:p w14:paraId="7CC52EDD"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数据仓库的体系构建；</w:t>
      </w:r>
    </w:p>
    <w:p w14:paraId="33A3E14D" w14:textId="77777777" w:rsidR="00361D1F" w:rsidRDefault="00E10751" w:rsidP="00F260AC">
      <w:pPr>
        <w:pStyle w:val="a3"/>
        <w:ind w:firstLine="420"/>
        <w:rPr>
          <w:rFonts w:asciiTheme="minorHAnsi" w:eastAsiaTheme="minorHAnsi" w:hAnsiTheme="minorHAnsi"/>
          <w:b/>
        </w:rPr>
      </w:pPr>
      <w:r w:rsidRPr="0098449C">
        <w:rPr>
          <w:rFonts w:asciiTheme="minorHAnsi" w:eastAsiaTheme="minorHAnsi" w:hAnsiTheme="minorHAnsi"/>
        </w:rPr>
        <w:t>底层是</w:t>
      </w:r>
      <w:r w:rsidRPr="0098449C">
        <w:rPr>
          <w:rFonts w:asciiTheme="minorHAnsi" w:eastAsiaTheme="minorHAnsi" w:hAnsiTheme="minorHAnsi"/>
          <w:b/>
        </w:rPr>
        <w:t>仓库数据库服务器</w:t>
      </w:r>
      <w:r w:rsidRPr="0098449C">
        <w:rPr>
          <w:rFonts w:asciiTheme="minorHAnsi" w:eastAsiaTheme="minorHAnsi" w:hAnsiTheme="minorHAnsi"/>
        </w:rPr>
        <w:t>，中间层是</w:t>
      </w:r>
      <w:r w:rsidRPr="0098449C">
        <w:rPr>
          <w:rFonts w:asciiTheme="minorHAnsi" w:eastAsiaTheme="minorHAnsi" w:hAnsiTheme="minorHAnsi"/>
          <w:b/>
        </w:rPr>
        <w:t>OLAP服务器</w:t>
      </w:r>
      <w:r w:rsidRPr="0098449C">
        <w:rPr>
          <w:rFonts w:asciiTheme="minorHAnsi" w:eastAsiaTheme="minorHAnsi" w:hAnsiTheme="minorHAnsi"/>
        </w:rPr>
        <w:t>，顶层是</w:t>
      </w:r>
      <w:r w:rsidRPr="0098449C">
        <w:rPr>
          <w:rFonts w:asciiTheme="minorHAnsi" w:eastAsiaTheme="minorHAnsi" w:hAnsiTheme="minorHAnsi"/>
          <w:b/>
        </w:rPr>
        <w:t>前端客户层</w:t>
      </w:r>
    </w:p>
    <w:p w14:paraId="31071B1E" w14:textId="77777777" w:rsidR="00782C54" w:rsidRPr="00782C54" w:rsidRDefault="00782C54" w:rsidP="00782C54">
      <w:pPr>
        <w:pStyle w:val="a3"/>
        <w:ind w:firstLine="420"/>
        <w:rPr>
          <w:rFonts w:asciiTheme="minorHAnsi" w:eastAsiaTheme="minorHAnsi" w:hAnsiTheme="minorHAnsi"/>
        </w:rPr>
      </w:pPr>
      <w:r w:rsidRPr="00782C54">
        <w:rPr>
          <w:rFonts w:asciiTheme="minorHAnsi" w:eastAsiaTheme="minorHAnsi" w:hAnsiTheme="minorHAnsi" w:hint="eastAsia"/>
        </w:rPr>
        <w:t>数据仓库：一种多层体系结构（三层）</w:t>
      </w:r>
    </w:p>
    <w:p w14:paraId="78A8270F" w14:textId="77777777" w:rsidR="00782C54" w:rsidRPr="00782C54" w:rsidRDefault="00782C54" w:rsidP="00782C54">
      <w:pPr>
        <w:pStyle w:val="a3"/>
        <w:ind w:firstLine="420"/>
        <w:rPr>
          <w:rFonts w:asciiTheme="minorHAnsi" w:eastAsiaTheme="minorHAnsi" w:hAnsiTheme="minorHAnsi"/>
        </w:rPr>
      </w:pPr>
      <w:r w:rsidRPr="00782C54">
        <w:rPr>
          <w:rFonts w:asciiTheme="minorHAnsi" w:eastAsiaTheme="minorHAnsi" w:hAnsiTheme="minorHAnsi" w:hint="eastAsia"/>
        </w:rPr>
        <w:t>（</w:t>
      </w:r>
      <w:r w:rsidRPr="00782C54">
        <w:rPr>
          <w:rFonts w:asciiTheme="minorHAnsi" w:eastAsiaTheme="minorHAnsi" w:hAnsiTheme="minorHAnsi"/>
        </w:rPr>
        <w:t>1）底层是仓库数据库服务器，它几乎总是一个关系数据库系统。</w:t>
      </w:r>
    </w:p>
    <w:p w14:paraId="65EF707E" w14:textId="77777777" w:rsidR="00782C54" w:rsidRPr="00782C54" w:rsidRDefault="00782C54" w:rsidP="00782C54">
      <w:pPr>
        <w:pStyle w:val="a3"/>
        <w:ind w:firstLine="420"/>
        <w:rPr>
          <w:rFonts w:asciiTheme="minorHAnsi" w:eastAsiaTheme="minorHAnsi" w:hAnsiTheme="minorHAnsi"/>
        </w:rPr>
      </w:pPr>
      <w:r w:rsidRPr="00782C54">
        <w:rPr>
          <w:rFonts w:asciiTheme="minorHAnsi" w:eastAsiaTheme="minorHAnsi" w:hAnsiTheme="minorHAnsi" w:hint="eastAsia"/>
        </w:rPr>
        <w:t>（</w:t>
      </w:r>
      <w:r w:rsidRPr="00782C54">
        <w:rPr>
          <w:rFonts w:asciiTheme="minorHAnsi" w:eastAsiaTheme="minorHAnsi" w:hAnsiTheme="minorHAnsi"/>
        </w:rPr>
        <w:t>2）中间层是OLAP服务器，其典型的实现使用（i）关系OLAP（ROLAP）模型（即扩充的关系DBMS，将多维数据上的操作映射为标准的关系操作），或者使用（ii）多维OLAP（MOLAP）模型（即专门的服务器，直接实现多维数据和操作）。</w:t>
      </w:r>
    </w:p>
    <w:p w14:paraId="2DBB9054" w14:textId="77777777" w:rsidR="00782C54" w:rsidRPr="0098449C" w:rsidRDefault="00782C54" w:rsidP="00782C54">
      <w:pPr>
        <w:pStyle w:val="a3"/>
        <w:ind w:firstLine="420"/>
        <w:rPr>
          <w:rFonts w:asciiTheme="minorHAnsi" w:eastAsiaTheme="minorHAnsi" w:hAnsiTheme="minorHAnsi"/>
        </w:rPr>
      </w:pPr>
      <w:r w:rsidRPr="00782C54">
        <w:rPr>
          <w:rFonts w:asciiTheme="minorHAnsi" w:eastAsiaTheme="minorHAnsi" w:hAnsiTheme="minorHAnsi" w:hint="eastAsia"/>
        </w:rPr>
        <w:t>（</w:t>
      </w:r>
      <w:r w:rsidRPr="00782C54">
        <w:rPr>
          <w:rFonts w:asciiTheme="minorHAnsi" w:eastAsiaTheme="minorHAnsi" w:hAnsiTheme="minorHAnsi"/>
        </w:rPr>
        <w:t>3）顶层是前端客户层，包括</w:t>
      </w:r>
      <w:r w:rsidRPr="008C5857">
        <w:rPr>
          <w:rFonts w:asciiTheme="minorHAnsi" w:eastAsiaTheme="minorHAnsi" w:hAnsiTheme="minorHAnsi"/>
          <w:b/>
        </w:rPr>
        <w:t>查询和报告工具</w:t>
      </w:r>
      <w:r w:rsidRPr="00782C54">
        <w:rPr>
          <w:rFonts w:asciiTheme="minorHAnsi" w:eastAsiaTheme="minorHAnsi" w:hAnsiTheme="minorHAnsi"/>
        </w:rPr>
        <w:t>、分析工具和数据挖掘工具（预测，分析）</w:t>
      </w:r>
    </w:p>
    <w:p w14:paraId="0F9CB857"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数据仓库模式的构建；（应用）</w:t>
      </w:r>
      <w:r w:rsidR="00BE16B9">
        <w:rPr>
          <w:rFonts w:asciiTheme="minorHAnsi" w:eastAsiaTheme="minorHAnsi" w:hAnsiTheme="minorHAnsi" w:hint="eastAsia"/>
          <w:sz w:val="24"/>
          <w:szCs w:val="24"/>
        </w:rPr>
        <w:t>--就是</w:t>
      </w:r>
      <w:r w:rsidR="00D55D3A">
        <w:rPr>
          <w:rFonts w:asciiTheme="minorHAnsi" w:eastAsiaTheme="minorHAnsi" w:hAnsiTheme="minorHAnsi" w:hint="eastAsia"/>
          <w:sz w:val="24"/>
          <w:szCs w:val="24"/>
        </w:rPr>
        <w:t>画</w:t>
      </w:r>
      <w:r w:rsidR="00BE16B9">
        <w:rPr>
          <w:rFonts w:asciiTheme="minorHAnsi" w:eastAsiaTheme="minorHAnsi" w:hAnsiTheme="minorHAnsi"/>
          <w:sz w:val="24"/>
          <w:szCs w:val="24"/>
        </w:rPr>
        <w:t>模型图</w:t>
      </w:r>
    </w:p>
    <w:p w14:paraId="0A58A292" w14:textId="77777777" w:rsidR="00782C54" w:rsidRPr="008C5857" w:rsidRDefault="00782C54" w:rsidP="00782C54">
      <w:pPr>
        <w:widowControl/>
        <w:shd w:val="clear" w:color="auto" w:fill="FFFFFF"/>
        <w:jc w:val="left"/>
        <w:rPr>
          <w:rFonts w:asciiTheme="minorHAnsi" w:eastAsiaTheme="minorHAnsi" w:hAnsiTheme="minorHAnsi" w:cs="Arial"/>
          <w:b/>
          <w:color w:val="494949"/>
          <w:sz w:val="24"/>
          <w:szCs w:val="24"/>
        </w:rPr>
      </w:pPr>
      <w:r w:rsidRPr="008C5857">
        <w:rPr>
          <w:rFonts w:asciiTheme="minorHAnsi" w:eastAsiaTheme="minorHAnsi" w:hAnsiTheme="minorHAnsi" w:cs="Arial"/>
          <w:b/>
          <w:color w:val="494949"/>
          <w:sz w:val="24"/>
          <w:szCs w:val="24"/>
        </w:rPr>
        <w:t>数据仓库的模型（从结构角度看，有三种模型）</w:t>
      </w:r>
    </w:p>
    <w:p w14:paraId="6C807528" w14:textId="77777777" w:rsidR="00CC6E29" w:rsidRDefault="00CC6E29" w:rsidP="00782C54">
      <w:pPr>
        <w:widowControl/>
        <w:shd w:val="clear" w:color="auto" w:fill="FFFFFF"/>
        <w:jc w:val="left"/>
        <w:rPr>
          <w:rFonts w:asciiTheme="minorHAnsi" w:eastAsiaTheme="minorHAnsi" w:hAnsiTheme="minorHAnsi" w:cs="Arial"/>
          <w:color w:val="494949"/>
          <w:sz w:val="24"/>
          <w:szCs w:val="24"/>
        </w:rPr>
      </w:pPr>
      <w:r w:rsidRPr="00CC6E29">
        <w:rPr>
          <w:rFonts w:asciiTheme="minorHAnsi" w:eastAsiaTheme="minorHAnsi" w:hAnsiTheme="minorHAnsi" w:cs="Arial" w:hint="eastAsia"/>
          <w:color w:val="494949"/>
          <w:sz w:val="24"/>
          <w:szCs w:val="24"/>
        </w:rPr>
        <w:t>企业仓库用于收集跨越</w:t>
      </w:r>
      <w:r w:rsidRPr="00CC6E29">
        <w:rPr>
          <w:rFonts w:asciiTheme="minorHAnsi" w:eastAsiaTheme="minorHAnsi" w:hAnsiTheme="minorHAnsi" w:cs="Arial" w:hint="eastAsia"/>
          <w:b/>
          <w:color w:val="494949"/>
          <w:sz w:val="24"/>
          <w:szCs w:val="24"/>
        </w:rPr>
        <w:t>整个企业的各个主题的所有信息</w:t>
      </w:r>
      <w:r w:rsidRPr="00CC6E29">
        <w:rPr>
          <w:rFonts w:asciiTheme="minorHAnsi" w:eastAsiaTheme="minorHAnsi" w:hAnsiTheme="minorHAnsi" w:cs="Arial" w:hint="eastAsia"/>
          <w:color w:val="494949"/>
          <w:sz w:val="24"/>
          <w:szCs w:val="24"/>
        </w:rPr>
        <w:t>，它提供整个企业范围的数据集成。</w:t>
      </w:r>
    </w:p>
    <w:p w14:paraId="009A61D0" w14:textId="77777777" w:rsidR="00CC6E29" w:rsidRDefault="00CC6E29" w:rsidP="00782C54">
      <w:pPr>
        <w:widowControl/>
        <w:shd w:val="clear" w:color="auto" w:fill="FFFFFF"/>
        <w:jc w:val="left"/>
        <w:rPr>
          <w:rFonts w:asciiTheme="minorHAnsi" w:eastAsiaTheme="minorHAnsi" w:hAnsiTheme="minorHAnsi" w:cs="Arial"/>
          <w:color w:val="494949"/>
          <w:sz w:val="24"/>
          <w:szCs w:val="24"/>
        </w:rPr>
      </w:pPr>
      <w:r w:rsidRPr="00CC6E29">
        <w:rPr>
          <w:rFonts w:asciiTheme="minorHAnsi" w:eastAsiaTheme="minorHAnsi" w:hAnsiTheme="minorHAnsi" w:cs="Arial" w:hint="eastAsia"/>
          <w:color w:val="494949"/>
          <w:sz w:val="24"/>
          <w:szCs w:val="24"/>
        </w:rPr>
        <w:t>而数据集市包含对特定的用户有用的、企业范围数据的一个子集，其范围限于</w:t>
      </w:r>
      <w:r w:rsidRPr="00CC6E29">
        <w:rPr>
          <w:rFonts w:asciiTheme="minorHAnsi" w:eastAsiaTheme="minorHAnsi" w:hAnsiTheme="minorHAnsi" w:cs="Arial" w:hint="eastAsia"/>
          <w:b/>
          <w:color w:val="494949"/>
          <w:sz w:val="24"/>
          <w:szCs w:val="24"/>
        </w:rPr>
        <w:t>所选的</w:t>
      </w:r>
      <w:r w:rsidRPr="00CC6E29">
        <w:rPr>
          <w:rFonts w:asciiTheme="minorHAnsi" w:eastAsiaTheme="minorHAnsi" w:hAnsiTheme="minorHAnsi" w:cs="Arial"/>
          <w:b/>
          <w:color w:val="494949"/>
          <w:sz w:val="24"/>
          <w:szCs w:val="24"/>
        </w:rPr>
        <w:t>特定</w:t>
      </w:r>
      <w:r w:rsidRPr="00CC6E29">
        <w:rPr>
          <w:rFonts w:asciiTheme="minorHAnsi" w:eastAsiaTheme="minorHAnsi" w:hAnsiTheme="minorHAnsi" w:cs="Arial" w:hint="eastAsia"/>
          <w:b/>
          <w:color w:val="494949"/>
          <w:sz w:val="24"/>
          <w:szCs w:val="24"/>
        </w:rPr>
        <w:t>定的主题</w:t>
      </w:r>
      <w:r w:rsidRPr="00CC6E29">
        <w:rPr>
          <w:rFonts w:asciiTheme="minorHAnsi" w:eastAsiaTheme="minorHAnsi" w:hAnsiTheme="minorHAnsi" w:cs="Arial" w:hint="eastAsia"/>
          <w:color w:val="494949"/>
          <w:sz w:val="24"/>
          <w:szCs w:val="24"/>
        </w:rPr>
        <w:t>。</w:t>
      </w:r>
    </w:p>
    <w:p w14:paraId="6C57F182" w14:textId="4C5549D4" w:rsidR="00782C54" w:rsidRPr="00782C54" w:rsidRDefault="00CC6E29" w:rsidP="00782C54">
      <w:pPr>
        <w:widowControl/>
        <w:shd w:val="clear" w:color="auto" w:fill="FFFFFF"/>
        <w:jc w:val="left"/>
        <w:rPr>
          <w:rFonts w:asciiTheme="minorHAnsi" w:eastAsiaTheme="minorHAnsi" w:hAnsiTheme="minorHAnsi" w:cs="Arial" w:hint="eastAsia"/>
          <w:color w:val="494949"/>
          <w:sz w:val="24"/>
          <w:szCs w:val="24"/>
        </w:rPr>
      </w:pPr>
      <w:r w:rsidRPr="00CC6E29">
        <w:rPr>
          <w:rFonts w:asciiTheme="minorHAnsi" w:eastAsiaTheme="minorHAnsi" w:hAnsiTheme="minorHAnsi" w:cs="Arial" w:hint="eastAsia"/>
          <w:color w:val="494949"/>
          <w:sz w:val="24"/>
          <w:szCs w:val="24"/>
        </w:rPr>
        <w:t>虚拟仓库是操作型数据库上</w:t>
      </w:r>
      <w:r w:rsidRPr="00CC6E29">
        <w:rPr>
          <w:rFonts w:asciiTheme="minorHAnsi" w:eastAsiaTheme="minorHAnsi" w:hAnsiTheme="minorHAnsi" w:cs="Arial" w:hint="eastAsia"/>
          <w:b/>
          <w:color w:val="494949"/>
          <w:sz w:val="24"/>
          <w:szCs w:val="24"/>
        </w:rPr>
        <w:t>视图的集合</w:t>
      </w:r>
      <w:r w:rsidRPr="00CC6E29">
        <w:rPr>
          <w:rFonts w:asciiTheme="minorHAnsi" w:eastAsiaTheme="minorHAnsi" w:hAnsiTheme="minorHAnsi" w:cs="Arial" w:hint="eastAsia"/>
          <w:color w:val="494949"/>
          <w:sz w:val="24"/>
          <w:szCs w:val="24"/>
        </w:rPr>
        <w:t>。</w:t>
      </w:r>
      <w:r w:rsidRPr="00CC6E29">
        <w:rPr>
          <w:rFonts w:asciiTheme="minorHAnsi" w:eastAsiaTheme="minorHAnsi" w:hAnsiTheme="minorHAnsi" w:cs="Arial" w:hint="eastAsia"/>
          <w:b/>
          <w:color w:val="494949"/>
          <w:sz w:val="24"/>
          <w:szCs w:val="24"/>
        </w:rPr>
        <w:t>为了</w:t>
      </w:r>
      <w:r w:rsidRPr="00CC6E29">
        <w:rPr>
          <w:rFonts w:asciiTheme="minorHAnsi" w:eastAsiaTheme="minorHAnsi" w:hAnsiTheme="minorHAnsi" w:cs="Arial"/>
          <w:b/>
          <w:color w:val="494949"/>
          <w:sz w:val="24"/>
          <w:szCs w:val="24"/>
        </w:rPr>
        <w:t>便于</w:t>
      </w:r>
      <w:r w:rsidRPr="00CC6E29">
        <w:rPr>
          <w:rFonts w:asciiTheme="minorHAnsi" w:eastAsiaTheme="minorHAnsi" w:hAnsiTheme="minorHAnsi" w:cs="Arial" w:hint="eastAsia"/>
          <w:b/>
          <w:color w:val="494949"/>
          <w:sz w:val="24"/>
          <w:szCs w:val="24"/>
        </w:rPr>
        <w:t>可视化</w:t>
      </w:r>
      <w:r w:rsidRPr="00CC6E29">
        <w:rPr>
          <w:rFonts w:asciiTheme="minorHAnsi" w:eastAsiaTheme="minorHAnsi" w:hAnsiTheme="minorHAnsi" w:cs="Arial"/>
          <w:b/>
          <w:color w:val="494949"/>
          <w:sz w:val="24"/>
          <w:szCs w:val="24"/>
        </w:rPr>
        <w:t>查询</w:t>
      </w:r>
    </w:p>
    <w:p w14:paraId="04D8E644"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olap操作（应用）</w:t>
      </w:r>
    </w:p>
    <w:p w14:paraId="100670AF"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上卷：</w:t>
      </w:r>
      <w:r w:rsidRPr="0098449C">
        <w:rPr>
          <w:rFonts w:asciiTheme="minorHAnsi" w:eastAsiaTheme="minorHAnsi" w:hAnsiTheme="minorHAnsi"/>
        </w:rPr>
        <w:t>通过沿一个维的概念分层向上攀升或者通过维归约在数据立方体上聚集。</w:t>
      </w:r>
      <w:r w:rsidR="007B47EE" w:rsidRPr="007B47EE">
        <w:rPr>
          <w:rFonts w:asciiTheme="minorHAnsi" w:eastAsiaTheme="minorHAnsi" w:hAnsiTheme="minorHAnsi" w:hint="eastAsia"/>
          <w:b/>
        </w:rPr>
        <w:t xml:space="preserve">  </w:t>
      </w:r>
      <w:r w:rsidR="007B47EE" w:rsidRPr="007B47EE">
        <w:rPr>
          <w:rFonts w:asciiTheme="minorHAnsi" w:eastAsiaTheme="minorHAnsi" w:hAnsiTheme="minorHAnsi"/>
          <w:b/>
        </w:rPr>
        <w:t>(</w:t>
      </w:r>
      <w:r w:rsidR="007B47EE" w:rsidRPr="007B47EE">
        <w:rPr>
          <w:rFonts w:asciiTheme="minorHAnsi" w:eastAsiaTheme="minorHAnsi" w:hAnsiTheme="minorHAnsi" w:hint="eastAsia"/>
          <w:b/>
        </w:rPr>
        <w:t>维度</w:t>
      </w:r>
      <w:r w:rsidR="007B47EE" w:rsidRPr="007B47EE">
        <w:rPr>
          <w:rFonts w:asciiTheme="minorHAnsi" w:eastAsiaTheme="minorHAnsi" w:hAnsiTheme="minorHAnsi"/>
          <w:b/>
        </w:rPr>
        <w:t>上升)</w:t>
      </w:r>
    </w:p>
    <w:p w14:paraId="621DA2F8"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下钻：</w:t>
      </w:r>
      <w:r w:rsidRPr="007B47EE">
        <w:rPr>
          <w:rFonts w:asciiTheme="minorHAnsi" w:eastAsiaTheme="minorHAnsi" w:hAnsiTheme="minorHAnsi"/>
          <w:b/>
        </w:rPr>
        <w:t>上卷的逆操作</w:t>
      </w:r>
      <w:r w:rsidRPr="0098449C">
        <w:rPr>
          <w:rFonts w:asciiTheme="minorHAnsi" w:eastAsiaTheme="minorHAnsi" w:hAnsiTheme="minorHAnsi"/>
        </w:rPr>
        <w:t>，它由不太详细的数据到更详细的数据。</w:t>
      </w:r>
      <w:r w:rsidR="007B47EE">
        <w:rPr>
          <w:rFonts w:asciiTheme="minorHAnsi" w:eastAsiaTheme="minorHAnsi" w:hAnsiTheme="minorHAnsi" w:hint="eastAsia"/>
        </w:rPr>
        <w:t xml:space="preserve"> </w:t>
      </w:r>
      <w:r w:rsidR="007B47EE" w:rsidRPr="007B47EE">
        <w:rPr>
          <w:rFonts w:asciiTheme="minorHAnsi" w:eastAsiaTheme="minorHAnsi" w:hAnsiTheme="minorHAnsi" w:hint="eastAsia"/>
          <w:b/>
        </w:rPr>
        <w:t xml:space="preserve"> </w:t>
      </w:r>
      <w:r w:rsidR="007B47EE" w:rsidRPr="007B47EE">
        <w:rPr>
          <w:rFonts w:asciiTheme="minorHAnsi" w:eastAsiaTheme="minorHAnsi" w:hAnsiTheme="minorHAnsi"/>
          <w:b/>
        </w:rPr>
        <w:t xml:space="preserve"> (</w:t>
      </w:r>
      <w:r w:rsidR="007B47EE" w:rsidRPr="007B47EE">
        <w:rPr>
          <w:rFonts w:asciiTheme="minorHAnsi" w:eastAsiaTheme="minorHAnsi" w:hAnsiTheme="minorHAnsi" w:hint="eastAsia"/>
          <w:b/>
        </w:rPr>
        <w:t>维度</w:t>
      </w:r>
      <w:r w:rsidR="007B47EE" w:rsidRPr="007B47EE">
        <w:rPr>
          <w:rFonts w:asciiTheme="minorHAnsi" w:eastAsiaTheme="minorHAnsi" w:hAnsiTheme="minorHAnsi"/>
          <w:b/>
        </w:rPr>
        <w:t>下降)</w:t>
      </w:r>
    </w:p>
    <w:p w14:paraId="2601E32E"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切片：</w:t>
      </w:r>
      <w:r w:rsidRPr="0098449C">
        <w:rPr>
          <w:rFonts w:asciiTheme="minorHAnsi" w:eastAsiaTheme="minorHAnsi" w:hAnsiTheme="minorHAnsi"/>
        </w:rPr>
        <w:t>在给定的立方体的</w:t>
      </w:r>
      <w:r w:rsidRPr="0098449C">
        <w:rPr>
          <w:rFonts w:asciiTheme="minorHAnsi" w:eastAsiaTheme="minorHAnsi" w:hAnsiTheme="minorHAnsi"/>
          <w:b/>
        </w:rPr>
        <w:t>一个维上</w:t>
      </w:r>
      <w:r w:rsidRPr="0098449C">
        <w:rPr>
          <w:rFonts w:asciiTheme="minorHAnsi" w:eastAsiaTheme="minorHAnsi" w:hAnsiTheme="minorHAnsi"/>
        </w:rPr>
        <w:t>进行选择，导致一个子立方体。</w:t>
      </w:r>
      <w:r w:rsidR="007B47EE">
        <w:rPr>
          <w:rFonts w:asciiTheme="minorHAnsi" w:eastAsiaTheme="minorHAnsi" w:hAnsiTheme="minorHAnsi" w:hint="eastAsia"/>
        </w:rPr>
        <w:t xml:space="preserve">  </w:t>
      </w:r>
      <w:r w:rsidR="007B47EE">
        <w:rPr>
          <w:rFonts w:asciiTheme="minorHAnsi" w:eastAsiaTheme="minorHAnsi" w:hAnsiTheme="minorHAnsi"/>
        </w:rPr>
        <w:t xml:space="preserve"> </w:t>
      </w:r>
      <w:r w:rsidR="007B47EE" w:rsidRPr="007B47EE">
        <w:rPr>
          <w:rFonts w:asciiTheme="minorHAnsi" w:eastAsiaTheme="minorHAnsi" w:hAnsiTheme="minorHAnsi" w:hint="eastAsia"/>
          <w:b/>
        </w:rPr>
        <w:t>选择</w:t>
      </w:r>
      <w:r w:rsidR="007B47EE" w:rsidRPr="007B47EE">
        <w:rPr>
          <w:rFonts w:asciiTheme="minorHAnsi" w:eastAsiaTheme="minorHAnsi" w:hAnsiTheme="minorHAnsi"/>
          <w:b/>
        </w:rPr>
        <w:t>单个</w:t>
      </w:r>
      <w:r w:rsidR="007B47EE" w:rsidRPr="007B47EE">
        <w:rPr>
          <w:rFonts w:asciiTheme="minorHAnsi" w:eastAsiaTheme="minorHAnsi" w:hAnsiTheme="minorHAnsi" w:hint="eastAsia"/>
          <w:b/>
        </w:rPr>
        <w:t>维度</w:t>
      </w:r>
    </w:p>
    <w:p w14:paraId="31752272"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 xml:space="preserve">切块: </w:t>
      </w:r>
      <w:r w:rsidRPr="0098449C">
        <w:rPr>
          <w:rFonts w:asciiTheme="minorHAnsi" w:eastAsiaTheme="minorHAnsi" w:hAnsiTheme="minorHAnsi"/>
        </w:rPr>
        <w:t>在给定的立方体的</w:t>
      </w:r>
      <w:r w:rsidRPr="0098449C">
        <w:rPr>
          <w:rFonts w:asciiTheme="minorHAnsi" w:eastAsiaTheme="minorHAnsi" w:hAnsiTheme="minorHAnsi"/>
          <w:b/>
        </w:rPr>
        <w:t>两个或者多个维上</w:t>
      </w:r>
      <w:r w:rsidRPr="0098449C">
        <w:rPr>
          <w:rFonts w:asciiTheme="minorHAnsi" w:eastAsiaTheme="minorHAnsi" w:hAnsiTheme="minorHAnsi"/>
        </w:rPr>
        <w:t>进行选择，导致一个子立方体</w:t>
      </w:r>
      <w:r w:rsidR="007B47EE">
        <w:rPr>
          <w:rFonts w:asciiTheme="minorHAnsi" w:eastAsiaTheme="minorHAnsi" w:hAnsiTheme="minorHAnsi" w:hint="eastAsia"/>
        </w:rPr>
        <w:t xml:space="preserve">   </w:t>
      </w:r>
      <w:r w:rsidR="007B47EE" w:rsidRPr="007B47EE">
        <w:rPr>
          <w:rFonts w:asciiTheme="minorHAnsi" w:eastAsiaTheme="minorHAnsi" w:hAnsiTheme="minorHAnsi" w:hint="eastAsia"/>
          <w:b/>
        </w:rPr>
        <w:t>选择</w:t>
      </w:r>
      <w:r w:rsidR="007B47EE" w:rsidRPr="007B47EE">
        <w:rPr>
          <w:rFonts w:asciiTheme="minorHAnsi" w:eastAsiaTheme="minorHAnsi" w:hAnsiTheme="minorHAnsi"/>
          <w:b/>
        </w:rPr>
        <w:t>多个维度</w:t>
      </w:r>
    </w:p>
    <w:p w14:paraId="75B734DF" w14:textId="77777777" w:rsidR="00361D1F" w:rsidRPr="0098449C"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转轴：</w:t>
      </w:r>
      <w:r w:rsidRPr="0098449C">
        <w:rPr>
          <w:rFonts w:asciiTheme="minorHAnsi" w:eastAsiaTheme="minorHAnsi" w:hAnsiTheme="minorHAnsi"/>
        </w:rPr>
        <w:t>是一种目视操作，它转动数据的视角，提供数据的替代表示</w:t>
      </w:r>
      <w:r w:rsidR="007B47EE">
        <w:rPr>
          <w:rFonts w:asciiTheme="minorHAnsi" w:eastAsiaTheme="minorHAnsi" w:hAnsiTheme="minorHAnsi" w:hint="eastAsia"/>
        </w:rPr>
        <w:t xml:space="preserve">    </w:t>
      </w:r>
    </w:p>
    <w:p w14:paraId="10743777" w14:textId="77777777" w:rsidR="007B47EE" w:rsidRDefault="00E10751" w:rsidP="00F260AC">
      <w:pPr>
        <w:pStyle w:val="a3"/>
        <w:ind w:left="420" w:firstLine="420"/>
        <w:rPr>
          <w:rFonts w:asciiTheme="minorHAnsi" w:eastAsiaTheme="minorHAnsi" w:hAnsiTheme="minorHAnsi"/>
        </w:rPr>
      </w:pPr>
      <w:r w:rsidRPr="0098449C">
        <w:rPr>
          <w:rFonts w:asciiTheme="minorHAnsi" w:eastAsiaTheme="minorHAnsi" w:hAnsiTheme="minorHAnsi"/>
          <w:b/>
        </w:rPr>
        <w:t>其他：</w:t>
      </w:r>
      <w:r w:rsidRPr="007B47EE">
        <w:rPr>
          <w:rFonts w:asciiTheme="minorHAnsi" w:eastAsiaTheme="minorHAnsi" w:hAnsiTheme="minorHAnsi"/>
          <w:b/>
        </w:rPr>
        <w:t>钻过，执行涉及多个事实表的查询；</w:t>
      </w:r>
      <w:r w:rsidR="007B47EE" w:rsidRPr="007B47EE">
        <w:rPr>
          <w:rFonts w:asciiTheme="minorHAnsi" w:eastAsiaTheme="minorHAnsi" w:hAnsiTheme="minorHAnsi" w:hint="eastAsia"/>
          <w:b/>
        </w:rPr>
        <w:t xml:space="preserve">  </w:t>
      </w:r>
      <w:r w:rsidR="007B47EE">
        <w:rPr>
          <w:rFonts w:asciiTheme="minorHAnsi" w:eastAsiaTheme="minorHAnsi" w:hAnsiTheme="minorHAnsi"/>
          <w:b/>
        </w:rPr>
        <w:t>(</w:t>
      </w:r>
      <w:r w:rsidR="007B47EE">
        <w:rPr>
          <w:rFonts w:asciiTheme="minorHAnsi" w:eastAsiaTheme="minorHAnsi" w:hAnsiTheme="minorHAnsi" w:hint="eastAsia"/>
          <w:b/>
        </w:rPr>
        <w:t>常常select</w:t>
      </w:r>
      <w:r w:rsidR="007B47EE">
        <w:rPr>
          <w:rFonts w:asciiTheme="minorHAnsi" w:eastAsiaTheme="minorHAnsi" w:hAnsiTheme="minorHAnsi"/>
          <w:b/>
        </w:rPr>
        <w:t xml:space="preserve"> )</w:t>
      </w:r>
    </w:p>
    <w:p w14:paraId="55808BCC" w14:textId="77777777" w:rsidR="00361D1F" w:rsidRDefault="00E10751" w:rsidP="007B47EE">
      <w:pPr>
        <w:pStyle w:val="a3"/>
        <w:ind w:left="420" w:firstLineChars="500" w:firstLine="1200"/>
        <w:rPr>
          <w:rFonts w:asciiTheme="minorHAnsi" w:eastAsiaTheme="minorHAnsi" w:hAnsiTheme="minorHAnsi"/>
        </w:rPr>
      </w:pPr>
      <w:r w:rsidRPr="0098449C">
        <w:rPr>
          <w:rFonts w:asciiTheme="minorHAnsi" w:eastAsiaTheme="minorHAnsi" w:hAnsiTheme="minorHAnsi"/>
        </w:rPr>
        <w:t>钻透，使用关系SQL机制，钻透到数据立方体的底层，到后端关系表。</w:t>
      </w:r>
    </w:p>
    <w:p w14:paraId="3F7FFA75" w14:textId="77777777" w:rsidR="00782C54" w:rsidRPr="00782C54" w:rsidRDefault="00782C54" w:rsidP="00782C54">
      <w:pPr>
        <w:tabs>
          <w:tab w:val="left" w:pos="644"/>
        </w:tabs>
        <w:snapToGrid w:val="0"/>
        <w:spacing w:line="300" w:lineRule="auto"/>
        <w:jc w:val="left"/>
        <w:rPr>
          <w:b/>
        </w:rPr>
      </w:pPr>
      <w:r w:rsidRPr="00782C54">
        <w:rPr>
          <w:rFonts w:hint="eastAsia"/>
          <w:b/>
        </w:rPr>
        <w:t>何谓</w:t>
      </w:r>
      <w:r w:rsidRPr="00782C54">
        <w:rPr>
          <w:rFonts w:hint="eastAsia"/>
          <w:b/>
          <w:bCs/>
        </w:rPr>
        <w:t>OLTP</w:t>
      </w:r>
      <w:r w:rsidRPr="00782C54">
        <w:rPr>
          <w:rFonts w:hint="eastAsia"/>
          <w:b/>
        </w:rPr>
        <w:t>和</w:t>
      </w:r>
      <w:r w:rsidRPr="00782C54">
        <w:rPr>
          <w:rFonts w:hint="eastAsia"/>
          <w:b/>
          <w:bCs/>
        </w:rPr>
        <w:t>OLAP</w:t>
      </w:r>
      <w:r w:rsidRPr="00782C54">
        <w:rPr>
          <w:rFonts w:hint="eastAsia"/>
          <w:b/>
        </w:rPr>
        <w:t>？它们的主要</w:t>
      </w:r>
      <w:r w:rsidRPr="00782C54">
        <w:rPr>
          <w:rFonts w:hint="eastAsia"/>
          <w:b/>
          <w:bCs/>
        </w:rPr>
        <w:t>异同</w:t>
      </w:r>
      <w:r w:rsidRPr="00782C54">
        <w:rPr>
          <w:rFonts w:hint="eastAsia"/>
          <w:b/>
        </w:rPr>
        <w:t>有哪些？</w:t>
      </w:r>
    </w:p>
    <w:p w14:paraId="2BB8432E" w14:textId="6148D3B0" w:rsidR="00782C54" w:rsidRDefault="00782C54" w:rsidP="00782C54">
      <w:pPr>
        <w:snapToGrid w:val="0"/>
        <w:spacing w:line="300" w:lineRule="auto"/>
        <w:ind w:left="504" w:firstLine="480"/>
        <w:rPr>
          <w:color w:val="0000FF"/>
        </w:rPr>
      </w:pPr>
      <w:r>
        <w:rPr>
          <w:rFonts w:hint="eastAsia"/>
          <w:color w:val="0000FF"/>
        </w:rPr>
        <w:t>OLTP即联机</w:t>
      </w:r>
      <w:r w:rsidRPr="008C5857">
        <w:rPr>
          <w:rFonts w:hint="eastAsia"/>
          <w:color w:val="0000FF"/>
          <w:u w:val="single"/>
        </w:rPr>
        <w:t>事务</w:t>
      </w:r>
      <w:r>
        <w:rPr>
          <w:rFonts w:hint="eastAsia"/>
          <w:color w:val="0000FF"/>
        </w:rPr>
        <w:t>处理，是以</w:t>
      </w:r>
      <w:r w:rsidRPr="008C5857">
        <w:rPr>
          <w:rFonts w:hint="eastAsia"/>
          <w:color w:val="0000FF"/>
          <w:u w:val="single"/>
        </w:rPr>
        <w:t>传统数据库</w:t>
      </w:r>
      <w:r w:rsidR="008C5857">
        <w:rPr>
          <w:rFonts w:hint="eastAsia"/>
          <w:color w:val="0000FF"/>
          <w:u w:val="single"/>
        </w:rPr>
        <w:t>(</w:t>
      </w:r>
      <w:r w:rsidR="008C5857">
        <w:rPr>
          <w:color w:val="0000FF"/>
          <w:u w:val="single"/>
        </w:rPr>
        <w:t>1</w:t>
      </w:r>
      <w:r w:rsidR="008C5857">
        <w:rPr>
          <w:rFonts w:hint="eastAsia"/>
          <w:color w:val="0000FF"/>
          <w:u w:val="single"/>
        </w:rPr>
        <w:t>)</w:t>
      </w:r>
      <w:r>
        <w:rPr>
          <w:rFonts w:hint="eastAsia"/>
          <w:color w:val="0000FF"/>
        </w:rPr>
        <w:t>为基础、</w:t>
      </w:r>
      <w:r>
        <w:rPr>
          <w:color w:val="0000FF"/>
        </w:rPr>
        <w:t>面</w:t>
      </w:r>
      <w:r>
        <w:rPr>
          <w:rFonts w:hint="eastAsia"/>
          <w:color w:val="0000FF"/>
        </w:rPr>
        <w:t>向</w:t>
      </w:r>
      <w:r w:rsidRPr="008C5857">
        <w:rPr>
          <w:color w:val="0000FF"/>
          <w:u w:val="single"/>
        </w:rPr>
        <w:t>操作人员和低层管理人员</w:t>
      </w:r>
      <w:r w:rsidR="008C5857">
        <w:rPr>
          <w:rFonts w:hint="eastAsia"/>
          <w:color w:val="0000FF"/>
          <w:u w:val="single"/>
        </w:rPr>
        <w:t>(</w:t>
      </w:r>
      <w:r w:rsidR="008C5857">
        <w:rPr>
          <w:color w:val="0000FF"/>
          <w:u w:val="single"/>
        </w:rPr>
        <w:t>2</w:t>
      </w:r>
      <w:r w:rsidR="008C5857">
        <w:rPr>
          <w:rFonts w:hint="eastAsia"/>
          <w:color w:val="0000FF"/>
          <w:u w:val="single"/>
        </w:rPr>
        <w:t>)</w:t>
      </w:r>
      <w:r>
        <w:rPr>
          <w:rFonts w:hint="eastAsia"/>
          <w:color w:val="0000FF"/>
        </w:rPr>
        <w:t>、</w:t>
      </w:r>
      <w:r>
        <w:rPr>
          <w:color w:val="0000FF"/>
        </w:rPr>
        <w:t>对基本数据进行查询和增、删、改等</w:t>
      </w:r>
      <w:r>
        <w:rPr>
          <w:rFonts w:hint="eastAsia"/>
          <w:color w:val="0000FF"/>
        </w:rPr>
        <w:t>的日常事务</w:t>
      </w:r>
      <w:r>
        <w:rPr>
          <w:color w:val="0000FF"/>
        </w:rPr>
        <w:t>处理。</w:t>
      </w:r>
      <w:r>
        <w:rPr>
          <w:rFonts w:hint="eastAsia"/>
          <w:color w:val="0000FF"/>
        </w:rPr>
        <w:t>OLAP即</w:t>
      </w:r>
      <w:r w:rsidRPr="008C5857">
        <w:rPr>
          <w:rFonts w:hint="eastAsia"/>
          <w:color w:val="0000FF"/>
        </w:rPr>
        <w:t>联机</w:t>
      </w:r>
      <w:r w:rsidRPr="008C5857">
        <w:rPr>
          <w:rFonts w:hint="eastAsia"/>
          <w:color w:val="0000FF"/>
          <w:u w:val="single"/>
        </w:rPr>
        <w:t>分析</w:t>
      </w:r>
      <w:r w:rsidRPr="008C5857">
        <w:rPr>
          <w:rFonts w:hint="eastAsia"/>
          <w:color w:val="0000FF"/>
        </w:rPr>
        <w:t>处理</w:t>
      </w:r>
      <w:r>
        <w:rPr>
          <w:rFonts w:hint="eastAsia"/>
          <w:color w:val="0000FF"/>
        </w:rPr>
        <w:t>，是在OLTP基础上发展起来的、以</w:t>
      </w:r>
      <w:r w:rsidRPr="008C5857">
        <w:rPr>
          <w:rFonts w:hint="eastAsia"/>
          <w:color w:val="0000FF"/>
          <w:u w:val="single"/>
        </w:rPr>
        <w:t>数据仓库</w:t>
      </w:r>
      <w:r>
        <w:rPr>
          <w:rFonts w:hint="eastAsia"/>
          <w:color w:val="0000FF"/>
        </w:rPr>
        <w:t>基础上的、面向</w:t>
      </w:r>
      <w:r w:rsidRPr="008C5857">
        <w:rPr>
          <w:rFonts w:hint="eastAsia"/>
          <w:b/>
          <w:color w:val="0000FF"/>
          <w:u w:val="single"/>
        </w:rPr>
        <w:t>高层管理人员和专业分析人员</w:t>
      </w:r>
      <w:r>
        <w:rPr>
          <w:rFonts w:hint="eastAsia"/>
          <w:color w:val="0000FF"/>
        </w:rPr>
        <w:t>、为企业决策支持服务。</w:t>
      </w:r>
    </w:p>
    <w:p w14:paraId="56F60C08" w14:textId="77777777" w:rsidR="00782C54" w:rsidRDefault="00782C54" w:rsidP="00782C54">
      <w:pPr>
        <w:snapToGrid w:val="0"/>
        <w:spacing w:line="300" w:lineRule="auto"/>
        <w:ind w:left="504" w:firstLine="480"/>
        <w:rPr>
          <w:color w:val="0000FF"/>
        </w:rPr>
      </w:pPr>
      <w:r>
        <w:rPr>
          <w:rFonts w:hint="eastAsia"/>
          <w:color w:val="0000FF"/>
        </w:rPr>
        <w:t>OLTP和OLAP的主要区别如下表：</w:t>
      </w:r>
    </w:p>
    <w:tbl>
      <w:tblPr>
        <w:tblW w:w="0" w:type="auto"/>
        <w:tblInd w:w="6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255"/>
        <w:gridCol w:w="3170"/>
      </w:tblGrid>
      <w:tr w:rsidR="00782C54" w14:paraId="062D059B" w14:textId="77777777" w:rsidTr="00CD70A1">
        <w:trPr>
          <w:trHeight w:val="259"/>
        </w:trPr>
        <w:tc>
          <w:tcPr>
            <w:tcW w:w="3255" w:type="dxa"/>
          </w:tcPr>
          <w:p w14:paraId="38388452" w14:textId="77777777" w:rsidR="00782C54" w:rsidRDefault="00782C54" w:rsidP="00451AE9">
            <w:pPr>
              <w:pStyle w:val="4"/>
              <w:spacing w:line="240" w:lineRule="auto"/>
              <w:ind w:left="-210" w:firstLineChars="400" w:firstLine="840"/>
              <w:rPr>
                <w:rFonts w:eastAsia="宋体"/>
                <w:b w:val="0"/>
                <w:emboss/>
                <w:sz w:val="21"/>
                <w:szCs w:val="21"/>
              </w:rPr>
            </w:pPr>
            <w:r>
              <w:rPr>
                <w:rFonts w:eastAsia="宋体"/>
                <w:b w:val="0"/>
                <w:emboss/>
                <w:sz w:val="21"/>
                <w:szCs w:val="21"/>
              </w:rPr>
              <w:t>OLTP</w:t>
            </w:r>
          </w:p>
        </w:tc>
        <w:tc>
          <w:tcPr>
            <w:tcW w:w="3170" w:type="dxa"/>
          </w:tcPr>
          <w:p w14:paraId="6B390977" w14:textId="77777777" w:rsidR="00782C54" w:rsidRDefault="00782C54" w:rsidP="00CD70A1">
            <w:pPr>
              <w:pStyle w:val="3"/>
              <w:spacing w:line="240" w:lineRule="auto"/>
              <w:ind w:firstLine="89"/>
              <w:jc w:val="center"/>
              <w:rPr>
                <w:rFonts w:eastAsia="宋体"/>
                <w:b w:val="0"/>
                <w:emboss/>
                <w:sz w:val="21"/>
                <w:szCs w:val="21"/>
              </w:rPr>
            </w:pPr>
            <w:r>
              <w:rPr>
                <w:rFonts w:eastAsia="宋体"/>
                <w:b w:val="0"/>
                <w:emboss/>
                <w:sz w:val="21"/>
                <w:szCs w:val="21"/>
              </w:rPr>
              <w:t>OLAP</w:t>
            </w:r>
          </w:p>
        </w:tc>
      </w:tr>
      <w:tr w:rsidR="00782C54" w14:paraId="0899C94B" w14:textId="77777777" w:rsidTr="00CD70A1">
        <w:trPr>
          <w:trHeight w:val="319"/>
        </w:trPr>
        <w:tc>
          <w:tcPr>
            <w:tcW w:w="3255" w:type="dxa"/>
          </w:tcPr>
          <w:p w14:paraId="083CCA07" w14:textId="77777777" w:rsidR="00782C54" w:rsidRDefault="00782C54" w:rsidP="00CD70A1">
            <w:pPr>
              <w:autoSpaceDN w:val="0"/>
              <w:adjustRightInd w:val="0"/>
              <w:snapToGrid w:val="0"/>
              <w:ind w:firstLine="109"/>
              <w:rPr>
                <w:bCs/>
                <w:color w:val="000080"/>
                <w:szCs w:val="21"/>
              </w:rPr>
            </w:pPr>
            <w:r>
              <w:rPr>
                <w:rFonts w:hint="eastAsia"/>
                <w:bCs/>
                <w:color w:val="0000FF"/>
                <w:szCs w:val="21"/>
              </w:rPr>
              <w:t>数据库数据</w:t>
            </w:r>
          </w:p>
        </w:tc>
        <w:tc>
          <w:tcPr>
            <w:tcW w:w="3170" w:type="dxa"/>
          </w:tcPr>
          <w:p w14:paraId="1F1F234B" w14:textId="77777777" w:rsidR="00782C54" w:rsidRDefault="00782C54" w:rsidP="00CD70A1">
            <w:pPr>
              <w:autoSpaceDN w:val="0"/>
              <w:adjustRightInd w:val="0"/>
              <w:snapToGrid w:val="0"/>
              <w:ind w:firstLine="89"/>
              <w:rPr>
                <w:bCs/>
                <w:color w:val="000080"/>
                <w:szCs w:val="21"/>
              </w:rPr>
            </w:pPr>
            <w:r>
              <w:rPr>
                <w:rFonts w:hint="eastAsia"/>
                <w:bCs/>
                <w:color w:val="0000FF"/>
                <w:szCs w:val="21"/>
              </w:rPr>
              <w:t>数据库或数据仓库数据</w:t>
            </w:r>
          </w:p>
        </w:tc>
      </w:tr>
      <w:tr w:rsidR="00782C54" w14:paraId="3B3D650E" w14:textId="77777777" w:rsidTr="00CD70A1">
        <w:trPr>
          <w:trHeight w:val="319"/>
        </w:trPr>
        <w:tc>
          <w:tcPr>
            <w:tcW w:w="3255" w:type="dxa"/>
          </w:tcPr>
          <w:p w14:paraId="0ECBFBF2" w14:textId="77777777" w:rsidR="00782C54" w:rsidRPr="008C5857" w:rsidRDefault="00782C54" w:rsidP="00CD70A1">
            <w:pPr>
              <w:autoSpaceDN w:val="0"/>
              <w:adjustRightInd w:val="0"/>
              <w:snapToGrid w:val="0"/>
              <w:ind w:firstLine="109"/>
              <w:rPr>
                <w:bCs/>
                <w:color w:val="000080"/>
                <w:szCs w:val="21"/>
                <w:u w:val="single"/>
              </w:rPr>
            </w:pPr>
            <w:r w:rsidRPr="008C5857">
              <w:rPr>
                <w:rFonts w:hint="eastAsia"/>
                <w:bCs/>
                <w:color w:val="0000FF"/>
                <w:szCs w:val="21"/>
                <w:u w:val="single"/>
              </w:rPr>
              <w:t>细节性数据</w:t>
            </w:r>
          </w:p>
        </w:tc>
        <w:tc>
          <w:tcPr>
            <w:tcW w:w="3170" w:type="dxa"/>
          </w:tcPr>
          <w:p w14:paraId="428D2125" w14:textId="77777777" w:rsidR="00782C54" w:rsidRDefault="00782C54" w:rsidP="00CD70A1">
            <w:pPr>
              <w:autoSpaceDN w:val="0"/>
              <w:adjustRightInd w:val="0"/>
              <w:snapToGrid w:val="0"/>
              <w:ind w:firstLine="89"/>
              <w:rPr>
                <w:bCs/>
                <w:color w:val="000080"/>
                <w:szCs w:val="21"/>
              </w:rPr>
            </w:pPr>
            <w:r>
              <w:rPr>
                <w:rFonts w:hint="eastAsia"/>
                <w:bCs/>
                <w:color w:val="0000FF"/>
                <w:szCs w:val="21"/>
              </w:rPr>
              <w:t>综合性数据</w:t>
            </w:r>
          </w:p>
        </w:tc>
      </w:tr>
      <w:tr w:rsidR="00782C54" w14:paraId="4E87FE82" w14:textId="77777777" w:rsidTr="00CD70A1">
        <w:trPr>
          <w:trHeight w:val="319"/>
        </w:trPr>
        <w:tc>
          <w:tcPr>
            <w:tcW w:w="3255" w:type="dxa"/>
          </w:tcPr>
          <w:p w14:paraId="3D5A910B" w14:textId="6DE0AC75" w:rsidR="00782C54" w:rsidRPr="008C5857" w:rsidRDefault="00782C54" w:rsidP="00CD70A1">
            <w:pPr>
              <w:autoSpaceDN w:val="0"/>
              <w:adjustRightInd w:val="0"/>
              <w:snapToGrid w:val="0"/>
              <w:ind w:firstLine="109"/>
              <w:rPr>
                <w:bCs/>
                <w:color w:val="000080"/>
                <w:szCs w:val="21"/>
                <w:u w:val="single"/>
              </w:rPr>
            </w:pPr>
            <w:r w:rsidRPr="008C5857">
              <w:rPr>
                <w:rFonts w:hint="eastAsia"/>
                <w:bCs/>
                <w:color w:val="0000FF"/>
                <w:szCs w:val="21"/>
                <w:u w:val="single"/>
              </w:rPr>
              <w:t>当前</w:t>
            </w:r>
            <w:r w:rsidR="008C5857">
              <w:rPr>
                <w:rFonts w:hint="eastAsia"/>
                <w:bCs/>
                <w:color w:val="0000FF"/>
                <w:szCs w:val="21"/>
                <w:u w:val="single"/>
              </w:rPr>
              <w:t>/实时</w:t>
            </w:r>
            <w:r w:rsidRPr="008C5857">
              <w:rPr>
                <w:rFonts w:hint="eastAsia"/>
                <w:bCs/>
                <w:color w:val="0000FF"/>
                <w:szCs w:val="21"/>
                <w:u w:val="single"/>
              </w:rPr>
              <w:t>数据</w:t>
            </w:r>
            <w:r w:rsidR="008C5857">
              <w:rPr>
                <w:rFonts w:hint="eastAsia"/>
                <w:bCs/>
                <w:color w:val="0000FF"/>
                <w:szCs w:val="21"/>
                <w:u w:val="single"/>
              </w:rPr>
              <w:t>(</w:t>
            </w:r>
            <w:r w:rsidR="008C5857">
              <w:rPr>
                <w:bCs/>
                <w:color w:val="0000FF"/>
                <w:szCs w:val="21"/>
                <w:u w:val="single"/>
              </w:rPr>
              <w:t>3)</w:t>
            </w:r>
          </w:p>
        </w:tc>
        <w:tc>
          <w:tcPr>
            <w:tcW w:w="3170" w:type="dxa"/>
          </w:tcPr>
          <w:p w14:paraId="567B2D5C" w14:textId="77777777" w:rsidR="00782C54" w:rsidRPr="008C5857" w:rsidRDefault="00782C54" w:rsidP="00CD70A1">
            <w:pPr>
              <w:autoSpaceDN w:val="0"/>
              <w:adjustRightInd w:val="0"/>
              <w:snapToGrid w:val="0"/>
              <w:ind w:firstLine="89"/>
              <w:rPr>
                <w:b/>
                <w:bCs/>
                <w:color w:val="000080"/>
                <w:szCs w:val="21"/>
                <w:u w:val="single"/>
              </w:rPr>
            </w:pPr>
            <w:r w:rsidRPr="008C5857">
              <w:rPr>
                <w:rFonts w:hint="eastAsia"/>
                <w:b/>
                <w:bCs/>
                <w:color w:val="0000FF"/>
                <w:szCs w:val="21"/>
                <w:u w:val="single"/>
              </w:rPr>
              <w:t>历史数据</w:t>
            </w:r>
          </w:p>
        </w:tc>
      </w:tr>
      <w:tr w:rsidR="00782C54" w14:paraId="0E13E6FF" w14:textId="77777777" w:rsidTr="00CD70A1">
        <w:trPr>
          <w:trHeight w:val="319"/>
        </w:trPr>
        <w:tc>
          <w:tcPr>
            <w:tcW w:w="3255" w:type="dxa"/>
          </w:tcPr>
          <w:p w14:paraId="523BA422" w14:textId="77777777" w:rsidR="00782C54" w:rsidRDefault="00782C54" w:rsidP="00CD70A1">
            <w:pPr>
              <w:autoSpaceDN w:val="0"/>
              <w:adjustRightInd w:val="0"/>
              <w:snapToGrid w:val="0"/>
              <w:ind w:firstLine="109"/>
              <w:rPr>
                <w:bCs/>
                <w:color w:val="000080"/>
                <w:szCs w:val="21"/>
              </w:rPr>
            </w:pPr>
            <w:r>
              <w:rPr>
                <w:rFonts w:hint="eastAsia"/>
                <w:bCs/>
                <w:color w:val="0000FF"/>
                <w:szCs w:val="21"/>
              </w:rPr>
              <w:t>经常更新</w:t>
            </w:r>
          </w:p>
        </w:tc>
        <w:tc>
          <w:tcPr>
            <w:tcW w:w="3170" w:type="dxa"/>
          </w:tcPr>
          <w:p w14:paraId="55147D33" w14:textId="77777777" w:rsidR="00782C54" w:rsidRDefault="00782C54" w:rsidP="00CD70A1">
            <w:pPr>
              <w:autoSpaceDN w:val="0"/>
              <w:adjustRightInd w:val="0"/>
              <w:snapToGrid w:val="0"/>
              <w:ind w:firstLine="89"/>
              <w:rPr>
                <w:bCs/>
                <w:color w:val="000080"/>
                <w:szCs w:val="21"/>
              </w:rPr>
            </w:pPr>
            <w:r>
              <w:rPr>
                <w:rFonts w:hint="eastAsia"/>
                <w:bCs/>
                <w:color w:val="0000FF"/>
                <w:szCs w:val="21"/>
              </w:rPr>
              <w:t>不更新，但周期性刷新</w:t>
            </w:r>
          </w:p>
        </w:tc>
      </w:tr>
      <w:tr w:rsidR="00782C54" w14:paraId="334E9F6C" w14:textId="77777777" w:rsidTr="00CD70A1">
        <w:trPr>
          <w:trHeight w:val="319"/>
        </w:trPr>
        <w:tc>
          <w:tcPr>
            <w:tcW w:w="3255" w:type="dxa"/>
          </w:tcPr>
          <w:p w14:paraId="2C917378" w14:textId="77777777" w:rsidR="00782C54" w:rsidRDefault="00782C54" w:rsidP="00CD70A1">
            <w:pPr>
              <w:autoSpaceDN w:val="0"/>
              <w:adjustRightInd w:val="0"/>
              <w:snapToGrid w:val="0"/>
              <w:ind w:firstLine="109"/>
              <w:rPr>
                <w:bCs/>
                <w:color w:val="000080"/>
                <w:szCs w:val="21"/>
              </w:rPr>
            </w:pPr>
            <w:r>
              <w:rPr>
                <w:rFonts w:hint="eastAsia"/>
                <w:bCs/>
                <w:color w:val="0000FF"/>
                <w:szCs w:val="21"/>
              </w:rPr>
              <w:t>一次性处理的数据量小</w:t>
            </w:r>
          </w:p>
        </w:tc>
        <w:tc>
          <w:tcPr>
            <w:tcW w:w="3170" w:type="dxa"/>
          </w:tcPr>
          <w:p w14:paraId="63078A39" w14:textId="77777777" w:rsidR="00782C54" w:rsidRDefault="00782C54" w:rsidP="00CD70A1">
            <w:pPr>
              <w:autoSpaceDN w:val="0"/>
              <w:adjustRightInd w:val="0"/>
              <w:snapToGrid w:val="0"/>
              <w:ind w:firstLine="89"/>
              <w:rPr>
                <w:bCs/>
                <w:color w:val="000080"/>
                <w:szCs w:val="21"/>
              </w:rPr>
            </w:pPr>
            <w:r>
              <w:rPr>
                <w:rFonts w:hint="eastAsia"/>
                <w:bCs/>
                <w:color w:val="0000FF"/>
                <w:szCs w:val="21"/>
              </w:rPr>
              <w:t>一次处理的数据量大</w:t>
            </w:r>
          </w:p>
        </w:tc>
      </w:tr>
      <w:tr w:rsidR="00782C54" w14:paraId="6C2F3FA7" w14:textId="77777777" w:rsidTr="00CD70A1">
        <w:trPr>
          <w:trHeight w:val="299"/>
        </w:trPr>
        <w:tc>
          <w:tcPr>
            <w:tcW w:w="3255" w:type="dxa"/>
          </w:tcPr>
          <w:p w14:paraId="6A46CF98" w14:textId="77777777" w:rsidR="00782C54" w:rsidRDefault="00782C54" w:rsidP="00CD70A1">
            <w:pPr>
              <w:autoSpaceDN w:val="0"/>
              <w:adjustRightInd w:val="0"/>
              <w:snapToGrid w:val="0"/>
              <w:ind w:firstLine="109"/>
              <w:rPr>
                <w:bCs/>
                <w:color w:val="000080"/>
                <w:szCs w:val="21"/>
              </w:rPr>
            </w:pPr>
            <w:r>
              <w:rPr>
                <w:rFonts w:hint="eastAsia"/>
                <w:bCs/>
                <w:color w:val="0000FF"/>
                <w:szCs w:val="21"/>
              </w:rPr>
              <w:t>对响应时间要求高</w:t>
            </w:r>
          </w:p>
        </w:tc>
        <w:tc>
          <w:tcPr>
            <w:tcW w:w="3170" w:type="dxa"/>
          </w:tcPr>
          <w:p w14:paraId="3996E07F" w14:textId="77777777" w:rsidR="00782C54" w:rsidRDefault="00782C54" w:rsidP="00CD70A1">
            <w:pPr>
              <w:autoSpaceDN w:val="0"/>
              <w:adjustRightInd w:val="0"/>
              <w:snapToGrid w:val="0"/>
              <w:ind w:firstLine="89"/>
              <w:rPr>
                <w:bCs/>
                <w:color w:val="000080"/>
                <w:szCs w:val="21"/>
              </w:rPr>
            </w:pPr>
            <w:r>
              <w:rPr>
                <w:rFonts w:hint="eastAsia"/>
                <w:bCs/>
                <w:color w:val="0000FF"/>
                <w:szCs w:val="21"/>
              </w:rPr>
              <w:t>响应时间合理</w:t>
            </w:r>
          </w:p>
        </w:tc>
      </w:tr>
      <w:tr w:rsidR="00782C54" w14:paraId="1177FF25" w14:textId="77777777" w:rsidTr="00CD70A1">
        <w:trPr>
          <w:trHeight w:val="319"/>
        </w:trPr>
        <w:tc>
          <w:tcPr>
            <w:tcW w:w="3255" w:type="dxa"/>
          </w:tcPr>
          <w:p w14:paraId="6BA9C980" w14:textId="77777777" w:rsidR="00782C54" w:rsidRDefault="00782C54" w:rsidP="00CD70A1">
            <w:pPr>
              <w:autoSpaceDN w:val="0"/>
              <w:adjustRightInd w:val="0"/>
              <w:snapToGrid w:val="0"/>
              <w:ind w:firstLine="109"/>
              <w:rPr>
                <w:bCs/>
                <w:color w:val="000080"/>
                <w:szCs w:val="21"/>
              </w:rPr>
            </w:pPr>
            <w:r>
              <w:rPr>
                <w:rFonts w:hint="eastAsia"/>
                <w:bCs/>
                <w:color w:val="0000FF"/>
                <w:szCs w:val="21"/>
              </w:rPr>
              <w:t>用户数量大</w:t>
            </w:r>
          </w:p>
        </w:tc>
        <w:tc>
          <w:tcPr>
            <w:tcW w:w="3170" w:type="dxa"/>
          </w:tcPr>
          <w:p w14:paraId="6BA419A0" w14:textId="77777777" w:rsidR="00782C54" w:rsidRDefault="00782C54" w:rsidP="00CD70A1">
            <w:pPr>
              <w:autoSpaceDN w:val="0"/>
              <w:adjustRightInd w:val="0"/>
              <w:snapToGrid w:val="0"/>
              <w:ind w:firstLine="89"/>
              <w:rPr>
                <w:bCs/>
                <w:color w:val="000080"/>
                <w:szCs w:val="21"/>
              </w:rPr>
            </w:pPr>
            <w:r>
              <w:rPr>
                <w:rFonts w:hint="eastAsia"/>
                <w:bCs/>
                <w:color w:val="0000FF"/>
                <w:szCs w:val="21"/>
              </w:rPr>
              <w:t>用户数据相对较少</w:t>
            </w:r>
          </w:p>
        </w:tc>
      </w:tr>
      <w:tr w:rsidR="00782C54" w14:paraId="319DE656" w14:textId="77777777" w:rsidTr="00CD70A1">
        <w:trPr>
          <w:trHeight w:val="319"/>
        </w:trPr>
        <w:tc>
          <w:tcPr>
            <w:tcW w:w="3255" w:type="dxa"/>
          </w:tcPr>
          <w:p w14:paraId="4383F732" w14:textId="77777777" w:rsidR="00782C54" w:rsidRDefault="00782C54" w:rsidP="00CD70A1">
            <w:pPr>
              <w:autoSpaceDN w:val="0"/>
              <w:adjustRightInd w:val="0"/>
              <w:snapToGrid w:val="0"/>
              <w:ind w:firstLine="109"/>
              <w:rPr>
                <w:bCs/>
                <w:color w:val="000080"/>
                <w:szCs w:val="21"/>
              </w:rPr>
            </w:pPr>
            <w:r>
              <w:rPr>
                <w:rFonts w:hint="eastAsia"/>
                <w:bCs/>
                <w:color w:val="0000FF"/>
                <w:szCs w:val="21"/>
              </w:rPr>
              <w:lastRenderedPageBreak/>
              <w:t>面向操作人员，支持日常操作</w:t>
            </w:r>
          </w:p>
        </w:tc>
        <w:tc>
          <w:tcPr>
            <w:tcW w:w="3170" w:type="dxa"/>
          </w:tcPr>
          <w:p w14:paraId="38AF2151" w14:textId="77777777" w:rsidR="00782C54" w:rsidRDefault="00782C54" w:rsidP="00CD70A1">
            <w:pPr>
              <w:autoSpaceDN w:val="0"/>
              <w:adjustRightInd w:val="0"/>
              <w:snapToGrid w:val="0"/>
              <w:ind w:firstLine="89"/>
              <w:rPr>
                <w:bCs/>
                <w:color w:val="000080"/>
                <w:szCs w:val="21"/>
              </w:rPr>
            </w:pPr>
            <w:r>
              <w:rPr>
                <w:rFonts w:hint="eastAsia"/>
                <w:bCs/>
                <w:color w:val="0000FF"/>
                <w:szCs w:val="21"/>
              </w:rPr>
              <w:t>面向决策人员，支持管理需要</w:t>
            </w:r>
          </w:p>
        </w:tc>
      </w:tr>
      <w:tr w:rsidR="00782C54" w14:paraId="4288E8FE" w14:textId="77777777" w:rsidTr="00CD70A1">
        <w:trPr>
          <w:trHeight w:val="319"/>
        </w:trPr>
        <w:tc>
          <w:tcPr>
            <w:tcW w:w="3255" w:type="dxa"/>
          </w:tcPr>
          <w:p w14:paraId="119A36C7" w14:textId="77777777" w:rsidR="00782C54" w:rsidRDefault="00782C54" w:rsidP="00CD70A1">
            <w:pPr>
              <w:autoSpaceDN w:val="0"/>
              <w:adjustRightInd w:val="0"/>
              <w:snapToGrid w:val="0"/>
              <w:ind w:firstLine="109"/>
              <w:rPr>
                <w:bCs/>
                <w:color w:val="000080"/>
                <w:szCs w:val="21"/>
              </w:rPr>
            </w:pPr>
            <w:r>
              <w:rPr>
                <w:rFonts w:hint="eastAsia"/>
                <w:bCs/>
                <w:color w:val="0000FF"/>
                <w:szCs w:val="21"/>
              </w:rPr>
              <w:t>面向应用，事务驱动</w:t>
            </w:r>
          </w:p>
        </w:tc>
        <w:tc>
          <w:tcPr>
            <w:tcW w:w="3170" w:type="dxa"/>
          </w:tcPr>
          <w:p w14:paraId="64343959" w14:textId="77777777" w:rsidR="00782C54" w:rsidRDefault="00782C54" w:rsidP="00CD70A1">
            <w:pPr>
              <w:autoSpaceDN w:val="0"/>
              <w:adjustRightInd w:val="0"/>
              <w:snapToGrid w:val="0"/>
              <w:ind w:firstLine="89"/>
              <w:rPr>
                <w:bCs/>
                <w:color w:val="0000FF"/>
                <w:szCs w:val="21"/>
              </w:rPr>
            </w:pPr>
            <w:r>
              <w:rPr>
                <w:rFonts w:hint="eastAsia"/>
                <w:bCs/>
                <w:color w:val="0000FF"/>
                <w:szCs w:val="21"/>
              </w:rPr>
              <w:t>面向分析，分析驱动</w:t>
            </w:r>
          </w:p>
        </w:tc>
      </w:tr>
    </w:tbl>
    <w:p w14:paraId="195F3410" w14:textId="77777777" w:rsidR="00782C54" w:rsidRPr="0098449C" w:rsidRDefault="00782C54" w:rsidP="00782C54">
      <w:pPr>
        <w:pStyle w:val="a3"/>
        <w:rPr>
          <w:rFonts w:asciiTheme="minorHAnsi" w:eastAsiaTheme="minorHAnsi" w:hAnsiTheme="minorHAnsi"/>
        </w:rPr>
      </w:pPr>
    </w:p>
    <w:p w14:paraId="745D10D7" w14:textId="77777777" w:rsidR="00361D1F" w:rsidRPr="0098449C" w:rsidRDefault="00E10751" w:rsidP="00600DB2">
      <w:pPr>
        <w:pStyle w:val="1"/>
        <w:rPr>
          <w:rFonts w:asciiTheme="minorHAnsi" w:eastAsiaTheme="minorHAnsi" w:hAnsiTheme="minorHAnsi"/>
          <w:sz w:val="24"/>
          <w:szCs w:val="24"/>
        </w:rPr>
      </w:pPr>
      <w:r w:rsidRPr="0098449C">
        <w:rPr>
          <w:rFonts w:asciiTheme="minorHAnsi" w:eastAsiaTheme="minorHAnsi" w:hAnsiTheme="minorHAnsi"/>
          <w:sz w:val="24"/>
          <w:szCs w:val="24"/>
        </w:rPr>
        <w:t>第五章    数据立方体技术</w:t>
      </w:r>
    </w:p>
    <w:p w14:paraId="315C0FCD"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数据立方体的概念；</w:t>
      </w:r>
    </w:p>
    <w:p w14:paraId="33D70384" w14:textId="77777777" w:rsidR="00782C54" w:rsidRPr="00782C54" w:rsidRDefault="00782C54" w:rsidP="00782C54">
      <w:pPr>
        <w:pStyle w:val="a3"/>
        <w:ind w:left="420" w:firstLine="420"/>
        <w:rPr>
          <w:rFonts w:asciiTheme="minorHAnsi" w:eastAsiaTheme="minorHAnsi" w:hAnsiTheme="minorHAnsi"/>
        </w:rPr>
      </w:pPr>
      <w:r w:rsidRPr="00782C54">
        <w:rPr>
          <w:rFonts w:asciiTheme="minorHAnsi" w:eastAsiaTheme="minorHAnsi" w:hAnsiTheme="minorHAnsi" w:hint="eastAsia"/>
        </w:rPr>
        <w:t>数据立方体：一种多维数据模型</w:t>
      </w:r>
    </w:p>
    <w:p w14:paraId="5AAEA2D6" w14:textId="77777777" w:rsidR="00782C54" w:rsidRPr="00782C54" w:rsidRDefault="00782C54" w:rsidP="00782C54">
      <w:pPr>
        <w:pStyle w:val="a3"/>
        <w:ind w:left="420" w:firstLine="420"/>
        <w:rPr>
          <w:rFonts w:asciiTheme="minorHAnsi" w:eastAsiaTheme="minorHAnsi" w:hAnsiTheme="minorHAnsi"/>
        </w:rPr>
      </w:pPr>
      <w:r w:rsidRPr="00782C54">
        <w:rPr>
          <w:rFonts w:asciiTheme="minorHAnsi" w:eastAsiaTheme="minorHAnsi" w:hAnsiTheme="minorHAnsi" w:hint="eastAsia"/>
        </w:rPr>
        <w:t>（</w:t>
      </w:r>
      <w:r w:rsidRPr="00782C54">
        <w:rPr>
          <w:rFonts w:asciiTheme="minorHAnsi" w:eastAsiaTheme="minorHAnsi" w:hAnsiTheme="minorHAnsi"/>
        </w:rPr>
        <w:t>1）数据立方体：允许以多维对数据建模和观察，它由维和事实定义。</w:t>
      </w:r>
    </w:p>
    <w:p w14:paraId="78A9DB4F" w14:textId="77777777" w:rsidR="00361D1F" w:rsidRDefault="00782C54" w:rsidP="00782C54">
      <w:pPr>
        <w:pStyle w:val="a3"/>
        <w:ind w:left="420" w:firstLine="420"/>
        <w:rPr>
          <w:rFonts w:asciiTheme="minorHAnsi" w:eastAsiaTheme="minorHAnsi" w:hAnsiTheme="minorHAnsi"/>
        </w:rPr>
      </w:pPr>
      <w:r w:rsidRPr="00782C54">
        <w:rPr>
          <w:rFonts w:asciiTheme="minorHAnsi" w:eastAsiaTheme="minorHAnsi" w:hAnsiTheme="minorHAnsi"/>
        </w:rPr>
        <w:t xml:space="preserve">    1）维是一个单位想要记录的实体：商品的销售，设计维time、item、location；每个维也可以有一个与之相关的表，称为维表，它将进一步描述维。例如，item的维表可以包含属性item_name、iterm_type等。</w:t>
      </w:r>
    </w:p>
    <w:p w14:paraId="274F514C" w14:textId="77777777" w:rsidR="00782C54" w:rsidRPr="00782C54" w:rsidRDefault="00782C54" w:rsidP="00782C54">
      <w:pPr>
        <w:pStyle w:val="a3"/>
        <w:ind w:left="420" w:firstLine="420"/>
        <w:rPr>
          <w:rFonts w:asciiTheme="minorHAnsi" w:eastAsiaTheme="minorHAnsi" w:hAnsiTheme="minorHAnsi"/>
          <w:b/>
          <w:color w:val="494949"/>
          <w:shd w:val="clear" w:color="auto" w:fill="FFFFFF"/>
        </w:rPr>
      </w:pPr>
      <w:r w:rsidRPr="00782C54">
        <w:rPr>
          <w:rFonts w:asciiTheme="minorHAnsi" w:eastAsiaTheme="minorHAnsi" w:hAnsiTheme="minorHAnsi" w:hint="eastAsia"/>
          <w:b/>
          <w:color w:val="494949"/>
          <w:shd w:val="clear" w:color="auto" w:fill="FFFFFF"/>
        </w:rPr>
        <w:t>多维数据模型的模式</w:t>
      </w:r>
      <w:r>
        <w:rPr>
          <w:rFonts w:asciiTheme="minorHAnsi" w:eastAsiaTheme="minorHAnsi" w:hAnsiTheme="minorHAnsi" w:hint="eastAsia"/>
          <w:b/>
          <w:color w:val="494949"/>
          <w:shd w:val="clear" w:color="auto" w:fill="FFFFFF"/>
        </w:rPr>
        <w:t>:</w:t>
      </w:r>
    </w:p>
    <w:p w14:paraId="28EEA428" w14:textId="77777777" w:rsidR="00782C54" w:rsidRDefault="00782C54" w:rsidP="00782C54">
      <w:pPr>
        <w:pStyle w:val="a3"/>
        <w:ind w:left="420" w:firstLine="420"/>
        <w:rPr>
          <w:rFonts w:asciiTheme="minorHAnsi" w:eastAsiaTheme="minorHAnsi" w:hAnsiTheme="minorHAnsi"/>
          <w:color w:val="494949"/>
          <w:shd w:val="clear" w:color="auto" w:fill="FFFFFF"/>
        </w:rPr>
      </w:pPr>
      <w:r w:rsidRPr="00782C54">
        <w:rPr>
          <w:rFonts w:asciiTheme="minorHAnsi" w:eastAsiaTheme="minorHAnsi" w:hAnsiTheme="minorHAnsi" w:hint="eastAsia"/>
          <w:color w:val="494949"/>
          <w:shd w:val="clear" w:color="auto" w:fill="FFFFFF"/>
        </w:rPr>
        <w:t>星形</w:t>
      </w:r>
      <w:r>
        <w:rPr>
          <w:rFonts w:asciiTheme="minorHAnsi" w:eastAsiaTheme="minorHAnsi" w:hAnsiTheme="minorHAnsi" w:hint="eastAsia"/>
          <w:color w:val="494949"/>
          <w:shd w:val="clear" w:color="auto" w:fill="FFFFFF"/>
        </w:rPr>
        <w:t>:</w:t>
      </w:r>
      <w:r w:rsidRPr="00782C54">
        <w:rPr>
          <w:rFonts w:hint="eastAsia"/>
          <w:color w:val="4F4F4F"/>
          <w:shd w:val="clear" w:color="auto" w:fill="FFFFFF"/>
        </w:rPr>
        <w:t xml:space="preserve"> </w:t>
      </w:r>
      <w:r>
        <w:rPr>
          <w:rStyle w:val="af7"/>
          <w:rFonts w:hint="eastAsia"/>
          <w:color w:val="4F4F4F"/>
          <w:shd w:val="clear" w:color="auto" w:fill="FFFFFF"/>
        </w:rPr>
        <w:t>星型模式的核心是一个大的中心表（事实表），一组小的附属表（维表）</w:t>
      </w:r>
    </w:p>
    <w:p w14:paraId="661C5A50" w14:textId="77777777" w:rsidR="00782C54" w:rsidRDefault="00782C54" w:rsidP="00782C54">
      <w:pPr>
        <w:pStyle w:val="a3"/>
        <w:ind w:left="420" w:firstLine="420"/>
        <w:rPr>
          <w:rFonts w:asciiTheme="minorHAnsi" w:eastAsiaTheme="minorHAnsi" w:hAnsiTheme="minorHAnsi"/>
          <w:color w:val="494949"/>
          <w:shd w:val="clear" w:color="auto" w:fill="FFFFFF"/>
        </w:rPr>
      </w:pPr>
      <w:r>
        <w:rPr>
          <w:rFonts w:asciiTheme="minorHAnsi" w:eastAsiaTheme="minorHAnsi" w:hAnsiTheme="minorHAnsi" w:hint="eastAsia"/>
          <w:color w:val="494949"/>
          <w:shd w:val="clear" w:color="auto" w:fill="FFFFFF"/>
        </w:rPr>
        <w:t>雪花:</w:t>
      </w:r>
      <w:r w:rsidRPr="00782C54">
        <w:rPr>
          <w:rFonts w:hint="eastAsia"/>
        </w:rPr>
        <w:t xml:space="preserve"> </w:t>
      </w:r>
      <w:r w:rsidRPr="00782C54">
        <w:rPr>
          <w:rFonts w:asciiTheme="minorHAnsi" w:eastAsiaTheme="minorHAnsi" w:hAnsiTheme="minorHAnsi" w:hint="eastAsia"/>
          <w:color w:val="494949"/>
          <w:shd w:val="clear" w:color="auto" w:fill="FFFFFF"/>
        </w:rPr>
        <w:t>星型模式的扩展，其中某些维表被规范化，进一步分解到附加表（维表）中</w:t>
      </w:r>
    </w:p>
    <w:p w14:paraId="68C18959" w14:textId="77777777" w:rsidR="00782C54" w:rsidRPr="00782C54" w:rsidRDefault="00782C54" w:rsidP="00782C54">
      <w:pPr>
        <w:pStyle w:val="a3"/>
        <w:ind w:left="420" w:firstLine="420"/>
        <w:rPr>
          <w:rFonts w:asciiTheme="minorHAnsi" w:eastAsiaTheme="minorHAnsi" w:hAnsiTheme="minorHAnsi"/>
        </w:rPr>
      </w:pPr>
      <w:r w:rsidRPr="00782C54">
        <w:rPr>
          <w:rFonts w:asciiTheme="minorHAnsi" w:eastAsiaTheme="minorHAnsi" w:hAnsiTheme="minorHAnsi" w:hint="eastAsia"/>
          <w:color w:val="494949"/>
          <w:shd w:val="clear" w:color="auto" w:fill="FFFFFF"/>
        </w:rPr>
        <w:t>星座：包含多个事实表，而维表是公共的，可以共享，这种模式可以看做星型模式的汇集</w:t>
      </w:r>
      <w:r>
        <w:rPr>
          <w:rFonts w:asciiTheme="minorHAnsi" w:eastAsiaTheme="minorHAnsi" w:hAnsiTheme="minorHAnsi" w:hint="eastAsia"/>
          <w:color w:val="494949"/>
          <w:shd w:val="clear" w:color="auto" w:fill="FFFFFF"/>
        </w:rPr>
        <w:t>.</w:t>
      </w:r>
      <w:r w:rsidRPr="00782C54">
        <w:rPr>
          <w:rFonts w:hint="eastAsia"/>
          <w:color w:val="4F4F4F"/>
          <w:shd w:val="clear" w:color="auto" w:fill="FFFFFF"/>
        </w:rPr>
        <w:t xml:space="preserve"> </w:t>
      </w:r>
      <w:r>
        <w:rPr>
          <w:rFonts w:hint="eastAsia"/>
          <w:color w:val="4F4F4F"/>
          <w:shd w:val="clear" w:color="auto" w:fill="FFFFFF"/>
        </w:rPr>
        <w:t>是数据仓库最长使用的数据模式,</w:t>
      </w:r>
      <w:r w:rsidRPr="00782C54">
        <w:rPr>
          <w:rFonts w:hint="eastAsia"/>
          <w:color w:val="4F4F4F"/>
          <w:shd w:val="clear" w:color="auto" w:fill="FFFFFF"/>
        </w:rPr>
        <w:t xml:space="preserve"> </w:t>
      </w:r>
      <w:r>
        <w:rPr>
          <w:rFonts w:hint="eastAsia"/>
          <w:color w:val="4F4F4F"/>
          <w:shd w:val="clear" w:color="auto" w:fill="FFFFFF"/>
        </w:rPr>
        <w:t>为了避免冗余和数据复用，套用现成的模式</w:t>
      </w:r>
    </w:p>
    <w:p w14:paraId="63BF16D0"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数据立方体的计算方法有哪些；</w:t>
      </w:r>
    </w:p>
    <w:p w14:paraId="34DB1097" w14:textId="77777777" w:rsidR="00361D1F" w:rsidRPr="0098449C" w:rsidRDefault="00E10751">
      <w:pPr>
        <w:pStyle w:val="a3"/>
        <w:numPr>
          <w:ilvl w:val="0"/>
          <w:numId w:val="20"/>
        </w:numPr>
        <w:rPr>
          <w:rFonts w:asciiTheme="minorHAnsi" w:eastAsiaTheme="minorHAnsi" w:hAnsiTheme="minorHAnsi"/>
        </w:rPr>
      </w:pPr>
      <w:r w:rsidRPr="0098449C">
        <w:rPr>
          <w:rFonts w:asciiTheme="minorHAnsi" w:eastAsiaTheme="minorHAnsi" w:hAnsiTheme="minorHAnsi"/>
        </w:rPr>
        <w:t>完全立方体计算的</w:t>
      </w:r>
      <w:r w:rsidRPr="008C5857">
        <w:rPr>
          <w:rFonts w:asciiTheme="minorHAnsi" w:eastAsiaTheme="minorHAnsi" w:hAnsiTheme="minorHAnsi"/>
          <w:b/>
        </w:rPr>
        <w:t>多路数组聚集</w:t>
      </w:r>
      <w:r w:rsidR="00725740" w:rsidRPr="0098449C">
        <w:rPr>
          <w:rFonts w:asciiTheme="minorHAnsi" w:eastAsiaTheme="minorHAnsi" w:hAnsiTheme="minorHAnsi"/>
        </w:rPr>
        <w:t>—</w:t>
      </w:r>
      <w:r w:rsidR="00725740" w:rsidRPr="008C5857">
        <w:rPr>
          <w:rFonts w:asciiTheme="minorHAnsi" w:eastAsiaTheme="minorHAnsi" w:hAnsiTheme="minorHAnsi" w:hint="eastAsia"/>
          <w:u w:val="single"/>
        </w:rPr>
        <w:t>计算</w:t>
      </w:r>
      <w:r w:rsidR="00725740" w:rsidRPr="008C5857">
        <w:rPr>
          <w:rFonts w:asciiTheme="minorHAnsi" w:eastAsiaTheme="minorHAnsi" w:hAnsiTheme="minorHAnsi"/>
          <w:u w:val="single"/>
        </w:rPr>
        <w:t>完全方体</w:t>
      </w:r>
    </w:p>
    <w:p w14:paraId="53184154" w14:textId="77777777" w:rsidR="00725740" w:rsidRPr="0098449C" w:rsidRDefault="00725740" w:rsidP="00725740">
      <w:pPr>
        <w:pStyle w:val="a3"/>
        <w:rPr>
          <w:rFonts w:asciiTheme="minorHAnsi" w:eastAsiaTheme="minorHAnsi" w:hAnsiTheme="minorHAnsi"/>
        </w:rPr>
      </w:pPr>
      <w:r w:rsidRPr="0098449C">
        <w:rPr>
          <w:rFonts w:asciiTheme="minorHAnsi" w:eastAsiaTheme="minorHAnsi" w:hAnsiTheme="minorHAnsi" w:hint="eastAsia"/>
        </w:rPr>
        <w:t xml:space="preserve"> </w:t>
      </w:r>
      <w:r w:rsidRPr="0098449C">
        <w:rPr>
          <w:rFonts w:asciiTheme="minorHAnsi" w:eastAsiaTheme="minorHAnsi" w:hAnsiTheme="minorHAnsi"/>
        </w:rPr>
        <w:t xml:space="preserve"> </w:t>
      </w:r>
    </w:p>
    <w:p w14:paraId="648F1080" w14:textId="77777777" w:rsidR="00361D1F" w:rsidRPr="0098449C" w:rsidRDefault="00E10751" w:rsidP="00F518CF">
      <w:pPr>
        <w:pStyle w:val="a3"/>
        <w:numPr>
          <w:ilvl w:val="0"/>
          <w:numId w:val="20"/>
        </w:numPr>
        <w:rPr>
          <w:rFonts w:asciiTheme="minorHAnsi" w:eastAsiaTheme="minorHAnsi" w:hAnsiTheme="minorHAnsi"/>
        </w:rPr>
      </w:pPr>
      <w:r w:rsidRPr="0098449C">
        <w:rPr>
          <w:rFonts w:asciiTheme="minorHAnsi" w:eastAsiaTheme="minorHAnsi" w:hAnsiTheme="minorHAnsi"/>
        </w:rPr>
        <w:t>BUC：</w:t>
      </w:r>
      <w:r w:rsidRPr="008C5857">
        <w:rPr>
          <w:rFonts w:asciiTheme="minorHAnsi" w:eastAsiaTheme="minorHAnsi" w:hAnsiTheme="minorHAnsi"/>
          <w:b/>
        </w:rPr>
        <w:t>从顶点方体向下</w:t>
      </w:r>
      <w:r w:rsidRPr="0098449C">
        <w:rPr>
          <w:rFonts w:asciiTheme="minorHAnsi" w:eastAsiaTheme="minorHAnsi" w:hAnsiTheme="minorHAnsi"/>
        </w:rPr>
        <w:t>计算冰山立方体</w:t>
      </w:r>
      <w:r w:rsidR="00F518CF" w:rsidRPr="0098449C">
        <w:rPr>
          <w:rFonts w:asciiTheme="minorHAnsi" w:eastAsiaTheme="minorHAnsi" w:hAnsiTheme="minorHAnsi" w:hint="eastAsia"/>
        </w:rPr>
        <w:t>--</w:t>
      </w:r>
      <w:r w:rsidR="00F518CF" w:rsidRPr="008C5857">
        <w:rPr>
          <w:rFonts w:asciiTheme="minorHAnsi" w:eastAsiaTheme="minorHAnsi" w:hAnsiTheme="minorHAnsi" w:hint="eastAsia"/>
          <w:u w:val="single"/>
        </w:rPr>
        <w:t>计算稀疏冰山立方体</w:t>
      </w:r>
    </w:p>
    <w:p w14:paraId="5F78E84C" w14:textId="77777777" w:rsidR="00361D1F" w:rsidRPr="0098449C" w:rsidRDefault="00E10751">
      <w:pPr>
        <w:pStyle w:val="a3"/>
        <w:numPr>
          <w:ilvl w:val="0"/>
          <w:numId w:val="20"/>
        </w:numPr>
        <w:rPr>
          <w:rFonts w:asciiTheme="minorHAnsi" w:eastAsiaTheme="minorHAnsi" w:hAnsiTheme="minorHAnsi"/>
        </w:rPr>
      </w:pPr>
      <w:r w:rsidRPr="0098449C">
        <w:rPr>
          <w:rFonts w:asciiTheme="minorHAnsi" w:eastAsiaTheme="minorHAnsi" w:hAnsiTheme="minorHAnsi"/>
        </w:rPr>
        <w:t>Star-Cubing：使用</w:t>
      </w:r>
      <w:r w:rsidRPr="008C5857">
        <w:rPr>
          <w:rFonts w:asciiTheme="minorHAnsi" w:eastAsiaTheme="minorHAnsi" w:hAnsiTheme="minorHAnsi"/>
          <w:b/>
          <w:u w:val="single"/>
        </w:rPr>
        <w:t>动态星树结构</w:t>
      </w:r>
      <w:r w:rsidRPr="0098449C">
        <w:rPr>
          <w:rFonts w:asciiTheme="minorHAnsi" w:eastAsiaTheme="minorHAnsi" w:hAnsiTheme="minorHAnsi"/>
        </w:rPr>
        <w:t>计算冰山立方体</w:t>
      </w:r>
    </w:p>
    <w:p w14:paraId="3C7497BB" w14:textId="77777777" w:rsidR="00361D1F" w:rsidRPr="0098449C" w:rsidRDefault="00E10751">
      <w:pPr>
        <w:pStyle w:val="a3"/>
        <w:numPr>
          <w:ilvl w:val="0"/>
          <w:numId w:val="20"/>
        </w:numPr>
        <w:rPr>
          <w:rFonts w:asciiTheme="minorHAnsi" w:eastAsiaTheme="minorHAnsi" w:hAnsiTheme="minorHAnsi"/>
        </w:rPr>
      </w:pPr>
      <w:r w:rsidRPr="0098449C">
        <w:rPr>
          <w:rFonts w:asciiTheme="minorHAnsi" w:eastAsiaTheme="minorHAnsi" w:hAnsiTheme="minorHAnsi"/>
        </w:rPr>
        <w:t>为快速高维OLAP预计算壳片段</w:t>
      </w:r>
    </w:p>
    <w:p w14:paraId="5FEDBEE4" w14:textId="77777777" w:rsidR="00361D1F" w:rsidRPr="00CC6E29" w:rsidRDefault="00E10751" w:rsidP="00600DB2">
      <w:pPr>
        <w:pStyle w:val="2"/>
        <w:rPr>
          <w:rFonts w:asciiTheme="minorHAnsi" w:eastAsiaTheme="minorHAnsi" w:hAnsiTheme="minorHAnsi"/>
          <w:i/>
          <w:color w:val="FF0000"/>
          <w:sz w:val="24"/>
          <w:szCs w:val="24"/>
          <w:u w:val="single"/>
        </w:rPr>
      </w:pPr>
      <w:r w:rsidRPr="00CC6E29">
        <w:rPr>
          <w:rFonts w:asciiTheme="minorHAnsi" w:eastAsiaTheme="minorHAnsi" w:hAnsiTheme="minorHAnsi"/>
          <w:i/>
          <w:color w:val="FF0000"/>
          <w:sz w:val="24"/>
          <w:szCs w:val="24"/>
          <w:u w:val="single"/>
        </w:rPr>
        <w:t>数据立方体有效计算的一般优化技术有哪些？</w:t>
      </w:r>
    </w:p>
    <w:p w14:paraId="3EC1287D"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优化技术1</w:t>
      </w:r>
      <w:r w:rsidRPr="0098449C">
        <w:rPr>
          <w:rFonts w:asciiTheme="minorHAnsi" w:eastAsiaTheme="minorHAnsi" w:hAnsiTheme="minorHAnsi"/>
        </w:rPr>
        <w:t>：</w:t>
      </w:r>
      <w:r w:rsidR="00F518CF" w:rsidRPr="0098449C">
        <w:rPr>
          <w:rFonts w:asciiTheme="minorHAnsi" w:eastAsiaTheme="minorHAnsi" w:hAnsiTheme="minorHAnsi" w:hint="eastAsia"/>
        </w:rPr>
        <w:t>先</w:t>
      </w:r>
      <w:r w:rsidRPr="0098449C">
        <w:rPr>
          <w:rFonts w:asciiTheme="minorHAnsi" w:eastAsiaTheme="minorHAnsi" w:hAnsiTheme="minorHAnsi"/>
          <w:b/>
        </w:rPr>
        <w:t>排序、和分组</w:t>
      </w:r>
    </w:p>
    <w:p w14:paraId="133B2053"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优化技术2</w:t>
      </w:r>
      <w:r w:rsidRPr="0098449C">
        <w:rPr>
          <w:rFonts w:asciiTheme="minorHAnsi" w:eastAsiaTheme="minorHAnsi" w:hAnsiTheme="minorHAnsi"/>
        </w:rPr>
        <w:t>：同时</w:t>
      </w:r>
      <w:r w:rsidRPr="0098449C">
        <w:rPr>
          <w:rFonts w:asciiTheme="minorHAnsi" w:eastAsiaTheme="minorHAnsi" w:hAnsiTheme="minorHAnsi"/>
          <w:b/>
        </w:rPr>
        <w:t>聚集和缓存中间结果</w:t>
      </w:r>
    </w:p>
    <w:p w14:paraId="5E53CC9E"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优化技术3</w:t>
      </w:r>
      <w:r w:rsidRPr="0098449C">
        <w:rPr>
          <w:rFonts w:asciiTheme="minorHAnsi" w:eastAsiaTheme="minorHAnsi" w:hAnsiTheme="minorHAnsi"/>
        </w:rPr>
        <w:t>：当存在多个子女方体时，由</w:t>
      </w:r>
      <w:r w:rsidRPr="0098449C">
        <w:rPr>
          <w:rFonts w:asciiTheme="minorHAnsi" w:eastAsiaTheme="minorHAnsi" w:hAnsiTheme="minorHAnsi"/>
          <w:b/>
        </w:rPr>
        <w:t>最小的子女聚集</w:t>
      </w:r>
    </w:p>
    <w:p w14:paraId="4FDDB9A4"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优化技术4</w:t>
      </w:r>
      <w:r w:rsidRPr="0098449C">
        <w:rPr>
          <w:rFonts w:asciiTheme="minorHAnsi" w:eastAsiaTheme="minorHAnsi" w:hAnsiTheme="minorHAnsi"/>
        </w:rPr>
        <w:t>：可以使用</w:t>
      </w:r>
      <w:r w:rsidRPr="00CC6E29">
        <w:rPr>
          <w:rFonts w:asciiTheme="minorHAnsi" w:eastAsiaTheme="minorHAnsi" w:hAnsiTheme="minorHAnsi"/>
          <w:b/>
          <w:u w:val="single"/>
        </w:rPr>
        <w:t>先验剪枝</w:t>
      </w:r>
      <w:r w:rsidRPr="0098449C">
        <w:rPr>
          <w:rFonts w:asciiTheme="minorHAnsi" w:eastAsiaTheme="minorHAnsi" w:hAnsiTheme="minorHAnsi"/>
        </w:rPr>
        <w:t>方法有效的计算冰山立方体</w:t>
      </w:r>
    </w:p>
    <w:p w14:paraId="0827A62B" w14:textId="77777777" w:rsidR="00361D1F" w:rsidRPr="0098449C" w:rsidRDefault="00E10751" w:rsidP="00600DB2">
      <w:pPr>
        <w:pStyle w:val="1"/>
        <w:rPr>
          <w:rFonts w:asciiTheme="minorHAnsi" w:eastAsiaTheme="minorHAnsi" w:hAnsiTheme="minorHAnsi"/>
          <w:sz w:val="24"/>
          <w:szCs w:val="24"/>
        </w:rPr>
      </w:pPr>
      <w:r w:rsidRPr="0098449C">
        <w:rPr>
          <w:rFonts w:asciiTheme="minorHAnsi" w:eastAsiaTheme="minorHAnsi" w:hAnsiTheme="minorHAnsi"/>
          <w:sz w:val="24"/>
          <w:szCs w:val="24"/>
        </w:rPr>
        <w:t>第六章    挖掘频繁模式、关联性和相关性：基本概念和方法</w:t>
      </w:r>
    </w:p>
    <w:p w14:paraId="741E6E13"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频繁模式和相关规则的相关概念；</w:t>
      </w:r>
    </w:p>
    <w:p w14:paraId="4E71C06B" w14:textId="2018984A" w:rsidR="00361D1F" w:rsidRPr="00CC6E29" w:rsidRDefault="00E10751">
      <w:pPr>
        <w:pStyle w:val="a3"/>
        <w:rPr>
          <w:rFonts w:asciiTheme="minorHAnsi" w:eastAsiaTheme="minorHAnsi" w:hAnsiTheme="minorHAnsi" w:hint="eastAsia"/>
          <w:b/>
        </w:rPr>
      </w:pPr>
      <w:r w:rsidRPr="0098449C">
        <w:rPr>
          <w:rFonts w:asciiTheme="minorHAnsi" w:eastAsiaTheme="minorHAnsi" w:hAnsiTheme="minorHAnsi"/>
          <w:b/>
        </w:rPr>
        <w:t>频繁模式：</w:t>
      </w:r>
      <w:r w:rsidRPr="0098449C">
        <w:rPr>
          <w:rFonts w:asciiTheme="minorHAnsi" w:eastAsiaTheme="minorHAnsi" w:hAnsiTheme="minorHAnsi"/>
        </w:rPr>
        <w:t>是指</w:t>
      </w:r>
      <w:r w:rsidRPr="00CC6E29">
        <w:rPr>
          <w:rFonts w:asciiTheme="minorHAnsi" w:eastAsiaTheme="minorHAnsi" w:hAnsiTheme="minorHAnsi"/>
          <w:b/>
          <w:u w:val="single"/>
        </w:rPr>
        <w:t>频繁的出现</w:t>
      </w:r>
      <w:r w:rsidRPr="00CC6E29">
        <w:rPr>
          <w:rFonts w:asciiTheme="minorHAnsi" w:eastAsiaTheme="minorHAnsi" w:hAnsiTheme="minorHAnsi"/>
          <w:u w:val="single"/>
        </w:rPr>
        <w:t>在数</w:t>
      </w:r>
      <w:r w:rsidRPr="00CC6E29">
        <w:rPr>
          <w:rFonts w:asciiTheme="minorHAnsi" w:eastAsiaTheme="minorHAnsi" w:hAnsiTheme="minorHAnsi"/>
          <w:b/>
          <w:u w:val="single"/>
        </w:rPr>
        <w:t>据集中的</w:t>
      </w:r>
      <w:r w:rsidRPr="00CC6E29">
        <w:rPr>
          <w:rFonts w:asciiTheme="minorHAnsi" w:eastAsiaTheme="minorHAnsi" w:hAnsiTheme="minorHAnsi"/>
          <w:b/>
          <w:color w:val="FF0000"/>
          <w:u w:val="single"/>
        </w:rPr>
        <w:t>模式</w:t>
      </w:r>
      <w:r w:rsidRPr="0098449C">
        <w:rPr>
          <w:rFonts w:asciiTheme="minorHAnsi" w:eastAsiaTheme="minorHAnsi" w:hAnsiTheme="minorHAnsi"/>
        </w:rPr>
        <w:t>（如项集、子序列或子结构）</w:t>
      </w:r>
      <w:r w:rsidR="00CC6E29">
        <w:rPr>
          <w:rFonts w:asciiTheme="minorHAnsi" w:eastAsiaTheme="minorHAnsi" w:hAnsiTheme="minorHAnsi" w:hint="eastAsia"/>
        </w:rPr>
        <w:t>-</w:t>
      </w:r>
      <w:r w:rsidR="00CC6E29" w:rsidRPr="00CC6E29">
        <w:rPr>
          <w:rFonts w:asciiTheme="minorHAnsi" w:eastAsiaTheme="minorHAnsi" w:hAnsiTheme="minorHAnsi"/>
        </w:rPr>
        <w:sym w:font="Wingdings" w:char="F0E0"/>
      </w:r>
      <w:r w:rsidR="00CC6E29" w:rsidRPr="00CC6E29">
        <w:rPr>
          <w:rFonts w:asciiTheme="minorHAnsi" w:eastAsiaTheme="minorHAnsi" w:hAnsiTheme="minorHAnsi" w:hint="eastAsia"/>
          <w:b/>
        </w:rPr>
        <w:t>支持度</w:t>
      </w:r>
      <w:r w:rsidR="00CC6E29" w:rsidRPr="00CC6E29">
        <w:rPr>
          <w:rFonts w:asciiTheme="minorHAnsi" w:eastAsiaTheme="minorHAnsi" w:hAnsiTheme="minorHAnsi"/>
          <w:b/>
        </w:rPr>
        <w:t>衡量</w:t>
      </w:r>
    </w:p>
    <w:p w14:paraId="7CEFA9E6" w14:textId="407E5B5C" w:rsidR="00361D1F" w:rsidRPr="0098449C" w:rsidRDefault="00E10751">
      <w:pPr>
        <w:pStyle w:val="a3"/>
        <w:rPr>
          <w:rFonts w:asciiTheme="minorHAnsi" w:eastAsiaTheme="minorHAnsi" w:hAnsiTheme="minorHAnsi"/>
        </w:rPr>
      </w:pPr>
      <w:r w:rsidRPr="0098449C">
        <w:rPr>
          <w:rFonts w:asciiTheme="minorHAnsi" w:eastAsiaTheme="minorHAnsi" w:hAnsiTheme="minorHAnsi"/>
          <w:b/>
        </w:rPr>
        <w:t>关联规则：挖掘发现大量数据中</w:t>
      </w:r>
      <w:r w:rsidRPr="00CC6E29">
        <w:rPr>
          <w:rFonts w:asciiTheme="minorHAnsi" w:eastAsiaTheme="minorHAnsi" w:hAnsiTheme="minorHAnsi"/>
          <w:b/>
          <w:color w:val="FF0000"/>
          <w:u w:val="single"/>
        </w:rPr>
        <w:t>项集之间的有趣关联联系</w:t>
      </w:r>
      <w:r w:rsidRPr="0098449C">
        <w:rPr>
          <w:rFonts w:asciiTheme="minorHAnsi" w:eastAsiaTheme="minorHAnsi" w:hAnsiTheme="minorHAnsi"/>
          <w:b/>
        </w:rPr>
        <w:t>。</w:t>
      </w:r>
      <w:r w:rsidR="00CC6E29">
        <w:rPr>
          <w:rFonts w:asciiTheme="minorHAnsi" w:eastAsiaTheme="minorHAnsi" w:hAnsiTheme="minorHAnsi" w:hint="eastAsia"/>
          <w:b/>
        </w:rPr>
        <w:t>置信度衡量</w:t>
      </w:r>
    </w:p>
    <w:p w14:paraId="1155E560" w14:textId="77777777" w:rsidR="00361D1F" w:rsidRPr="0098449C" w:rsidRDefault="00E10751" w:rsidP="00CC6E29">
      <w:pPr>
        <w:pStyle w:val="a3"/>
        <w:ind w:left="840" w:firstLineChars="150" w:firstLine="360"/>
        <w:rPr>
          <w:rFonts w:asciiTheme="minorHAnsi" w:eastAsiaTheme="minorHAnsi" w:hAnsiTheme="minorHAnsi"/>
        </w:rPr>
      </w:pPr>
      <w:r w:rsidRPr="00CC6E29">
        <w:rPr>
          <w:rFonts w:asciiTheme="minorHAnsi" w:eastAsiaTheme="minorHAnsi" w:hAnsiTheme="minorHAnsi"/>
          <w:color w:val="FF0000"/>
        </w:rPr>
        <w:t>规则的</w:t>
      </w:r>
      <w:r w:rsidRPr="00CC6E29">
        <w:rPr>
          <w:rFonts w:asciiTheme="minorHAnsi" w:eastAsiaTheme="minorHAnsi" w:hAnsiTheme="minorHAnsi"/>
          <w:b/>
          <w:color w:val="FF0000"/>
        </w:rPr>
        <w:t>支持度</w:t>
      </w:r>
      <w:r w:rsidRPr="00CC6E29">
        <w:rPr>
          <w:rFonts w:asciiTheme="minorHAnsi" w:eastAsiaTheme="minorHAnsi" w:hAnsiTheme="minorHAnsi"/>
          <w:color w:val="FF0000"/>
        </w:rPr>
        <w:t>和</w:t>
      </w:r>
      <w:r w:rsidRPr="00CC6E29">
        <w:rPr>
          <w:rFonts w:asciiTheme="minorHAnsi" w:eastAsiaTheme="minorHAnsi" w:hAnsiTheme="minorHAnsi"/>
          <w:b/>
          <w:color w:val="FF0000"/>
        </w:rPr>
        <w:t>置信度</w:t>
      </w:r>
      <w:r w:rsidRPr="00CC6E29">
        <w:rPr>
          <w:rFonts w:asciiTheme="minorHAnsi" w:eastAsiaTheme="minorHAnsi" w:hAnsiTheme="minorHAnsi"/>
          <w:color w:val="FF0000"/>
        </w:rPr>
        <w:t>是</w:t>
      </w:r>
      <w:r w:rsidRPr="00CC6E29">
        <w:rPr>
          <w:rFonts w:asciiTheme="minorHAnsi" w:eastAsiaTheme="minorHAnsi" w:hAnsiTheme="minorHAnsi"/>
          <w:b/>
          <w:color w:val="FF0000"/>
        </w:rPr>
        <w:t>规则兴趣度的两种度量</w:t>
      </w:r>
      <w:r w:rsidRPr="0098449C">
        <w:rPr>
          <w:rFonts w:asciiTheme="minorHAnsi" w:eastAsiaTheme="minorHAnsi" w:hAnsiTheme="minorHAnsi"/>
        </w:rPr>
        <w:t>。典型情况下，</w:t>
      </w:r>
      <w:r w:rsidRPr="0098449C">
        <w:rPr>
          <w:rFonts w:asciiTheme="minorHAnsi" w:eastAsiaTheme="minorHAnsi" w:hAnsiTheme="minorHAnsi"/>
          <w:b/>
        </w:rPr>
        <w:t>若满足最小支持度阈值和最小置信度阈值，则关联规则被认为是有趣的</w:t>
      </w:r>
    </w:p>
    <w:p w14:paraId="274D616D" w14:textId="77777777" w:rsidR="00361D1F" w:rsidRPr="0098449C" w:rsidRDefault="00FF7AB7"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（应用）</w:t>
      </w:r>
      <w:r w:rsidR="00E10751" w:rsidRPr="0098449C">
        <w:rPr>
          <w:rFonts w:asciiTheme="minorHAnsi" w:eastAsiaTheme="minorHAnsi" w:hAnsiTheme="minorHAnsi"/>
          <w:sz w:val="24"/>
          <w:szCs w:val="24"/>
        </w:rPr>
        <w:t>频繁项集的挖掘方法；</w:t>
      </w:r>
      <w:r w:rsidRPr="0098449C">
        <w:rPr>
          <w:rFonts w:asciiTheme="minorHAnsi" w:eastAsiaTheme="minorHAnsi" w:hAnsiTheme="minorHAnsi"/>
          <w:sz w:val="24"/>
          <w:szCs w:val="24"/>
        </w:rPr>
        <w:t xml:space="preserve"> </w:t>
      </w:r>
    </w:p>
    <w:p w14:paraId="5E9F6C5C"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b/>
        </w:rPr>
        <w:t>Apriori算法：通过</w:t>
      </w:r>
      <w:r w:rsidRPr="0098449C">
        <w:rPr>
          <w:rFonts w:asciiTheme="minorHAnsi" w:eastAsiaTheme="minorHAnsi" w:hAnsiTheme="minorHAnsi"/>
          <w:b/>
          <w:u w:val="single"/>
        </w:rPr>
        <w:t>限制候选产生发现频繁项集</w:t>
      </w:r>
    </w:p>
    <w:p w14:paraId="250CF67E" w14:textId="77777777" w:rsidR="00361D1F" w:rsidRPr="0098449C" w:rsidRDefault="00E10751">
      <w:pPr>
        <w:pStyle w:val="a3"/>
        <w:ind w:left="240" w:firstLine="420"/>
        <w:rPr>
          <w:rFonts w:asciiTheme="minorHAnsi" w:eastAsiaTheme="minorHAnsi" w:hAnsiTheme="minorHAnsi"/>
        </w:rPr>
      </w:pPr>
      <w:r w:rsidRPr="0098449C">
        <w:rPr>
          <w:rFonts w:asciiTheme="minorHAnsi" w:eastAsiaTheme="minorHAnsi" w:hAnsiTheme="minorHAnsi"/>
          <w:b/>
        </w:rPr>
        <w:t>先验性质：</w:t>
      </w:r>
      <w:r w:rsidRPr="0098449C">
        <w:rPr>
          <w:rFonts w:asciiTheme="minorHAnsi" w:eastAsiaTheme="minorHAnsi" w:hAnsiTheme="minorHAnsi"/>
        </w:rPr>
        <w:t>频繁项集的所有非空子集也一定是频繁的</w:t>
      </w:r>
    </w:p>
    <w:p w14:paraId="7D58F6EB" w14:textId="77777777" w:rsidR="00361D1F" w:rsidRPr="0098449C" w:rsidRDefault="00E10751">
      <w:pPr>
        <w:pStyle w:val="a3"/>
        <w:ind w:left="240" w:firstLine="420"/>
        <w:rPr>
          <w:rFonts w:asciiTheme="minorHAnsi" w:eastAsiaTheme="minorHAnsi" w:hAnsiTheme="minorHAnsi"/>
        </w:rPr>
      </w:pPr>
      <w:r w:rsidRPr="0098449C">
        <w:rPr>
          <w:rFonts w:asciiTheme="minorHAnsi" w:eastAsiaTheme="minorHAnsi" w:hAnsiTheme="minorHAnsi"/>
        </w:rPr>
        <w:t>（1）连接步</w:t>
      </w:r>
    </w:p>
    <w:p w14:paraId="59058995" w14:textId="77777777" w:rsidR="00361D1F" w:rsidRPr="0098449C" w:rsidRDefault="00E10751">
      <w:pPr>
        <w:pStyle w:val="a3"/>
        <w:ind w:left="240" w:firstLine="420"/>
        <w:rPr>
          <w:rFonts w:asciiTheme="minorHAnsi" w:eastAsiaTheme="minorHAnsi" w:hAnsiTheme="minorHAnsi"/>
        </w:rPr>
      </w:pPr>
      <w:r w:rsidRPr="0098449C">
        <w:rPr>
          <w:rFonts w:asciiTheme="minorHAnsi" w:eastAsiaTheme="minorHAnsi" w:hAnsiTheme="minorHAnsi"/>
        </w:rPr>
        <w:t>（2）剪枝步</w:t>
      </w:r>
    </w:p>
    <w:p w14:paraId="447C0ED7" w14:textId="77777777" w:rsidR="00361D1F" w:rsidRPr="0098449C" w:rsidRDefault="00E10751">
      <w:pPr>
        <w:pStyle w:val="a3"/>
        <w:ind w:left="240"/>
        <w:rPr>
          <w:rFonts w:asciiTheme="minorHAnsi" w:eastAsiaTheme="minorHAnsi" w:hAnsiTheme="minorHAnsi"/>
        </w:rPr>
      </w:pPr>
      <w:r w:rsidRPr="0098449C">
        <w:rPr>
          <w:rFonts w:asciiTheme="minorHAnsi" w:eastAsiaTheme="minorHAnsi" w:hAnsiTheme="minorHAnsi"/>
          <w:b/>
        </w:rPr>
        <w:t>由频繁项集产生关联规则</w:t>
      </w:r>
    </w:p>
    <w:p w14:paraId="665235A8" w14:textId="77777777" w:rsidR="00361D1F" w:rsidRPr="0098449C" w:rsidRDefault="00E10751">
      <w:pPr>
        <w:pStyle w:val="a3"/>
        <w:ind w:left="240"/>
        <w:rPr>
          <w:rFonts w:asciiTheme="minorHAnsi" w:eastAsiaTheme="minorHAnsi" w:hAnsiTheme="minorHAnsi"/>
        </w:rPr>
      </w:pPr>
      <w:r w:rsidRPr="0098449C">
        <w:rPr>
          <w:rFonts w:asciiTheme="minorHAnsi" w:eastAsiaTheme="minorHAnsi" w:hAnsiTheme="minorHAnsi"/>
          <w:b/>
        </w:rPr>
        <w:t>提高Apriori算法效率</w:t>
      </w:r>
    </w:p>
    <w:p w14:paraId="7AE148EA" w14:textId="77777777" w:rsidR="00361D1F" w:rsidRPr="0098449C" w:rsidRDefault="00FF7AB7" w:rsidP="00600DB2">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lastRenderedPageBreak/>
        <w:t>(</w:t>
      </w:r>
      <w:r w:rsidRPr="0098449C">
        <w:rPr>
          <w:rFonts w:asciiTheme="minorHAnsi" w:eastAsiaTheme="minorHAnsi" w:hAnsiTheme="minorHAnsi"/>
          <w:sz w:val="24"/>
          <w:szCs w:val="24"/>
        </w:rPr>
        <w:t>应用</w:t>
      </w:r>
      <w:r w:rsidRPr="0098449C">
        <w:rPr>
          <w:rFonts w:asciiTheme="minorHAnsi" w:eastAsiaTheme="minorHAnsi" w:hAnsiTheme="minorHAnsi" w:hint="eastAsia"/>
          <w:sz w:val="24"/>
          <w:szCs w:val="24"/>
        </w:rPr>
        <w:t>)</w:t>
      </w:r>
      <w:r w:rsidR="00E10751" w:rsidRPr="0098449C">
        <w:rPr>
          <w:rFonts w:asciiTheme="minorHAnsi" w:eastAsiaTheme="minorHAnsi" w:hAnsiTheme="minorHAnsi"/>
          <w:sz w:val="24"/>
          <w:szCs w:val="24"/>
        </w:rPr>
        <w:t>挖掘频繁项集的模式增长方法（</w:t>
      </w:r>
      <w:r w:rsidR="00E10751" w:rsidRPr="00F05516">
        <w:rPr>
          <w:rFonts w:asciiTheme="minorHAnsi" w:eastAsiaTheme="minorHAnsi" w:hAnsiTheme="minorHAnsi"/>
          <w:color w:val="FF0000"/>
          <w:sz w:val="24"/>
          <w:szCs w:val="24"/>
        </w:rPr>
        <w:t>FPgrowth，</w:t>
      </w:r>
      <w:r w:rsidR="00E10751" w:rsidRPr="0098449C">
        <w:rPr>
          <w:rFonts w:asciiTheme="minorHAnsi" w:eastAsiaTheme="minorHAnsi" w:hAnsiTheme="minorHAnsi"/>
          <w:sz w:val="24"/>
          <w:szCs w:val="24"/>
        </w:rPr>
        <w:t>）</w:t>
      </w:r>
      <w:r w:rsidR="00F05516">
        <w:rPr>
          <w:rFonts w:asciiTheme="minorHAnsi" w:eastAsiaTheme="minorHAnsi" w:hAnsiTheme="minorHAnsi" w:hint="eastAsia"/>
          <w:sz w:val="24"/>
          <w:szCs w:val="24"/>
        </w:rPr>
        <w:t>---</w:t>
      </w:r>
    </w:p>
    <w:p w14:paraId="2FB745E0" w14:textId="77777777" w:rsidR="00361D1F" w:rsidRPr="0098449C" w:rsidRDefault="00E10751" w:rsidP="00F05516">
      <w:pPr>
        <w:pStyle w:val="a3"/>
        <w:ind w:left="420" w:firstLineChars="250" w:firstLine="600"/>
        <w:rPr>
          <w:rFonts w:asciiTheme="minorHAnsi" w:eastAsiaTheme="minorHAnsi" w:hAnsiTheme="minorHAnsi"/>
        </w:rPr>
      </w:pPr>
      <w:r w:rsidRPr="0098449C">
        <w:rPr>
          <w:rFonts w:asciiTheme="minorHAnsi" w:eastAsiaTheme="minorHAnsi" w:hAnsiTheme="minorHAnsi"/>
        </w:rPr>
        <w:t>采用分治策略：首先，将代表频繁项集的数据库压缩到一颗</w:t>
      </w:r>
      <w:r w:rsidRPr="0098449C">
        <w:rPr>
          <w:rFonts w:asciiTheme="minorHAnsi" w:eastAsiaTheme="minorHAnsi" w:hAnsiTheme="minorHAnsi"/>
          <w:b/>
        </w:rPr>
        <w:t>频繁模式树</w:t>
      </w:r>
      <w:r w:rsidRPr="0098449C">
        <w:rPr>
          <w:rFonts w:asciiTheme="minorHAnsi" w:eastAsiaTheme="minorHAnsi" w:hAnsiTheme="minorHAnsi"/>
        </w:rPr>
        <w:t>，该树仍保留项集的关联信息。然后，把这种</w:t>
      </w:r>
      <w:r w:rsidRPr="0098449C">
        <w:rPr>
          <w:rFonts w:asciiTheme="minorHAnsi" w:eastAsiaTheme="minorHAnsi" w:hAnsiTheme="minorHAnsi"/>
          <w:b/>
        </w:rPr>
        <w:t>压缩后的数据库划分成一组条件数据库</w:t>
      </w:r>
      <w:r w:rsidRPr="0098449C">
        <w:rPr>
          <w:rFonts w:asciiTheme="minorHAnsi" w:eastAsiaTheme="minorHAnsi" w:hAnsiTheme="minorHAnsi"/>
        </w:rPr>
        <w:t>，每个数据库</w:t>
      </w:r>
      <w:r w:rsidRPr="0098449C">
        <w:rPr>
          <w:rFonts w:asciiTheme="minorHAnsi" w:eastAsiaTheme="minorHAnsi" w:hAnsiTheme="minorHAnsi"/>
          <w:b/>
        </w:rPr>
        <w:t>关联一个频繁项或“模式段”</w:t>
      </w:r>
      <w:r w:rsidRPr="0098449C">
        <w:rPr>
          <w:rFonts w:asciiTheme="minorHAnsi" w:eastAsiaTheme="minorHAnsi" w:hAnsiTheme="minorHAnsi"/>
        </w:rPr>
        <w:t>，并分别挖掘每个条件数据库。对于每个“模式片段”，只需要考察与它相关联数据集。</w:t>
      </w:r>
    </w:p>
    <w:p w14:paraId="2500686F" w14:textId="77777777" w:rsidR="00361D1F" w:rsidRPr="0098449C" w:rsidRDefault="00361D1F">
      <w:pPr>
        <w:pStyle w:val="a3"/>
        <w:rPr>
          <w:rFonts w:asciiTheme="minorHAnsi" w:eastAsiaTheme="minorHAnsi" w:hAnsiTheme="minorHAnsi"/>
        </w:rPr>
      </w:pPr>
    </w:p>
    <w:p w14:paraId="1BB33DCC" w14:textId="77777777" w:rsidR="00361D1F" w:rsidRPr="0098449C" w:rsidRDefault="00E10751" w:rsidP="00600DB2">
      <w:pPr>
        <w:pStyle w:val="1"/>
        <w:rPr>
          <w:rFonts w:asciiTheme="minorHAnsi" w:eastAsiaTheme="minorHAnsi" w:hAnsiTheme="minorHAnsi"/>
          <w:sz w:val="24"/>
          <w:szCs w:val="24"/>
        </w:rPr>
      </w:pPr>
      <w:r w:rsidRPr="0098449C">
        <w:rPr>
          <w:rFonts w:asciiTheme="minorHAnsi" w:eastAsiaTheme="minorHAnsi" w:hAnsiTheme="minorHAnsi"/>
          <w:sz w:val="24"/>
          <w:szCs w:val="24"/>
        </w:rPr>
        <w:t>第七章    高级模式挖掘</w:t>
      </w:r>
    </w:p>
    <w:p w14:paraId="46567BEC" w14:textId="77777777" w:rsidR="00361D1F" w:rsidRPr="00A725FB" w:rsidRDefault="00E10751" w:rsidP="00600DB2">
      <w:pPr>
        <w:pStyle w:val="2"/>
        <w:rPr>
          <w:rFonts w:asciiTheme="minorHAnsi" w:eastAsiaTheme="minorHAnsi" w:hAnsiTheme="minorHAnsi"/>
          <w:color w:val="FF0000"/>
          <w:sz w:val="24"/>
          <w:szCs w:val="24"/>
        </w:rPr>
      </w:pPr>
      <w:r w:rsidRPr="00A725FB">
        <w:rPr>
          <w:rFonts w:asciiTheme="minorHAnsi" w:eastAsiaTheme="minorHAnsi" w:hAnsiTheme="minorHAnsi"/>
          <w:color w:val="FF0000"/>
          <w:sz w:val="24"/>
          <w:szCs w:val="24"/>
        </w:rPr>
        <w:t>高级模式挖掘</w:t>
      </w:r>
      <w:r w:rsidR="00600DB2" w:rsidRPr="00A725FB">
        <w:rPr>
          <w:rFonts w:asciiTheme="minorHAnsi" w:eastAsiaTheme="minorHAnsi" w:hAnsiTheme="minorHAnsi" w:hint="eastAsia"/>
          <w:color w:val="FF0000"/>
          <w:sz w:val="24"/>
          <w:szCs w:val="24"/>
        </w:rPr>
        <w:t>的</w:t>
      </w:r>
      <w:r w:rsidRPr="00A725FB">
        <w:rPr>
          <w:rFonts w:asciiTheme="minorHAnsi" w:eastAsiaTheme="minorHAnsi" w:hAnsiTheme="minorHAnsi"/>
          <w:color w:val="FF0000"/>
          <w:sz w:val="24"/>
          <w:szCs w:val="24"/>
        </w:rPr>
        <w:t>方法</w:t>
      </w:r>
    </w:p>
    <w:p w14:paraId="7EDCEB24" w14:textId="77777777" w:rsidR="0042704C" w:rsidRPr="0098449C" w:rsidRDefault="0042704C" w:rsidP="0042704C">
      <w:pPr>
        <w:ind w:firstLineChars="250" w:firstLine="600"/>
        <w:rPr>
          <w:rFonts w:asciiTheme="minorHAnsi" w:eastAsiaTheme="minorHAnsi" w:hAnsiTheme="minorHAnsi"/>
          <w:sz w:val="24"/>
          <w:szCs w:val="24"/>
        </w:rPr>
      </w:pPr>
      <w:r w:rsidRPr="00A725FB">
        <w:rPr>
          <w:rFonts w:asciiTheme="minorHAnsi" w:eastAsiaTheme="minorHAnsi" w:hAnsiTheme="minorHAnsi" w:hint="eastAsia"/>
          <w:sz w:val="24"/>
          <w:szCs w:val="24"/>
          <w:u w:val="single"/>
        </w:rPr>
        <w:t>模式挖掘是比频繁模式挖掘更一般的术语，前者还涵盖了</w:t>
      </w:r>
      <w:r w:rsidRPr="00A725FB">
        <w:rPr>
          <w:rFonts w:asciiTheme="minorHAnsi" w:eastAsiaTheme="minorHAnsi" w:hAnsiTheme="minorHAnsi" w:hint="eastAsia"/>
          <w:b/>
          <w:sz w:val="24"/>
          <w:szCs w:val="24"/>
          <w:u w:val="single"/>
        </w:rPr>
        <w:t>稀有模式和负模式</w:t>
      </w:r>
      <w:r w:rsidRPr="0098449C">
        <w:rPr>
          <w:rFonts w:asciiTheme="minorHAnsi" w:eastAsiaTheme="minorHAnsi" w:hAnsiTheme="minorHAnsi" w:hint="eastAsia"/>
          <w:sz w:val="24"/>
          <w:szCs w:val="24"/>
        </w:rPr>
        <w:t>。</w:t>
      </w:r>
    </w:p>
    <w:p w14:paraId="7C35BF2F"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rPr>
        <w:t>下边这个图不知道对不对？</w:t>
      </w:r>
    </w:p>
    <w:p w14:paraId="34F458B3" w14:textId="77777777" w:rsidR="00361D1F" w:rsidRPr="0098449C" w:rsidRDefault="00E10751">
      <w:pPr>
        <w:pStyle w:val="a3"/>
        <w:ind w:firstLine="420"/>
        <w:rPr>
          <w:rFonts w:asciiTheme="minorHAnsi" w:eastAsiaTheme="minorHAnsi" w:hAnsiTheme="minorHAnsi"/>
        </w:rPr>
      </w:pPr>
      <w:r w:rsidRPr="0098449C">
        <w:rPr>
          <w:rFonts w:asciiTheme="minorHAnsi" w:eastAsiaTheme="minorHAnsi" w:hAnsiTheme="minorHAnsi"/>
          <w:noProof/>
        </w:rPr>
        <w:drawing>
          <wp:inline distT="0" distB="0" distL="0" distR="0" wp14:anchorId="4788721F" wp14:editId="588EF743">
            <wp:extent cx="6232224" cy="2522855"/>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38"/>
                    <a:stretch>
                      <a:fillRect/>
                    </a:stretch>
                  </pic:blipFill>
                  <pic:spPr>
                    <a:xfrm>
                      <a:off x="0" y="0"/>
                      <a:ext cx="6244525" cy="2527834"/>
                    </a:xfrm>
                    <a:prstGeom prst="rect">
                      <a:avLst/>
                    </a:prstGeom>
                  </pic:spPr>
                </pic:pic>
              </a:graphicData>
            </a:graphic>
          </wp:inline>
        </w:drawing>
      </w:r>
    </w:p>
    <w:p w14:paraId="1CFB90CA" w14:textId="77777777" w:rsidR="00361D1F" w:rsidRPr="0098449C" w:rsidRDefault="00E10751">
      <w:pPr>
        <w:pStyle w:val="a3"/>
        <w:numPr>
          <w:ilvl w:val="1"/>
          <w:numId w:val="0"/>
        </w:numPr>
        <w:rPr>
          <w:rFonts w:asciiTheme="minorHAnsi" w:eastAsiaTheme="minorHAnsi" w:hAnsiTheme="minorHAnsi"/>
        </w:rPr>
      </w:pPr>
      <w:r w:rsidRPr="0098449C">
        <w:rPr>
          <w:rFonts w:asciiTheme="minorHAnsi" w:eastAsiaTheme="minorHAnsi" w:hAnsiTheme="minorHAnsi"/>
        </w:rPr>
        <w:t>模式挖掘：一个路线图</w:t>
      </w:r>
    </w:p>
    <w:p w14:paraId="79EE4CFA" w14:textId="77777777" w:rsidR="001D3ACD" w:rsidRPr="0098449C" w:rsidRDefault="001D3ACD">
      <w:pPr>
        <w:pStyle w:val="a3"/>
        <w:numPr>
          <w:ilvl w:val="1"/>
          <w:numId w:val="0"/>
        </w:numPr>
        <w:rPr>
          <w:rFonts w:asciiTheme="minorHAnsi" w:eastAsiaTheme="minorHAnsi" w:hAnsiTheme="minorHAnsi"/>
          <w:b/>
        </w:rPr>
      </w:pPr>
      <w:r w:rsidRPr="0098449C">
        <w:rPr>
          <w:rFonts w:asciiTheme="minorHAnsi" w:eastAsiaTheme="minorHAnsi" w:hAnsiTheme="minorHAnsi" w:hint="eastAsia"/>
          <w:b/>
        </w:rPr>
        <w:t>模式挖掘</w:t>
      </w:r>
      <w:r w:rsidRPr="0098449C">
        <w:rPr>
          <w:rFonts w:asciiTheme="minorHAnsi" w:eastAsiaTheme="minorHAnsi" w:hAnsiTheme="minorHAnsi"/>
          <w:b/>
        </w:rPr>
        <w:t>的类型</w:t>
      </w:r>
      <w:r w:rsidRPr="0098449C">
        <w:rPr>
          <w:rFonts w:asciiTheme="minorHAnsi" w:eastAsiaTheme="minorHAnsi" w:hAnsiTheme="minorHAnsi" w:hint="eastAsia"/>
          <w:b/>
        </w:rPr>
        <w:t>:</w:t>
      </w:r>
    </w:p>
    <w:p w14:paraId="460C0A7B" w14:textId="77777777" w:rsidR="00361D1F" w:rsidRPr="0098449C" w:rsidRDefault="00E10751" w:rsidP="00F260AC">
      <w:pPr>
        <w:pStyle w:val="a3"/>
        <w:numPr>
          <w:ilvl w:val="1"/>
          <w:numId w:val="0"/>
        </w:numPr>
        <w:ind w:firstLine="420"/>
        <w:rPr>
          <w:rFonts w:asciiTheme="minorHAnsi" w:eastAsiaTheme="minorHAnsi" w:hAnsiTheme="minorHAnsi"/>
          <w:b/>
        </w:rPr>
      </w:pPr>
      <w:r w:rsidRPr="0098449C">
        <w:rPr>
          <w:rFonts w:asciiTheme="minorHAnsi" w:eastAsiaTheme="minorHAnsi" w:hAnsiTheme="minorHAnsi"/>
          <w:b/>
        </w:rPr>
        <w:t>多层、多维空间中的模式挖掘</w:t>
      </w:r>
    </w:p>
    <w:p w14:paraId="56FAEDAB" w14:textId="77777777" w:rsidR="00361D1F" w:rsidRPr="0098449C" w:rsidRDefault="00E10751" w:rsidP="00F260AC">
      <w:pPr>
        <w:pStyle w:val="a3"/>
        <w:numPr>
          <w:ilvl w:val="1"/>
          <w:numId w:val="0"/>
        </w:numPr>
        <w:ind w:firstLine="420"/>
        <w:rPr>
          <w:rFonts w:asciiTheme="minorHAnsi" w:eastAsiaTheme="minorHAnsi" w:hAnsiTheme="minorHAnsi"/>
          <w:b/>
        </w:rPr>
      </w:pPr>
      <w:r w:rsidRPr="0098449C">
        <w:rPr>
          <w:rFonts w:asciiTheme="minorHAnsi" w:eastAsiaTheme="minorHAnsi" w:hAnsiTheme="minorHAnsi"/>
          <w:b/>
        </w:rPr>
        <w:t>基于约束的频繁模式挖掘</w:t>
      </w:r>
    </w:p>
    <w:p w14:paraId="737CA2EB" w14:textId="77777777" w:rsidR="00361D1F" w:rsidRPr="0098449C" w:rsidRDefault="001D3ACD" w:rsidP="00F260AC">
      <w:pPr>
        <w:pStyle w:val="a3"/>
        <w:numPr>
          <w:ilvl w:val="1"/>
          <w:numId w:val="0"/>
        </w:numPr>
        <w:ind w:firstLine="420"/>
        <w:rPr>
          <w:rFonts w:asciiTheme="minorHAnsi" w:eastAsiaTheme="minorHAnsi" w:hAnsiTheme="minorHAnsi"/>
          <w:b/>
        </w:rPr>
      </w:pPr>
      <w:r w:rsidRPr="0098449C">
        <w:rPr>
          <w:rFonts w:asciiTheme="minorHAnsi" w:eastAsiaTheme="minorHAnsi" w:hAnsiTheme="minorHAnsi"/>
          <w:b/>
        </w:rPr>
        <w:t>挖掘高</w:t>
      </w:r>
      <w:r w:rsidRPr="0098449C">
        <w:rPr>
          <w:rFonts w:asciiTheme="minorHAnsi" w:eastAsiaTheme="minorHAnsi" w:hAnsiTheme="minorHAnsi" w:hint="eastAsia"/>
          <w:b/>
        </w:rPr>
        <w:t>维</w:t>
      </w:r>
      <w:r w:rsidR="00E10751" w:rsidRPr="0098449C">
        <w:rPr>
          <w:rFonts w:asciiTheme="minorHAnsi" w:eastAsiaTheme="minorHAnsi" w:hAnsiTheme="minorHAnsi"/>
          <w:b/>
        </w:rPr>
        <w:t>数据和巨型模式</w:t>
      </w:r>
    </w:p>
    <w:p w14:paraId="0F82FD7F" w14:textId="77777777" w:rsidR="00361D1F" w:rsidRPr="0098449C" w:rsidRDefault="00E10751" w:rsidP="00F260AC">
      <w:pPr>
        <w:pStyle w:val="a3"/>
        <w:numPr>
          <w:ilvl w:val="1"/>
          <w:numId w:val="0"/>
        </w:numPr>
        <w:ind w:firstLine="420"/>
        <w:rPr>
          <w:rFonts w:asciiTheme="minorHAnsi" w:eastAsiaTheme="minorHAnsi" w:hAnsiTheme="minorHAnsi"/>
          <w:b/>
        </w:rPr>
      </w:pPr>
      <w:r w:rsidRPr="0098449C">
        <w:rPr>
          <w:rFonts w:asciiTheme="minorHAnsi" w:eastAsiaTheme="minorHAnsi" w:hAnsiTheme="minorHAnsi"/>
          <w:b/>
        </w:rPr>
        <w:t>挖掘压缩或近似模式</w:t>
      </w:r>
    </w:p>
    <w:p w14:paraId="2F43A8CF" w14:textId="77777777" w:rsidR="00361D1F" w:rsidRPr="0098449C" w:rsidRDefault="00E10751" w:rsidP="00F260AC">
      <w:pPr>
        <w:pStyle w:val="a3"/>
        <w:numPr>
          <w:ilvl w:val="1"/>
          <w:numId w:val="0"/>
        </w:numPr>
        <w:rPr>
          <w:rFonts w:asciiTheme="minorHAnsi" w:eastAsiaTheme="minorHAnsi" w:hAnsiTheme="minorHAnsi"/>
        </w:rPr>
      </w:pPr>
      <w:r w:rsidRPr="0098449C">
        <w:rPr>
          <w:rFonts w:asciiTheme="minorHAnsi" w:eastAsiaTheme="minorHAnsi" w:hAnsiTheme="minorHAnsi"/>
        </w:rPr>
        <w:t>模式探索与应用</w:t>
      </w:r>
    </w:p>
    <w:p w14:paraId="51AFE577" w14:textId="77777777" w:rsidR="00361D1F" w:rsidRPr="0098449C" w:rsidRDefault="00035FF2" w:rsidP="00600DB2">
      <w:pPr>
        <w:pStyle w:val="1"/>
        <w:rPr>
          <w:rFonts w:asciiTheme="minorHAnsi" w:eastAsiaTheme="minorHAnsi" w:hAnsiTheme="minorHAnsi"/>
          <w:sz w:val="24"/>
          <w:szCs w:val="24"/>
        </w:rPr>
      </w:pPr>
      <w:r w:rsidRPr="0098449C">
        <w:rPr>
          <w:rFonts w:asciiTheme="minorHAnsi" w:eastAsiaTheme="minorHAnsi" w:hAnsiTheme="minorHAnsi"/>
          <w:noProof/>
          <w:sz w:val="24"/>
          <w:szCs w:val="24"/>
        </w:rPr>
        <w:lastRenderedPageBreak/>
        <w:drawing>
          <wp:anchor distT="0" distB="0" distL="114300" distR="114300" simplePos="0" relativeHeight="251659776" behindDoc="0" locked="0" layoutInCell="1" allowOverlap="1" wp14:anchorId="7FB0A3AC" wp14:editId="3683F1A0">
            <wp:simplePos x="0" y="0"/>
            <wp:positionH relativeFrom="column">
              <wp:posOffset>1368425</wp:posOffset>
            </wp:positionH>
            <wp:positionV relativeFrom="paragraph">
              <wp:posOffset>104775</wp:posOffset>
            </wp:positionV>
            <wp:extent cx="4895850" cy="54864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5486400"/>
                    </a:xfrm>
                    <a:prstGeom prst="rect">
                      <a:avLst/>
                    </a:prstGeom>
                  </pic:spPr>
                </pic:pic>
              </a:graphicData>
            </a:graphic>
          </wp:anchor>
        </w:drawing>
      </w:r>
      <w:r w:rsidR="00E10751" w:rsidRPr="0098449C">
        <w:rPr>
          <w:rFonts w:asciiTheme="minorHAnsi" w:eastAsiaTheme="minorHAnsi" w:hAnsiTheme="minorHAnsi"/>
          <w:sz w:val="24"/>
          <w:szCs w:val="24"/>
        </w:rPr>
        <w:t>第八章    分类：基本概念</w:t>
      </w:r>
    </w:p>
    <w:p w14:paraId="6402DF05"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分类的基本概念</w:t>
      </w:r>
    </w:p>
    <w:p w14:paraId="5D32A605" w14:textId="77777777" w:rsidR="00361D1F" w:rsidRPr="0098449C" w:rsidRDefault="00E10751" w:rsidP="00F260AC">
      <w:pPr>
        <w:pStyle w:val="a3"/>
        <w:ind w:left="240" w:firstLine="180"/>
        <w:rPr>
          <w:rFonts w:asciiTheme="minorHAnsi" w:eastAsiaTheme="minorHAnsi" w:hAnsiTheme="minorHAnsi"/>
        </w:rPr>
      </w:pPr>
      <w:r w:rsidRPr="00A725FB">
        <w:rPr>
          <w:rFonts w:asciiTheme="minorHAnsi" w:eastAsiaTheme="minorHAnsi" w:hAnsiTheme="minorHAnsi"/>
          <w:b/>
          <w:u w:val="single"/>
        </w:rPr>
        <w:t>数据分类是一个两阶段过程</w:t>
      </w:r>
      <w:r w:rsidRPr="0098449C">
        <w:rPr>
          <w:rFonts w:asciiTheme="minorHAnsi" w:eastAsiaTheme="minorHAnsi" w:hAnsiTheme="minorHAnsi"/>
        </w:rPr>
        <w:t>，</w:t>
      </w:r>
      <w:r w:rsidRPr="0098449C">
        <w:rPr>
          <w:rFonts w:asciiTheme="minorHAnsi" w:eastAsiaTheme="minorHAnsi" w:hAnsiTheme="minorHAnsi"/>
          <w:b/>
        </w:rPr>
        <w:t>包括</w:t>
      </w:r>
      <w:r w:rsidRPr="00A725FB">
        <w:rPr>
          <w:rFonts w:asciiTheme="minorHAnsi" w:eastAsiaTheme="minorHAnsi" w:hAnsiTheme="minorHAnsi"/>
          <w:b/>
          <w:u w:val="single"/>
        </w:rPr>
        <w:t>学习阶段</w:t>
      </w:r>
      <w:r w:rsidRPr="0098449C">
        <w:rPr>
          <w:rFonts w:asciiTheme="minorHAnsi" w:eastAsiaTheme="minorHAnsi" w:hAnsiTheme="minorHAnsi"/>
          <w:b/>
        </w:rPr>
        <w:t>（构建分类模型）</w:t>
      </w:r>
      <w:r w:rsidRPr="0098449C">
        <w:rPr>
          <w:rFonts w:asciiTheme="minorHAnsi" w:eastAsiaTheme="minorHAnsi" w:hAnsiTheme="minorHAnsi"/>
        </w:rPr>
        <w:t>和</w:t>
      </w:r>
      <w:r w:rsidRPr="0098449C">
        <w:rPr>
          <w:rFonts w:asciiTheme="minorHAnsi" w:eastAsiaTheme="minorHAnsi" w:hAnsiTheme="minorHAnsi"/>
          <w:b/>
        </w:rPr>
        <w:t>分类阶段（使用模型预测给定数据的类标号）</w:t>
      </w:r>
      <w:r w:rsidRPr="0098449C">
        <w:rPr>
          <w:rFonts w:asciiTheme="minorHAnsi" w:eastAsiaTheme="minorHAnsi" w:hAnsiTheme="minorHAnsi"/>
        </w:rPr>
        <w:t>。</w:t>
      </w:r>
    </w:p>
    <w:p w14:paraId="7B17FA89" w14:textId="77777777" w:rsidR="00361D1F" w:rsidRPr="0098449C" w:rsidRDefault="00E10751" w:rsidP="005425D9">
      <w:pPr>
        <w:pStyle w:val="2"/>
        <w:rPr>
          <w:rFonts w:asciiTheme="minorHAnsi" w:eastAsiaTheme="minorHAnsi" w:hAnsiTheme="minorHAnsi"/>
          <w:sz w:val="24"/>
          <w:szCs w:val="24"/>
        </w:rPr>
      </w:pPr>
      <w:r w:rsidRPr="0098449C">
        <w:rPr>
          <w:rFonts w:asciiTheme="minorHAnsi" w:eastAsiaTheme="minorHAnsi" w:hAnsiTheme="minorHAnsi"/>
          <w:sz w:val="24"/>
          <w:szCs w:val="24"/>
        </w:rPr>
        <w:t>决策树（应用）</w:t>
      </w:r>
    </w:p>
    <w:p w14:paraId="61F3491C"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8.2.1, 8.2.2, 8.2.3</w:t>
      </w:r>
    </w:p>
    <w:p w14:paraId="4D48B460" w14:textId="77777777" w:rsidR="00600DB2" w:rsidRPr="0098449C" w:rsidRDefault="00FF7AB7"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lastRenderedPageBreak/>
        <w:t>(应用)</w:t>
      </w:r>
      <w:r w:rsidR="00E10751" w:rsidRPr="0098449C">
        <w:rPr>
          <w:rFonts w:asciiTheme="minorHAnsi" w:eastAsiaTheme="minorHAnsi" w:hAnsiTheme="minorHAnsi"/>
          <w:sz w:val="24"/>
          <w:szCs w:val="24"/>
        </w:rPr>
        <w:t>朴素贝叶斯</w:t>
      </w:r>
    </w:p>
    <w:p w14:paraId="793CB4B7"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noProof/>
        </w:rPr>
        <w:drawing>
          <wp:inline distT="0" distB="0" distL="0" distR="0" wp14:anchorId="7ED94F94" wp14:editId="71CED367">
            <wp:extent cx="7035800" cy="6096000"/>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40"/>
                    <a:stretch>
                      <a:fillRect/>
                    </a:stretch>
                  </pic:blipFill>
                  <pic:spPr>
                    <a:xfrm>
                      <a:off x="0" y="0"/>
                      <a:ext cx="7035800" cy="6096000"/>
                    </a:xfrm>
                    <a:prstGeom prst="rect">
                      <a:avLst/>
                    </a:prstGeom>
                  </pic:spPr>
                </pic:pic>
              </a:graphicData>
            </a:graphic>
          </wp:inline>
        </w:drawing>
      </w:r>
    </w:p>
    <w:p w14:paraId="28EDDBA0" w14:textId="77777777" w:rsidR="00361D1F" w:rsidRPr="0098449C" w:rsidRDefault="00E10751">
      <w:pPr>
        <w:pStyle w:val="a5"/>
        <w:spacing w:before="720"/>
        <w:rPr>
          <w:rFonts w:asciiTheme="minorHAnsi" w:eastAsiaTheme="minorHAnsi" w:hAnsiTheme="minorHAnsi"/>
          <w:sz w:val="24"/>
          <w:szCs w:val="24"/>
        </w:rPr>
      </w:pPr>
      <w:r w:rsidRPr="0098449C">
        <w:rPr>
          <w:rFonts w:asciiTheme="minorHAnsi" w:eastAsiaTheme="minorHAnsi" w:hAnsiTheme="minorHAnsi"/>
          <w:sz w:val="24"/>
          <w:szCs w:val="24"/>
        </w:rPr>
        <w:t>第九章    分类：高级方法</w:t>
      </w:r>
    </w:p>
    <w:p w14:paraId="480F4870" w14:textId="77777777" w:rsidR="00600DB2" w:rsidRPr="0098449C" w:rsidRDefault="00FF7AB7" w:rsidP="00600DB2">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(应用)</w:t>
      </w:r>
      <w:r w:rsidR="00E10751" w:rsidRPr="0098449C">
        <w:rPr>
          <w:rFonts w:asciiTheme="minorHAnsi" w:eastAsiaTheme="minorHAnsi" w:hAnsiTheme="minorHAnsi"/>
          <w:sz w:val="24"/>
          <w:szCs w:val="24"/>
        </w:rPr>
        <w:t>神经网络</w:t>
      </w:r>
    </w:p>
    <w:p w14:paraId="0D5ADD30" w14:textId="77777777" w:rsidR="00361D1F" w:rsidRPr="0098449C" w:rsidRDefault="00E10751" w:rsidP="00600DB2">
      <w:pPr>
        <w:ind w:firstLine="420"/>
        <w:rPr>
          <w:rFonts w:asciiTheme="minorHAnsi" w:eastAsiaTheme="minorHAnsi" w:hAnsiTheme="minorHAnsi"/>
          <w:sz w:val="24"/>
          <w:szCs w:val="24"/>
        </w:rPr>
      </w:pPr>
      <w:r w:rsidRPr="0098449C">
        <w:rPr>
          <w:rFonts w:asciiTheme="minorHAnsi" w:eastAsiaTheme="minorHAnsi" w:hAnsiTheme="minorHAnsi"/>
          <w:sz w:val="24"/>
          <w:szCs w:val="24"/>
        </w:rPr>
        <w:t>神经网络是一组连接的输入/输出单元，其中每个连接都与一个权重相关联。在学习阶段，通过调整这些权重，使得它能够预测输入元组的正确类标号来学习。由于单元之间的连接，神经网络学习又称</w:t>
      </w:r>
      <w:r w:rsidRPr="0098449C">
        <w:rPr>
          <w:rFonts w:asciiTheme="minorHAnsi" w:eastAsiaTheme="minorHAnsi" w:hAnsiTheme="minorHAnsi"/>
          <w:b/>
          <w:sz w:val="24"/>
          <w:szCs w:val="24"/>
        </w:rPr>
        <w:t>连接者学习</w:t>
      </w:r>
      <w:r w:rsidRPr="0098449C">
        <w:rPr>
          <w:rFonts w:asciiTheme="minorHAnsi" w:eastAsiaTheme="minorHAnsi" w:hAnsiTheme="minorHAnsi"/>
          <w:sz w:val="24"/>
          <w:szCs w:val="24"/>
        </w:rPr>
        <w:t>。</w:t>
      </w:r>
    </w:p>
    <w:p w14:paraId="71E42E83" w14:textId="5C3339F7" w:rsidR="00361D1F" w:rsidRDefault="00E10751">
      <w:pPr>
        <w:pStyle w:val="a3"/>
        <w:rPr>
          <w:rFonts w:asciiTheme="minorHAnsi" w:eastAsiaTheme="minorHAnsi" w:hAnsiTheme="minorHAnsi"/>
        </w:rPr>
      </w:pPr>
      <w:r w:rsidRPr="0098449C">
        <w:rPr>
          <w:rFonts w:asciiTheme="minorHAnsi" w:eastAsiaTheme="minorHAnsi" w:hAnsiTheme="minorHAnsi"/>
          <w:noProof/>
        </w:rPr>
        <w:lastRenderedPageBreak/>
        <w:drawing>
          <wp:inline distT="0" distB="0" distL="0" distR="0" wp14:anchorId="26911353" wp14:editId="269F2933">
            <wp:extent cx="7035800" cy="8343900"/>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41"/>
                    <a:stretch>
                      <a:fillRect/>
                    </a:stretch>
                  </pic:blipFill>
                  <pic:spPr>
                    <a:xfrm>
                      <a:off x="0" y="0"/>
                      <a:ext cx="7035800" cy="8343900"/>
                    </a:xfrm>
                    <a:prstGeom prst="rect">
                      <a:avLst/>
                    </a:prstGeom>
                  </pic:spPr>
                </pic:pic>
              </a:graphicData>
            </a:graphic>
          </wp:inline>
        </w:drawing>
      </w:r>
    </w:p>
    <w:p w14:paraId="3443903F" w14:textId="326459C4" w:rsidR="00DF0D9C" w:rsidRPr="00DF0D9C" w:rsidRDefault="00DF0D9C">
      <w:pPr>
        <w:pStyle w:val="a3"/>
        <w:rPr>
          <w:rFonts w:asciiTheme="minorHAnsi" w:eastAsiaTheme="minorHAnsi" w:hAnsiTheme="minorHAnsi" w:hint="eastAsia"/>
          <w:b/>
          <w:color w:val="FF0000"/>
        </w:rPr>
      </w:pPr>
      <w:r w:rsidRPr="00DF0D9C">
        <w:rPr>
          <w:rFonts w:asciiTheme="minorHAnsi" w:eastAsiaTheme="minorHAnsi" w:hAnsiTheme="minorHAnsi" w:hint="eastAsia"/>
          <w:b/>
          <w:color w:val="FF0000"/>
        </w:rPr>
        <w:t>这个是一一</w:t>
      </w:r>
      <w:r w:rsidRPr="00DF0D9C">
        <w:rPr>
          <w:rFonts w:asciiTheme="minorHAnsi" w:eastAsiaTheme="minorHAnsi" w:hAnsiTheme="minorHAnsi"/>
          <w:b/>
          <w:color w:val="FF0000"/>
        </w:rPr>
        <w:t>对应的w4,6    A4</w:t>
      </w:r>
      <w:r w:rsidRPr="00DF0D9C">
        <w:rPr>
          <w:rFonts w:asciiTheme="minorHAnsi" w:eastAsiaTheme="minorHAnsi" w:hAnsiTheme="minorHAnsi" w:hint="eastAsia"/>
          <w:b/>
          <w:color w:val="FF0000"/>
        </w:rPr>
        <w:t>的</w:t>
      </w:r>
      <w:r w:rsidRPr="00DF0D9C">
        <w:rPr>
          <w:rFonts w:asciiTheme="minorHAnsi" w:eastAsiaTheme="minorHAnsi" w:hAnsiTheme="minorHAnsi"/>
          <w:b/>
          <w:color w:val="FF0000"/>
        </w:rPr>
        <w:t>值乘以单元</w:t>
      </w:r>
      <w:r w:rsidRPr="00DF0D9C">
        <w:rPr>
          <w:rFonts w:asciiTheme="minorHAnsi" w:eastAsiaTheme="minorHAnsi" w:hAnsiTheme="minorHAnsi" w:hint="eastAsia"/>
          <w:b/>
          <w:color w:val="FF0000"/>
        </w:rPr>
        <w:t>6的</w:t>
      </w:r>
      <w:r w:rsidRPr="00DF0D9C">
        <w:rPr>
          <w:rFonts w:asciiTheme="minorHAnsi" w:eastAsiaTheme="minorHAnsi" w:hAnsiTheme="minorHAnsi"/>
          <w:b/>
          <w:color w:val="FF0000"/>
        </w:rPr>
        <w:t>误差</w:t>
      </w:r>
      <w:r w:rsidRPr="00DF0D9C">
        <w:rPr>
          <w:rFonts w:asciiTheme="minorHAnsi" w:eastAsiaTheme="minorHAnsi" w:hAnsiTheme="minorHAnsi" w:hint="eastAsia"/>
          <w:b/>
          <w:color w:val="FF0000"/>
        </w:rPr>
        <w:t>,一一</w:t>
      </w:r>
      <w:r w:rsidRPr="00DF0D9C">
        <w:rPr>
          <w:rFonts w:asciiTheme="minorHAnsi" w:eastAsiaTheme="minorHAnsi" w:hAnsiTheme="minorHAnsi"/>
          <w:b/>
          <w:color w:val="FF0000"/>
        </w:rPr>
        <w:t>对应</w:t>
      </w:r>
    </w:p>
    <w:p w14:paraId="59D93AA5" w14:textId="77777777" w:rsidR="00600DB2"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支持向量机：</w:t>
      </w:r>
    </w:p>
    <w:p w14:paraId="7DABAADF" w14:textId="77777777" w:rsidR="00361D1F" w:rsidRPr="0098449C" w:rsidRDefault="00E10751" w:rsidP="00600DB2">
      <w:pPr>
        <w:pStyle w:val="a3"/>
        <w:ind w:firstLineChars="250" w:firstLine="600"/>
        <w:rPr>
          <w:rFonts w:asciiTheme="minorHAnsi" w:eastAsiaTheme="minorHAnsi" w:hAnsiTheme="minorHAnsi"/>
        </w:rPr>
      </w:pPr>
      <w:r w:rsidRPr="0098449C">
        <w:rPr>
          <w:rFonts w:asciiTheme="minorHAnsi" w:eastAsiaTheme="minorHAnsi" w:hAnsiTheme="minorHAnsi"/>
          <w:b/>
        </w:rPr>
        <w:t>一种</w:t>
      </w:r>
      <w:r w:rsidRPr="0098449C">
        <w:rPr>
          <w:rFonts w:asciiTheme="minorHAnsi" w:eastAsiaTheme="minorHAnsi" w:hAnsiTheme="minorHAnsi"/>
          <w:b/>
          <w:u w:val="single"/>
        </w:rPr>
        <w:t>对线性和非线形数据进行分类的方法</w:t>
      </w:r>
      <w:r w:rsidRPr="0098449C">
        <w:rPr>
          <w:rFonts w:asciiTheme="minorHAnsi" w:eastAsiaTheme="minorHAnsi" w:hAnsiTheme="minorHAnsi"/>
          <w:b/>
        </w:rPr>
        <w:t>，它是一种算法</w:t>
      </w:r>
      <w:r w:rsidRPr="0098449C">
        <w:rPr>
          <w:rFonts w:asciiTheme="minorHAnsi" w:eastAsiaTheme="minorHAnsi" w:hAnsiTheme="minorHAnsi"/>
        </w:rPr>
        <w:t>，它使用一种非线形映射，把</w:t>
      </w:r>
      <w:r w:rsidRPr="0098449C">
        <w:rPr>
          <w:rFonts w:asciiTheme="minorHAnsi" w:eastAsiaTheme="minorHAnsi" w:hAnsiTheme="minorHAnsi"/>
          <w:b/>
          <w:u w:val="single"/>
        </w:rPr>
        <w:t>原训练数据映射到较高的维上</w:t>
      </w:r>
      <w:r w:rsidRPr="0098449C">
        <w:rPr>
          <w:rFonts w:asciiTheme="minorHAnsi" w:eastAsiaTheme="minorHAnsi" w:hAnsiTheme="minorHAnsi"/>
        </w:rPr>
        <w:t>。在新的维上，</w:t>
      </w:r>
      <w:r w:rsidRPr="0098449C">
        <w:rPr>
          <w:rFonts w:asciiTheme="minorHAnsi" w:eastAsiaTheme="minorHAnsi" w:hAnsiTheme="minorHAnsi"/>
          <w:b/>
        </w:rPr>
        <w:t>它</w:t>
      </w:r>
      <w:r w:rsidRPr="0098449C">
        <w:rPr>
          <w:rFonts w:asciiTheme="minorHAnsi" w:eastAsiaTheme="minorHAnsi" w:hAnsiTheme="minorHAnsi"/>
          <w:b/>
          <w:u w:val="single"/>
        </w:rPr>
        <w:t>搜索最佳分离超平面</w:t>
      </w:r>
      <w:r w:rsidRPr="0098449C">
        <w:rPr>
          <w:rFonts w:asciiTheme="minorHAnsi" w:eastAsiaTheme="minorHAnsi" w:hAnsiTheme="minorHAnsi"/>
          <w:b/>
        </w:rPr>
        <w:t>“决策边界”</w:t>
      </w:r>
      <w:r w:rsidRPr="0098449C">
        <w:rPr>
          <w:rFonts w:asciiTheme="minorHAnsi" w:eastAsiaTheme="minorHAnsi" w:hAnsiTheme="minorHAnsi"/>
        </w:rPr>
        <w:t>，使用到足够高维上的、合适的非线形映射，两个累的数据总可以被超平面分开。</w:t>
      </w:r>
      <w:r w:rsidRPr="0098449C">
        <w:rPr>
          <w:rFonts w:asciiTheme="minorHAnsi" w:eastAsiaTheme="minorHAnsi" w:hAnsiTheme="minorHAnsi"/>
          <w:b/>
        </w:rPr>
        <w:t>使用支持向量（“基本”训练元组）和边缘（由支持向量定义）发现该超平面</w:t>
      </w:r>
      <w:r w:rsidRPr="0098449C">
        <w:rPr>
          <w:rFonts w:asciiTheme="minorHAnsi" w:eastAsiaTheme="minorHAnsi" w:hAnsiTheme="minorHAnsi"/>
        </w:rPr>
        <w:t>。</w:t>
      </w:r>
    </w:p>
    <w:p w14:paraId="3DC73289" w14:textId="77777777" w:rsidR="00600DB2"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惰性学习：</w:t>
      </w:r>
    </w:p>
    <w:p w14:paraId="1DEA7F9F" w14:textId="77777777" w:rsidR="00361D1F" w:rsidRPr="0098449C" w:rsidRDefault="00E10751" w:rsidP="00600DB2">
      <w:pPr>
        <w:pStyle w:val="a3"/>
        <w:ind w:firstLine="420"/>
        <w:rPr>
          <w:rFonts w:asciiTheme="minorHAnsi" w:eastAsiaTheme="minorHAnsi" w:hAnsiTheme="minorHAnsi"/>
        </w:rPr>
      </w:pPr>
      <w:r w:rsidRPr="0098449C">
        <w:rPr>
          <w:rFonts w:asciiTheme="minorHAnsi" w:eastAsiaTheme="minorHAnsi" w:hAnsiTheme="minorHAnsi"/>
        </w:rPr>
        <w:t>或指从</w:t>
      </w:r>
      <w:r w:rsidRPr="0098449C">
        <w:rPr>
          <w:rFonts w:asciiTheme="minorHAnsi" w:eastAsiaTheme="minorHAnsi" w:hAnsiTheme="minorHAnsi"/>
          <w:b/>
        </w:rPr>
        <w:t>近邻学习</w:t>
      </w:r>
      <w:r w:rsidRPr="0098449C">
        <w:rPr>
          <w:rFonts w:asciiTheme="minorHAnsi" w:eastAsiaTheme="minorHAnsi" w:hAnsiTheme="minorHAnsi"/>
        </w:rPr>
        <w:t>，当</w:t>
      </w:r>
      <w:r w:rsidRPr="0098449C">
        <w:rPr>
          <w:rFonts w:asciiTheme="minorHAnsi" w:eastAsiaTheme="minorHAnsi" w:hAnsiTheme="minorHAnsi"/>
          <w:b/>
        </w:rPr>
        <w:t>给定一个训练元组</w:t>
      </w:r>
      <w:r w:rsidRPr="0098449C">
        <w:rPr>
          <w:rFonts w:asciiTheme="minorHAnsi" w:eastAsiaTheme="minorHAnsi" w:hAnsiTheme="minorHAnsi"/>
        </w:rPr>
        <w:t>时，惰性学习法</w:t>
      </w:r>
      <w:r w:rsidR="003A63D1" w:rsidRPr="0098449C">
        <w:rPr>
          <w:rFonts w:asciiTheme="minorHAnsi" w:eastAsiaTheme="minorHAnsi" w:hAnsiTheme="minorHAnsi" w:hint="eastAsia"/>
          <w:b/>
        </w:rPr>
        <w:t>先</w:t>
      </w:r>
      <w:r w:rsidRPr="0098449C">
        <w:rPr>
          <w:rFonts w:asciiTheme="minorHAnsi" w:eastAsiaTheme="minorHAnsi" w:hAnsiTheme="minorHAnsi"/>
          <w:b/>
        </w:rPr>
        <w:t>简单地存储它</w:t>
      </w:r>
      <w:r w:rsidRPr="0098449C">
        <w:rPr>
          <w:rFonts w:asciiTheme="minorHAnsi" w:eastAsiaTheme="minorHAnsi" w:hAnsiTheme="minorHAnsi"/>
        </w:rPr>
        <w:t>，并且一致等待，</w:t>
      </w:r>
      <w:r w:rsidRPr="0098449C">
        <w:rPr>
          <w:rFonts w:asciiTheme="minorHAnsi" w:eastAsiaTheme="minorHAnsi" w:hAnsiTheme="minorHAnsi"/>
          <w:b/>
        </w:rPr>
        <w:t>知道给定一个检验元组。仅当看到检验元组时，它才进行泛化</w:t>
      </w:r>
      <w:r w:rsidRPr="0098449C">
        <w:rPr>
          <w:rFonts w:asciiTheme="minorHAnsi" w:eastAsiaTheme="minorHAnsi" w:hAnsiTheme="minorHAnsi"/>
        </w:rPr>
        <w:t>，以便</w:t>
      </w:r>
      <w:r w:rsidRPr="0098449C">
        <w:rPr>
          <w:rFonts w:asciiTheme="minorHAnsi" w:eastAsiaTheme="minorHAnsi" w:hAnsiTheme="minorHAnsi"/>
          <w:b/>
        </w:rPr>
        <w:t>根据与存储的训练元组的相似性</w:t>
      </w:r>
      <w:r w:rsidRPr="0098449C">
        <w:rPr>
          <w:rFonts w:asciiTheme="minorHAnsi" w:eastAsiaTheme="minorHAnsi" w:hAnsiTheme="minorHAnsi"/>
        </w:rPr>
        <w:t>对该元组进行</w:t>
      </w:r>
      <w:r w:rsidRPr="0098449C">
        <w:rPr>
          <w:rFonts w:asciiTheme="minorHAnsi" w:eastAsiaTheme="minorHAnsi" w:hAnsiTheme="minorHAnsi"/>
          <w:b/>
        </w:rPr>
        <w:t>分类</w:t>
      </w:r>
      <w:r w:rsidRPr="0098449C">
        <w:rPr>
          <w:rFonts w:asciiTheme="minorHAnsi" w:eastAsiaTheme="minorHAnsi" w:hAnsiTheme="minorHAnsi"/>
        </w:rPr>
        <w:t>。由于惰性学习法存储训练元或“实例”，它们也称基于实例的学习法。在做分类或数值预测时，惰性学习法的计算开销可能很大</w:t>
      </w:r>
      <w:r w:rsidR="003A63D1" w:rsidRPr="0098449C">
        <w:rPr>
          <w:rFonts w:asciiTheme="minorHAnsi" w:eastAsiaTheme="minorHAnsi" w:hAnsiTheme="minorHAnsi" w:hint="eastAsia"/>
        </w:rPr>
        <w:t>(因为</w:t>
      </w:r>
      <w:r w:rsidR="003A63D1" w:rsidRPr="0098449C">
        <w:rPr>
          <w:rFonts w:asciiTheme="minorHAnsi" w:eastAsiaTheme="minorHAnsi" w:hAnsiTheme="minorHAnsi"/>
        </w:rPr>
        <w:t>需要存储的东西较多</w:t>
      </w:r>
      <w:r w:rsidR="003A63D1" w:rsidRPr="0098449C">
        <w:rPr>
          <w:rFonts w:asciiTheme="minorHAnsi" w:eastAsiaTheme="minorHAnsi" w:hAnsiTheme="minorHAnsi" w:hint="eastAsia"/>
        </w:rPr>
        <w:t>)</w:t>
      </w:r>
      <w:r w:rsidRPr="0098449C">
        <w:rPr>
          <w:rFonts w:asciiTheme="minorHAnsi" w:eastAsiaTheme="minorHAnsi" w:hAnsiTheme="minorHAnsi"/>
        </w:rPr>
        <w:t>。</w:t>
      </w:r>
    </w:p>
    <w:p w14:paraId="482EC609" w14:textId="77777777" w:rsidR="00600DB2"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遗传算法：</w:t>
      </w:r>
    </w:p>
    <w:p w14:paraId="457027DA" w14:textId="77777777" w:rsidR="00361D1F" w:rsidRPr="0098449C" w:rsidRDefault="00E10751" w:rsidP="00600DB2">
      <w:pPr>
        <w:pStyle w:val="a3"/>
        <w:ind w:firstLine="420"/>
        <w:rPr>
          <w:rFonts w:asciiTheme="minorHAnsi" w:eastAsiaTheme="minorHAnsi" w:hAnsiTheme="minorHAnsi"/>
        </w:rPr>
      </w:pPr>
      <w:r w:rsidRPr="0098449C">
        <w:rPr>
          <w:rFonts w:asciiTheme="minorHAnsi" w:eastAsiaTheme="minorHAnsi" w:hAnsiTheme="minorHAnsi"/>
        </w:rPr>
        <w:t>试图利用自然进化的思想。一般而言，遗传学习开始如下：</w:t>
      </w:r>
      <w:r w:rsidRPr="0098449C">
        <w:rPr>
          <w:rFonts w:asciiTheme="minorHAnsi" w:eastAsiaTheme="minorHAnsi" w:hAnsiTheme="minorHAnsi"/>
          <w:b/>
        </w:rPr>
        <w:t>创建一个由</w:t>
      </w:r>
      <w:r w:rsidRPr="00630364">
        <w:rPr>
          <w:rFonts w:asciiTheme="minorHAnsi" w:eastAsiaTheme="minorHAnsi" w:hAnsiTheme="minorHAnsi"/>
          <w:b/>
          <w:color w:val="FF0000"/>
        </w:rPr>
        <w:t>随机产生的规则组成的初始群</w:t>
      </w:r>
      <w:r w:rsidRPr="0098449C">
        <w:rPr>
          <w:rFonts w:asciiTheme="minorHAnsi" w:eastAsiaTheme="minorHAnsi" w:hAnsiTheme="minorHAnsi"/>
          <w:b/>
        </w:rPr>
        <w:t>体</w:t>
      </w:r>
      <w:r w:rsidRPr="0098449C">
        <w:rPr>
          <w:rFonts w:asciiTheme="minorHAnsi" w:eastAsiaTheme="minorHAnsi" w:hAnsiTheme="minorHAnsi"/>
        </w:rPr>
        <w:t>。每个规则可以用一个二进位串表示。</w:t>
      </w:r>
      <w:r w:rsidRPr="0098449C">
        <w:rPr>
          <w:rFonts w:asciiTheme="minorHAnsi" w:eastAsiaTheme="minorHAnsi" w:hAnsiTheme="minorHAnsi"/>
          <w:b/>
        </w:rPr>
        <w:t>根据适者生存的原则</w:t>
      </w:r>
      <w:r w:rsidR="003A63D1" w:rsidRPr="0098449C">
        <w:rPr>
          <w:rFonts w:asciiTheme="minorHAnsi" w:eastAsiaTheme="minorHAnsi" w:hAnsiTheme="minorHAnsi" w:hint="eastAsia"/>
          <w:b/>
        </w:rPr>
        <w:t>(根据</w:t>
      </w:r>
      <w:r w:rsidR="003A63D1" w:rsidRPr="0098449C">
        <w:rPr>
          <w:rFonts w:asciiTheme="minorHAnsi" w:eastAsiaTheme="minorHAnsi" w:hAnsiTheme="minorHAnsi"/>
          <w:b/>
        </w:rPr>
        <w:t>适应度</w:t>
      </w:r>
      <w:r w:rsidR="003A63D1" w:rsidRPr="0098449C">
        <w:rPr>
          <w:rFonts w:asciiTheme="minorHAnsi" w:eastAsiaTheme="minorHAnsi" w:hAnsiTheme="minorHAnsi" w:hint="eastAsia"/>
          <w:b/>
        </w:rPr>
        <w:t>/相似度)</w:t>
      </w:r>
      <w:r w:rsidR="003A63D1" w:rsidRPr="0098449C">
        <w:rPr>
          <w:rFonts w:asciiTheme="minorHAnsi" w:eastAsiaTheme="minorHAnsi" w:hAnsiTheme="minorHAnsi"/>
          <w:b/>
        </w:rPr>
        <w:t>，形成</w:t>
      </w:r>
      <w:r w:rsidR="003A63D1" w:rsidRPr="0098449C">
        <w:rPr>
          <w:rFonts w:asciiTheme="minorHAnsi" w:eastAsiaTheme="minorHAnsi" w:hAnsiTheme="minorHAnsi" w:hint="eastAsia"/>
          <w:b/>
        </w:rPr>
        <w:t>新</w:t>
      </w:r>
      <w:r w:rsidRPr="0098449C">
        <w:rPr>
          <w:rFonts w:asciiTheme="minorHAnsi" w:eastAsiaTheme="minorHAnsi" w:hAnsiTheme="minorHAnsi"/>
          <w:b/>
        </w:rPr>
        <w:t>的群体</w:t>
      </w:r>
      <w:r w:rsidRPr="0098449C">
        <w:rPr>
          <w:rFonts w:asciiTheme="minorHAnsi" w:eastAsiaTheme="minorHAnsi" w:hAnsiTheme="minorHAnsi"/>
        </w:rPr>
        <w:t>，它由</w:t>
      </w:r>
      <w:r w:rsidRPr="0098449C">
        <w:rPr>
          <w:rFonts w:asciiTheme="minorHAnsi" w:eastAsiaTheme="minorHAnsi" w:hAnsiTheme="minorHAnsi"/>
          <w:b/>
        </w:rPr>
        <w:t>当前群体中</w:t>
      </w:r>
      <w:r w:rsidRPr="0098449C">
        <w:rPr>
          <w:rFonts w:asciiTheme="minorHAnsi" w:eastAsiaTheme="minorHAnsi" w:hAnsiTheme="minorHAnsi"/>
          <w:b/>
          <w:u w:val="single"/>
        </w:rPr>
        <w:t>最适合的规则</w:t>
      </w:r>
      <w:r w:rsidRPr="0098449C">
        <w:rPr>
          <w:rFonts w:asciiTheme="minorHAnsi" w:eastAsiaTheme="minorHAnsi" w:hAnsiTheme="minorHAnsi"/>
          <w:b/>
        </w:rPr>
        <w:t>以及</w:t>
      </w:r>
      <w:r w:rsidRPr="0098449C">
        <w:rPr>
          <w:rFonts w:asciiTheme="minorHAnsi" w:eastAsiaTheme="minorHAnsi" w:hAnsiTheme="minorHAnsi"/>
          <w:b/>
          <w:u w:val="single"/>
        </w:rPr>
        <w:t>这些规则的后代</w:t>
      </w:r>
      <w:r w:rsidRPr="0098449C">
        <w:rPr>
          <w:rFonts w:asciiTheme="minorHAnsi" w:eastAsiaTheme="minorHAnsi" w:hAnsiTheme="minorHAnsi"/>
          <w:b/>
        </w:rPr>
        <w:t>组成</w:t>
      </w:r>
      <w:r w:rsidRPr="0098449C">
        <w:rPr>
          <w:rFonts w:asciiTheme="minorHAnsi" w:eastAsiaTheme="minorHAnsi" w:hAnsiTheme="minorHAnsi"/>
        </w:rPr>
        <w:t>。通常，规则的拟合度用它在训练样本集上的分类准确率评估</w:t>
      </w:r>
      <w:r w:rsidRPr="0098449C">
        <w:rPr>
          <w:rFonts w:asciiTheme="minorHAnsi" w:eastAsiaTheme="minorHAnsi" w:hAnsiTheme="minorHAnsi"/>
          <w:b/>
        </w:rPr>
        <w:t>。后代通过使用诸如交叉和变异等遗传操作来创建</w:t>
      </w:r>
      <w:r w:rsidRPr="0098449C">
        <w:rPr>
          <w:rFonts w:asciiTheme="minorHAnsi" w:eastAsiaTheme="minorHAnsi" w:hAnsiTheme="minorHAnsi"/>
        </w:rPr>
        <w:t>。在交叉操作中，来自规则对的</w:t>
      </w:r>
      <w:r w:rsidRPr="0098449C">
        <w:rPr>
          <w:rFonts w:asciiTheme="minorHAnsi" w:eastAsiaTheme="minorHAnsi" w:hAnsiTheme="minorHAnsi"/>
          <w:b/>
          <w:u w:val="single"/>
        </w:rPr>
        <w:t>子串交换</w:t>
      </w:r>
      <w:r w:rsidRPr="0098449C">
        <w:rPr>
          <w:rFonts w:asciiTheme="minorHAnsi" w:eastAsiaTheme="minorHAnsi" w:hAnsiTheme="minorHAnsi"/>
        </w:rPr>
        <w:t>，</w:t>
      </w:r>
      <w:r w:rsidRPr="0098449C">
        <w:rPr>
          <w:rFonts w:asciiTheme="minorHAnsi" w:eastAsiaTheme="minorHAnsi" w:hAnsiTheme="minorHAnsi"/>
          <w:u w:val="single"/>
        </w:rPr>
        <w:t>形成新的规则对</w:t>
      </w:r>
      <w:r w:rsidRPr="0098449C">
        <w:rPr>
          <w:rFonts w:asciiTheme="minorHAnsi" w:eastAsiaTheme="minorHAnsi" w:hAnsiTheme="minorHAnsi"/>
        </w:rPr>
        <w:t>。在变异操作中，</w:t>
      </w:r>
      <w:r w:rsidRPr="0098449C">
        <w:rPr>
          <w:rFonts w:asciiTheme="minorHAnsi" w:eastAsiaTheme="minorHAnsi" w:hAnsiTheme="minorHAnsi"/>
          <w:b/>
          <w:u w:val="single"/>
        </w:rPr>
        <w:t>规则串中随机选择的位被反转</w:t>
      </w:r>
      <w:r w:rsidRPr="0098449C">
        <w:rPr>
          <w:rFonts w:asciiTheme="minorHAnsi" w:eastAsiaTheme="minorHAnsi" w:hAnsiTheme="minorHAnsi"/>
        </w:rPr>
        <w:t>。</w:t>
      </w:r>
    </w:p>
    <w:p w14:paraId="7AB5B533" w14:textId="77777777" w:rsidR="00600DB2"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u w:val="single"/>
        </w:rPr>
        <w:lastRenderedPageBreak/>
        <w:t>粗糙</w:t>
      </w:r>
      <w:r w:rsidRPr="0098449C">
        <w:rPr>
          <w:rFonts w:asciiTheme="minorHAnsi" w:eastAsiaTheme="minorHAnsi" w:hAnsiTheme="minorHAnsi"/>
          <w:sz w:val="24"/>
          <w:szCs w:val="24"/>
        </w:rPr>
        <w:t>集：</w:t>
      </w:r>
    </w:p>
    <w:p w14:paraId="27F57205" w14:textId="77777777" w:rsidR="00361D1F" w:rsidRPr="0098449C" w:rsidRDefault="00E10751" w:rsidP="00600DB2">
      <w:pPr>
        <w:pStyle w:val="a3"/>
        <w:ind w:firstLine="420"/>
        <w:rPr>
          <w:rFonts w:asciiTheme="minorHAnsi" w:eastAsiaTheme="minorHAnsi" w:hAnsiTheme="minorHAnsi"/>
        </w:rPr>
      </w:pPr>
      <w:r w:rsidRPr="0098449C">
        <w:rPr>
          <w:rFonts w:asciiTheme="minorHAnsi" w:eastAsiaTheme="minorHAnsi" w:hAnsiTheme="minorHAnsi"/>
        </w:rPr>
        <w:t>粗糙集理论可以用于分类</w:t>
      </w:r>
      <w:r w:rsidRPr="0098449C">
        <w:rPr>
          <w:rFonts w:asciiTheme="minorHAnsi" w:eastAsiaTheme="minorHAnsi" w:hAnsiTheme="minorHAnsi"/>
          <w:b/>
        </w:rPr>
        <w:t>，发现</w:t>
      </w:r>
      <w:r w:rsidRPr="0098449C">
        <w:rPr>
          <w:rFonts w:asciiTheme="minorHAnsi" w:eastAsiaTheme="minorHAnsi" w:hAnsiTheme="minorHAnsi"/>
          <w:b/>
          <w:u w:val="single"/>
        </w:rPr>
        <w:t>不准确</w:t>
      </w:r>
      <w:r w:rsidRPr="0098449C">
        <w:rPr>
          <w:rFonts w:asciiTheme="minorHAnsi" w:eastAsiaTheme="minorHAnsi" w:hAnsiTheme="minorHAnsi"/>
          <w:b/>
        </w:rPr>
        <w:t>数据或</w:t>
      </w:r>
      <w:r w:rsidRPr="0098449C">
        <w:rPr>
          <w:rFonts w:asciiTheme="minorHAnsi" w:eastAsiaTheme="minorHAnsi" w:hAnsiTheme="minorHAnsi"/>
          <w:b/>
          <w:i/>
        </w:rPr>
        <w:t>噪声</w:t>
      </w:r>
      <w:r w:rsidRPr="0098449C">
        <w:rPr>
          <w:rFonts w:asciiTheme="minorHAnsi" w:eastAsiaTheme="minorHAnsi" w:hAnsiTheme="minorHAnsi"/>
          <w:b/>
        </w:rPr>
        <w:t>数据内</w:t>
      </w:r>
      <w:r w:rsidR="001D3ACD" w:rsidRPr="0098449C">
        <w:rPr>
          <w:rFonts w:asciiTheme="minorHAnsi" w:eastAsiaTheme="minorHAnsi" w:hAnsiTheme="minorHAnsi" w:hint="eastAsia"/>
          <w:b/>
        </w:rPr>
        <w:t xml:space="preserve"> </w:t>
      </w:r>
      <w:r w:rsidRPr="0098449C">
        <w:rPr>
          <w:rFonts w:asciiTheme="minorHAnsi" w:eastAsiaTheme="minorHAnsi" w:hAnsiTheme="minorHAnsi"/>
          <w:b/>
        </w:rPr>
        <w:t>的结构联系</w:t>
      </w:r>
      <w:r w:rsidRPr="0098449C">
        <w:rPr>
          <w:rFonts w:asciiTheme="minorHAnsi" w:eastAsiaTheme="minorHAnsi" w:hAnsiTheme="minorHAnsi"/>
        </w:rPr>
        <w:t>。用于离散值属性，因此，连续值属性必须在使用前离散化。粗糙集理论</w:t>
      </w:r>
      <w:r w:rsidRPr="0098449C">
        <w:rPr>
          <w:rFonts w:asciiTheme="minorHAnsi" w:eastAsiaTheme="minorHAnsi" w:hAnsiTheme="minorHAnsi"/>
          <w:u w:val="single"/>
        </w:rPr>
        <w:t>基于给定训练数据内部的</w:t>
      </w:r>
      <w:r w:rsidRPr="0098449C">
        <w:rPr>
          <w:rFonts w:asciiTheme="minorHAnsi" w:eastAsiaTheme="minorHAnsi" w:hAnsiTheme="minorHAnsi"/>
          <w:b/>
          <w:u w:val="single"/>
        </w:rPr>
        <w:t>等价类</w:t>
      </w:r>
      <w:r w:rsidRPr="0098449C">
        <w:rPr>
          <w:rFonts w:asciiTheme="minorHAnsi" w:eastAsiaTheme="minorHAnsi" w:hAnsiTheme="minorHAnsi"/>
          <w:u w:val="single"/>
        </w:rPr>
        <w:t>的建立</w:t>
      </w:r>
      <w:r w:rsidRPr="0098449C">
        <w:rPr>
          <w:rFonts w:asciiTheme="minorHAnsi" w:eastAsiaTheme="minorHAnsi" w:hAnsiTheme="minorHAnsi"/>
        </w:rPr>
        <w:t>。形成一个等价类的所有数据元组是不加区分的；也就是说，对于描述数据的属性，这些样本是等价的。给定现实世界数据，通常有些类不能被可用的属性区分。粗糙集可以用来近似的或“粗略的”定义这些类。</w:t>
      </w:r>
    </w:p>
    <w:p w14:paraId="0E23F379" w14:textId="77777777" w:rsidR="00600DB2"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模糊集：</w:t>
      </w:r>
    </w:p>
    <w:p w14:paraId="144031A4" w14:textId="77777777" w:rsidR="00361D1F" w:rsidRPr="0098449C" w:rsidRDefault="00E10751" w:rsidP="00600DB2">
      <w:pPr>
        <w:pStyle w:val="a3"/>
        <w:ind w:firstLine="420"/>
        <w:rPr>
          <w:rFonts w:asciiTheme="minorHAnsi" w:eastAsiaTheme="minorHAnsi" w:hAnsiTheme="minorHAnsi"/>
        </w:rPr>
      </w:pPr>
      <w:r w:rsidRPr="0098449C">
        <w:rPr>
          <w:rFonts w:asciiTheme="minorHAnsi" w:eastAsiaTheme="minorHAnsi" w:hAnsiTheme="minorHAnsi"/>
        </w:rPr>
        <w:t>也称可能性理论 ，做为传统二值逻辑和概率论的一种替代。它允许我们处理高层抽象，并且提供了一种处理数据的不精确测量的手段。最重要的是，模糊集理论允许我们处理模糊或不精确的事实。</w:t>
      </w:r>
    </w:p>
    <w:p w14:paraId="7DBD1B65" w14:textId="77777777" w:rsidR="00E45BCD" w:rsidRPr="0098449C" w:rsidRDefault="00E45BCD" w:rsidP="00600DB2">
      <w:pPr>
        <w:pStyle w:val="a3"/>
        <w:ind w:firstLine="420"/>
        <w:rPr>
          <w:rFonts w:asciiTheme="minorHAnsi" w:eastAsiaTheme="minorHAnsi" w:hAnsiTheme="minorHAnsi"/>
        </w:rPr>
      </w:pPr>
      <w:r w:rsidRPr="0098449C">
        <w:rPr>
          <w:rFonts w:asciiTheme="minorHAnsi" w:eastAsiaTheme="minorHAnsi" w:hAnsiTheme="minorHAnsi" w:hint="eastAsia"/>
        </w:rPr>
        <w:t>区别:</w:t>
      </w:r>
    </w:p>
    <w:tbl>
      <w:tblPr>
        <w:tblStyle w:val="ae"/>
        <w:tblW w:w="0" w:type="auto"/>
        <w:tblLook w:val="04A0" w:firstRow="1" w:lastRow="0" w:firstColumn="1" w:lastColumn="0" w:noHBand="0" w:noVBand="1"/>
      </w:tblPr>
      <w:tblGrid>
        <w:gridCol w:w="4158"/>
        <w:gridCol w:w="4159"/>
        <w:gridCol w:w="4159"/>
      </w:tblGrid>
      <w:tr w:rsidR="00E45BCD" w:rsidRPr="0098449C" w14:paraId="3D15C24A" w14:textId="77777777" w:rsidTr="00E45BCD">
        <w:tc>
          <w:tcPr>
            <w:tcW w:w="4158" w:type="dxa"/>
          </w:tcPr>
          <w:p w14:paraId="5AD0E215" w14:textId="77777777" w:rsidR="00E45BCD" w:rsidRPr="0098449C" w:rsidRDefault="00E45BCD" w:rsidP="00E45BCD">
            <w:pPr>
              <w:pStyle w:val="a3"/>
              <w:jc w:val="center"/>
              <w:rPr>
                <w:rFonts w:asciiTheme="minorHAnsi" w:eastAsiaTheme="minorHAnsi" w:hAnsiTheme="minorHAnsi"/>
              </w:rPr>
            </w:pPr>
          </w:p>
        </w:tc>
        <w:tc>
          <w:tcPr>
            <w:tcW w:w="4159" w:type="dxa"/>
          </w:tcPr>
          <w:p w14:paraId="1A7E2B27"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hint="eastAsia"/>
              </w:rPr>
              <w:t>粗糙集</w:t>
            </w:r>
          </w:p>
        </w:tc>
        <w:tc>
          <w:tcPr>
            <w:tcW w:w="4159" w:type="dxa"/>
          </w:tcPr>
          <w:p w14:paraId="754A43BE"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rPr>
              <w:t>模糊集</w:t>
            </w:r>
          </w:p>
        </w:tc>
      </w:tr>
      <w:tr w:rsidR="00E45BCD" w:rsidRPr="0098449C" w14:paraId="44CFCC9F" w14:textId="77777777" w:rsidTr="00B7015C">
        <w:tc>
          <w:tcPr>
            <w:tcW w:w="12476" w:type="dxa"/>
            <w:gridSpan w:val="3"/>
          </w:tcPr>
          <w:p w14:paraId="06CB6AE0"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hint="eastAsia"/>
              </w:rPr>
              <w:t>粗糙集与模糊集都能处理不完备（</w:t>
            </w:r>
            <w:r w:rsidRPr="0098449C">
              <w:rPr>
                <w:rFonts w:asciiTheme="minorHAnsi" w:eastAsiaTheme="minorHAnsi" w:hAnsiTheme="minorHAnsi"/>
              </w:rPr>
              <w:t>imperfect) 数据</w:t>
            </w:r>
          </w:p>
        </w:tc>
      </w:tr>
      <w:tr w:rsidR="00E45BCD" w:rsidRPr="0098449C" w14:paraId="1D9DE3D5" w14:textId="77777777" w:rsidTr="00E45BCD">
        <w:tc>
          <w:tcPr>
            <w:tcW w:w="4158" w:type="dxa"/>
          </w:tcPr>
          <w:p w14:paraId="72E9C0E8"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hint="eastAsia"/>
              </w:rPr>
              <w:t>方法</w:t>
            </w:r>
            <w:r w:rsidRPr="0098449C">
              <w:rPr>
                <w:rFonts w:asciiTheme="minorHAnsi" w:eastAsiaTheme="minorHAnsi" w:hAnsiTheme="minorHAnsi"/>
              </w:rPr>
              <w:t>不同</w:t>
            </w:r>
          </w:p>
        </w:tc>
        <w:tc>
          <w:tcPr>
            <w:tcW w:w="4159" w:type="dxa"/>
          </w:tcPr>
          <w:p w14:paraId="0C9A799F" w14:textId="32553E0F"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rPr>
              <w:t>粗糙集则强调数据的不可辨别（indiscernibility），</w:t>
            </w:r>
            <w:r w:rsidRPr="00630364">
              <w:rPr>
                <w:rFonts w:asciiTheme="minorHAnsi" w:eastAsiaTheme="minorHAnsi" w:hAnsiTheme="minorHAnsi"/>
                <w:b/>
              </w:rPr>
              <w:t>不精确</w:t>
            </w:r>
            <w:r w:rsidR="00630364">
              <w:rPr>
                <w:rFonts w:asciiTheme="minorHAnsi" w:eastAsiaTheme="minorHAnsi" w:hAnsiTheme="minorHAnsi" w:hint="eastAsia"/>
              </w:rPr>
              <w:t>(但是</w:t>
            </w:r>
            <w:r w:rsidR="00630364">
              <w:rPr>
                <w:rFonts w:asciiTheme="minorHAnsi" w:eastAsiaTheme="minorHAnsi" w:hAnsiTheme="minorHAnsi"/>
              </w:rPr>
              <w:t>对</w:t>
            </w:r>
            <w:r w:rsidR="00630364">
              <w:rPr>
                <w:rFonts w:asciiTheme="minorHAnsi" w:eastAsiaTheme="minorHAnsi" w:hAnsiTheme="minorHAnsi" w:hint="eastAsia"/>
              </w:rPr>
              <w:t>)</w:t>
            </w:r>
            <w:r w:rsidRPr="0098449C">
              <w:rPr>
                <w:rFonts w:asciiTheme="minorHAnsi" w:eastAsiaTheme="minorHAnsi" w:hAnsiTheme="minorHAnsi"/>
              </w:rPr>
              <w:t>（imprecision) 和模棱两可（ambiguity).</w:t>
            </w:r>
          </w:p>
        </w:tc>
        <w:tc>
          <w:tcPr>
            <w:tcW w:w="4159" w:type="dxa"/>
          </w:tcPr>
          <w:p w14:paraId="1D388DA0"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rPr>
              <w:t>模糊集注重描述信息的</w:t>
            </w:r>
            <w:r w:rsidRPr="0098449C">
              <w:rPr>
                <w:rFonts w:asciiTheme="minorHAnsi" w:eastAsiaTheme="minorHAnsi" w:hAnsiTheme="minorHAnsi"/>
                <w:b/>
              </w:rPr>
              <w:t>含糊（vagueness) 程度</w:t>
            </w:r>
          </w:p>
        </w:tc>
      </w:tr>
      <w:tr w:rsidR="00E45BCD" w:rsidRPr="0098449C" w14:paraId="710667C5" w14:textId="77777777" w:rsidTr="00E45BCD">
        <w:tc>
          <w:tcPr>
            <w:tcW w:w="4158" w:type="dxa"/>
          </w:tcPr>
          <w:p w14:paraId="4D3A1867"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hint="eastAsia"/>
              </w:rPr>
              <w:t>例子</w:t>
            </w:r>
          </w:p>
        </w:tc>
        <w:tc>
          <w:tcPr>
            <w:tcW w:w="4159" w:type="dxa"/>
          </w:tcPr>
          <w:p w14:paraId="48C6FFD5"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rPr>
              <w:t>使用图像处理中的语言来作比喻，当论述图像的清晰程度时，粗糙集强调组成图像象素的大小，</w:t>
            </w:r>
          </w:p>
        </w:tc>
        <w:tc>
          <w:tcPr>
            <w:tcW w:w="4159" w:type="dxa"/>
          </w:tcPr>
          <w:p w14:paraId="1551751C"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rPr>
              <w:t>而模糊集则强调象素存在不同的灰度.</w:t>
            </w:r>
          </w:p>
        </w:tc>
      </w:tr>
      <w:tr w:rsidR="00E45BCD" w:rsidRPr="0098449C" w14:paraId="034DEEA7" w14:textId="77777777" w:rsidTr="00E45BCD">
        <w:tc>
          <w:tcPr>
            <w:tcW w:w="4158" w:type="dxa"/>
          </w:tcPr>
          <w:p w14:paraId="1DC7DE0A" w14:textId="77777777" w:rsidR="00E45BCD" w:rsidRPr="0098449C" w:rsidRDefault="00E45BCD" w:rsidP="00E45BCD">
            <w:pPr>
              <w:pStyle w:val="a3"/>
              <w:jc w:val="center"/>
              <w:rPr>
                <w:rFonts w:asciiTheme="minorHAnsi" w:eastAsiaTheme="minorHAnsi" w:hAnsiTheme="minorHAnsi"/>
              </w:rPr>
            </w:pPr>
            <w:r w:rsidRPr="0098449C">
              <w:rPr>
                <w:rFonts w:asciiTheme="minorHAnsi" w:eastAsiaTheme="minorHAnsi" w:hAnsiTheme="minorHAnsi" w:hint="eastAsia"/>
              </w:rPr>
              <w:t>侧重点</w:t>
            </w:r>
          </w:p>
        </w:tc>
        <w:tc>
          <w:tcPr>
            <w:tcW w:w="4159" w:type="dxa"/>
          </w:tcPr>
          <w:p w14:paraId="179DE7A6" w14:textId="77777777" w:rsidR="00E45BCD" w:rsidRPr="0098449C" w:rsidRDefault="00E45BCD" w:rsidP="00E45BCD">
            <w:pPr>
              <w:pStyle w:val="a3"/>
              <w:jc w:val="center"/>
              <w:rPr>
                <w:rFonts w:asciiTheme="minorHAnsi" w:eastAsiaTheme="minorHAnsi" w:hAnsiTheme="minorHAnsi"/>
                <w:b/>
              </w:rPr>
            </w:pPr>
            <w:r w:rsidRPr="0098449C">
              <w:rPr>
                <w:rFonts w:asciiTheme="minorHAnsi" w:eastAsiaTheme="minorHAnsi" w:hAnsiTheme="minorHAnsi"/>
                <w:b/>
              </w:rPr>
              <w:t>粗糙集研究的是</w:t>
            </w:r>
            <w:r w:rsidRPr="00630364">
              <w:rPr>
                <w:rFonts w:asciiTheme="minorHAnsi" w:eastAsiaTheme="minorHAnsi" w:hAnsiTheme="minorHAnsi"/>
                <w:b/>
                <w:color w:val="FF0000"/>
                <w:u w:val="single"/>
              </w:rPr>
              <w:t>不同类中的对象组成的集合之间的关系</w:t>
            </w:r>
            <w:r w:rsidRPr="00630364">
              <w:rPr>
                <w:rFonts w:asciiTheme="minorHAnsi" w:eastAsiaTheme="minorHAnsi" w:hAnsiTheme="minorHAnsi"/>
                <w:b/>
                <w:color w:val="FF0000"/>
              </w:rPr>
              <w:t>，重在分类。</w:t>
            </w:r>
          </w:p>
        </w:tc>
        <w:tc>
          <w:tcPr>
            <w:tcW w:w="4159" w:type="dxa"/>
          </w:tcPr>
          <w:p w14:paraId="1FCC7FC2" w14:textId="77777777" w:rsidR="00E45BCD" w:rsidRPr="0098449C" w:rsidRDefault="00E45BCD" w:rsidP="00E45BCD">
            <w:pPr>
              <w:pStyle w:val="a3"/>
              <w:jc w:val="center"/>
              <w:rPr>
                <w:rFonts w:asciiTheme="minorHAnsi" w:eastAsiaTheme="minorHAnsi" w:hAnsiTheme="minorHAnsi"/>
              </w:rPr>
            </w:pPr>
          </w:p>
        </w:tc>
      </w:tr>
    </w:tbl>
    <w:p w14:paraId="5FC9207B" w14:textId="77777777" w:rsidR="00E45BCD" w:rsidRPr="0098449C" w:rsidRDefault="00E45BCD" w:rsidP="00600DB2">
      <w:pPr>
        <w:pStyle w:val="a3"/>
        <w:ind w:firstLine="420"/>
        <w:rPr>
          <w:rFonts w:asciiTheme="minorHAnsi" w:eastAsiaTheme="minorHAnsi" w:hAnsiTheme="minorHAnsi"/>
        </w:rPr>
      </w:pPr>
    </w:p>
    <w:p w14:paraId="41F00825" w14:textId="77777777" w:rsidR="002F1A23" w:rsidRPr="0098449C" w:rsidRDefault="002F1A23" w:rsidP="00600DB2">
      <w:pPr>
        <w:pStyle w:val="a3"/>
        <w:ind w:firstLine="420"/>
        <w:rPr>
          <w:rFonts w:asciiTheme="minorHAnsi" w:eastAsiaTheme="minorHAnsi" w:hAnsiTheme="minorHAnsi"/>
        </w:rPr>
      </w:pPr>
    </w:p>
    <w:p w14:paraId="30754EC8" w14:textId="77777777" w:rsidR="00361D1F" w:rsidRPr="0098449C" w:rsidRDefault="00E10751">
      <w:pPr>
        <w:pStyle w:val="a5"/>
        <w:spacing w:before="720"/>
        <w:rPr>
          <w:rFonts w:asciiTheme="minorHAnsi" w:eastAsiaTheme="minorHAnsi" w:hAnsiTheme="minorHAnsi"/>
          <w:sz w:val="24"/>
          <w:szCs w:val="24"/>
        </w:rPr>
      </w:pPr>
      <w:r w:rsidRPr="0098449C">
        <w:rPr>
          <w:rFonts w:asciiTheme="minorHAnsi" w:eastAsiaTheme="minorHAnsi" w:hAnsiTheme="minorHAnsi"/>
          <w:sz w:val="24"/>
          <w:szCs w:val="24"/>
        </w:rPr>
        <w:t>第十章    聚类分析：基本概念和方法</w:t>
      </w:r>
    </w:p>
    <w:p w14:paraId="1F5C123E" w14:textId="77777777" w:rsidR="00361D1F" w:rsidRPr="0098449C" w:rsidRDefault="00F260AC" w:rsidP="00600DB2">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1.</w:t>
      </w:r>
      <w:r w:rsidR="00E10751" w:rsidRPr="0098449C">
        <w:rPr>
          <w:rFonts w:asciiTheme="minorHAnsi" w:eastAsiaTheme="minorHAnsi" w:hAnsiTheme="minorHAnsi"/>
          <w:sz w:val="24"/>
          <w:szCs w:val="24"/>
        </w:rPr>
        <w:t>聚类分析的基本概念</w:t>
      </w:r>
    </w:p>
    <w:p w14:paraId="2A34A838" w14:textId="77777777" w:rsidR="00F260AC" w:rsidRPr="0098449C" w:rsidRDefault="00E10751" w:rsidP="00F260AC">
      <w:pPr>
        <w:pStyle w:val="a3"/>
        <w:rPr>
          <w:rFonts w:asciiTheme="minorHAnsi" w:eastAsiaTheme="minorHAnsi" w:hAnsiTheme="minorHAnsi"/>
        </w:rPr>
      </w:pPr>
      <w:r w:rsidRPr="00630364">
        <w:rPr>
          <w:rFonts w:asciiTheme="minorHAnsi" w:eastAsiaTheme="minorHAnsi" w:hAnsiTheme="minorHAnsi"/>
          <w:b/>
        </w:rPr>
        <w:t>聚类是一个把数据对象划分成子集的过程。</w:t>
      </w:r>
      <w:r w:rsidRPr="0098449C">
        <w:rPr>
          <w:rFonts w:asciiTheme="minorHAnsi" w:eastAsiaTheme="minorHAnsi" w:hAnsiTheme="minorHAnsi"/>
          <w:b/>
        </w:rPr>
        <w:t>每个子集是一个簇</w:t>
      </w:r>
      <w:r w:rsidRPr="0098449C">
        <w:rPr>
          <w:rFonts w:asciiTheme="minorHAnsi" w:eastAsiaTheme="minorHAnsi" w:hAnsiTheme="minorHAnsi"/>
        </w:rPr>
        <w:t>，是的簇中</w:t>
      </w:r>
      <w:r w:rsidRPr="0098449C">
        <w:rPr>
          <w:rFonts w:asciiTheme="minorHAnsi" w:eastAsiaTheme="minorHAnsi" w:hAnsiTheme="minorHAnsi"/>
          <w:b/>
        </w:rPr>
        <w:t>的对象彼此相似</w:t>
      </w:r>
      <w:r w:rsidRPr="0098449C">
        <w:rPr>
          <w:rFonts w:asciiTheme="minorHAnsi" w:eastAsiaTheme="minorHAnsi" w:hAnsiTheme="minorHAnsi"/>
        </w:rPr>
        <w:t>，但与其他簇中的对象不相似。</w:t>
      </w:r>
      <w:r w:rsidRPr="00630364">
        <w:rPr>
          <w:rFonts w:asciiTheme="minorHAnsi" w:eastAsiaTheme="minorHAnsi" w:hAnsiTheme="minorHAnsi"/>
          <w:b/>
          <w:color w:val="FF0000"/>
          <w:u w:val="single"/>
        </w:rPr>
        <w:t>由聚类分析产生的簇的集合称做一个聚类</w:t>
      </w:r>
      <w:r w:rsidRPr="0098449C">
        <w:rPr>
          <w:rFonts w:asciiTheme="minorHAnsi" w:eastAsiaTheme="minorHAnsi" w:hAnsiTheme="minorHAnsi"/>
        </w:rPr>
        <w:t>。</w:t>
      </w:r>
    </w:p>
    <w:p w14:paraId="41264210" w14:textId="77777777" w:rsidR="00361D1F" w:rsidRPr="0098449C" w:rsidRDefault="00F260AC" w:rsidP="00600DB2">
      <w:pPr>
        <w:pStyle w:val="2"/>
        <w:rPr>
          <w:rFonts w:asciiTheme="minorHAnsi" w:eastAsiaTheme="minorHAnsi" w:hAnsiTheme="minorHAnsi"/>
          <w:sz w:val="24"/>
          <w:szCs w:val="24"/>
        </w:rPr>
      </w:pPr>
      <w:r w:rsidRPr="0098449C">
        <w:rPr>
          <w:rFonts w:asciiTheme="minorHAnsi" w:eastAsiaTheme="minorHAnsi" w:hAnsiTheme="minorHAnsi" w:hint="eastAsia"/>
          <w:sz w:val="24"/>
          <w:szCs w:val="24"/>
        </w:rPr>
        <w:t>2.</w:t>
      </w:r>
      <w:r w:rsidR="00E10751" w:rsidRPr="0098449C">
        <w:rPr>
          <w:rFonts w:asciiTheme="minorHAnsi" w:eastAsiaTheme="minorHAnsi" w:hAnsiTheme="minorHAnsi"/>
          <w:sz w:val="24"/>
          <w:szCs w:val="24"/>
        </w:rPr>
        <w:t>聚类分析有哪些方法？</w:t>
      </w:r>
    </w:p>
    <w:p w14:paraId="73C131DB" w14:textId="77777777" w:rsidR="00361D1F" w:rsidRPr="00630364" w:rsidRDefault="00E45BCD">
      <w:pPr>
        <w:pStyle w:val="a3"/>
        <w:rPr>
          <w:rFonts w:asciiTheme="minorHAnsi" w:eastAsiaTheme="minorHAnsi" w:hAnsiTheme="minorHAnsi"/>
          <w:b/>
          <w:color w:val="FF0000"/>
        </w:rPr>
      </w:pPr>
      <w:r w:rsidRPr="0098449C">
        <w:rPr>
          <w:rFonts w:asciiTheme="minorHAnsi" w:eastAsiaTheme="minorHAnsi" w:hAnsiTheme="minorHAnsi"/>
          <w:noProof/>
        </w:rPr>
        <w:drawing>
          <wp:anchor distT="0" distB="0" distL="114300" distR="114300" simplePos="0" relativeHeight="251662848" behindDoc="0" locked="0" layoutInCell="1" allowOverlap="1" wp14:anchorId="42FC5F65" wp14:editId="66E485AC">
            <wp:simplePos x="0" y="0"/>
            <wp:positionH relativeFrom="column">
              <wp:posOffset>304800</wp:posOffset>
            </wp:positionH>
            <wp:positionV relativeFrom="paragraph">
              <wp:posOffset>401320</wp:posOffset>
            </wp:positionV>
            <wp:extent cx="6172200" cy="34099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3409950"/>
                    </a:xfrm>
                    <a:prstGeom prst="rect">
                      <a:avLst/>
                    </a:prstGeom>
                  </pic:spPr>
                </pic:pic>
              </a:graphicData>
            </a:graphic>
          </wp:anchor>
        </w:drawing>
      </w:r>
      <w:r w:rsidRPr="0098449C">
        <w:rPr>
          <w:rFonts w:asciiTheme="minorHAnsi" w:eastAsiaTheme="minorHAnsi" w:hAnsiTheme="minorHAnsi"/>
        </w:rPr>
        <w:t>划分方法:</w:t>
      </w:r>
      <w:r w:rsidR="00E10751" w:rsidRPr="0098449C">
        <w:rPr>
          <w:rFonts w:asciiTheme="minorHAnsi" w:eastAsiaTheme="minorHAnsi" w:hAnsiTheme="minorHAnsi"/>
        </w:rPr>
        <w:t>层次方法，基于密度的方法，</w:t>
      </w:r>
      <w:r w:rsidR="00E10751" w:rsidRPr="00630364">
        <w:rPr>
          <w:rFonts w:asciiTheme="minorHAnsi" w:eastAsiaTheme="minorHAnsi" w:hAnsiTheme="minorHAnsi"/>
          <w:b/>
          <w:color w:val="FF0000"/>
        </w:rPr>
        <w:t>基于网格的方法</w:t>
      </w:r>
      <w:r w:rsidRPr="00630364">
        <w:rPr>
          <w:rFonts w:asciiTheme="minorHAnsi" w:eastAsiaTheme="minorHAnsi" w:hAnsiTheme="minorHAnsi" w:hint="eastAsia"/>
          <w:b/>
          <w:color w:val="FF0000"/>
        </w:rPr>
        <w:t>(下图)</w:t>
      </w:r>
    </w:p>
    <w:p w14:paraId="55A29ACA" w14:textId="77777777" w:rsidR="00E45BCD" w:rsidRPr="0098449C" w:rsidRDefault="00E45BCD">
      <w:pPr>
        <w:pStyle w:val="a3"/>
        <w:rPr>
          <w:rFonts w:asciiTheme="minorHAnsi" w:eastAsiaTheme="minorHAnsi" w:hAnsiTheme="minorHAnsi"/>
        </w:rPr>
      </w:pPr>
    </w:p>
    <w:p w14:paraId="5A191784" w14:textId="77777777" w:rsidR="00361D1F" w:rsidRPr="0098449C" w:rsidRDefault="00F260AC"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3.</w:t>
      </w:r>
      <w:r w:rsidR="00FF7AB7" w:rsidRPr="0098449C">
        <w:rPr>
          <w:rFonts w:asciiTheme="minorHAnsi" w:eastAsiaTheme="minorHAnsi" w:hAnsiTheme="minorHAnsi" w:hint="eastAsia"/>
          <w:sz w:val="24"/>
          <w:szCs w:val="24"/>
        </w:rPr>
        <w:t xml:space="preserve"> (应用)</w:t>
      </w:r>
      <w:r w:rsidR="00E10751" w:rsidRPr="0098449C">
        <w:rPr>
          <w:rFonts w:asciiTheme="minorHAnsi" w:eastAsiaTheme="minorHAnsi" w:hAnsiTheme="minorHAnsi"/>
          <w:sz w:val="24"/>
          <w:szCs w:val="24"/>
        </w:rPr>
        <w:t>PAM中心点划分算法的具体步骤</w:t>
      </w:r>
      <w:r w:rsidR="00E45BCD" w:rsidRPr="0098449C">
        <w:rPr>
          <w:rFonts w:asciiTheme="minorHAnsi" w:eastAsiaTheme="minorHAnsi" w:hAnsiTheme="minorHAnsi" w:hint="eastAsia"/>
          <w:sz w:val="24"/>
          <w:szCs w:val="24"/>
        </w:rPr>
        <w:t>(看</w:t>
      </w:r>
      <w:r w:rsidR="00E45BCD" w:rsidRPr="0098449C">
        <w:rPr>
          <w:rFonts w:asciiTheme="minorHAnsi" w:eastAsiaTheme="minorHAnsi" w:hAnsiTheme="minorHAnsi"/>
          <w:sz w:val="24"/>
          <w:szCs w:val="24"/>
        </w:rPr>
        <w:t>ppt</w:t>
      </w:r>
      <w:r w:rsidR="00E45BCD" w:rsidRPr="0098449C">
        <w:rPr>
          <w:rFonts w:asciiTheme="minorHAnsi" w:eastAsiaTheme="minorHAnsi" w:hAnsiTheme="minorHAnsi" w:hint="eastAsia"/>
          <w:sz w:val="24"/>
          <w:szCs w:val="24"/>
        </w:rPr>
        <w:t>)</w:t>
      </w:r>
    </w:p>
    <w:p w14:paraId="0FA7FE85"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PAM，一种基于中心点或中心对象进行划分的k-中心点算法。</w:t>
      </w:r>
    </w:p>
    <w:p w14:paraId="3ADBE672"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输入：</w:t>
      </w:r>
    </w:p>
    <w:p w14:paraId="21246ABF" w14:textId="77777777" w:rsidR="00361D1F" w:rsidRPr="0098449C" w:rsidRDefault="00E10751">
      <w:pPr>
        <w:pStyle w:val="a3"/>
        <w:numPr>
          <w:ilvl w:val="1"/>
          <w:numId w:val="30"/>
        </w:numPr>
        <w:rPr>
          <w:rFonts w:asciiTheme="minorHAnsi" w:eastAsiaTheme="minorHAnsi" w:hAnsiTheme="minorHAnsi"/>
        </w:rPr>
      </w:pPr>
      <w:r w:rsidRPr="0098449C">
        <w:rPr>
          <w:rFonts w:asciiTheme="minorHAnsi" w:eastAsiaTheme="minorHAnsi" w:hAnsiTheme="minorHAnsi"/>
        </w:rPr>
        <w:t>k：结果簇的个数</w:t>
      </w:r>
    </w:p>
    <w:p w14:paraId="0D1FF83B" w14:textId="77777777" w:rsidR="00361D1F" w:rsidRPr="0098449C" w:rsidRDefault="00E10751">
      <w:pPr>
        <w:pStyle w:val="a3"/>
        <w:numPr>
          <w:ilvl w:val="1"/>
          <w:numId w:val="30"/>
        </w:numPr>
        <w:rPr>
          <w:rFonts w:asciiTheme="minorHAnsi" w:eastAsiaTheme="minorHAnsi" w:hAnsiTheme="minorHAnsi"/>
        </w:rPr>
      </w:pPr>
      <w:r w:rsidRPr="0098449C">
        <w:rPr>
          <w:rFonts w:asciiTheme="minorHAnsi" w:eastAsiaTheme="minorHAnsi" w:hAnsiTheme="minorHAnsi"/>
        </w:rPr>
        <w:t>D：包含n个对象的数据集合</w:t>
      </w:r>
    </w:p>
    <w:p w14:paraId="1E82B6EB"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t>输出：</w:t>
      </w:r>
      <w:r w:rsidRPr="0098449C">
        <w:rPr>
          <w:rFonts w:asciiTheme="minorHAnsi" w:eastAsiaTheme="minorHAnsi" w:hAnsiTheme="minorHAnsi"/>
        </w:rPr>
        <w:t>k个簇的集合</w:t>
      </w:r>
    </w:p>
    <w:p w14:paraId="17B013CA"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b/>
        </w:rPr>
        <w:lastRenderedPageBreak/>
        <w:t>方法：</w:t>
      </w:r>
    </w:p>
    <w:p w14:paraId="58F3EB9F"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（1）从D中随机选择k个对象作为初始的代表对象或种子；</w:t>
      </w:r>
    </w:p>
    <w:p w14:paraId="20A3184B"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（2）repeat</w:t>
      </w:r>
    </w:p>
    <w:p w14:paraId="2BE7AD72"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（3）    将每个剩余的对象分配到最近的代表对象所代表的簇；</w:t>
      </w:r>
    </w:p>
    <w:p w14:paraId="71F5AABB"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（4）    随机地选择一个非代表对象Orandom；</w:t>
      </w:r>
    </w:p>
    <w:p w14:paraId="78A3AA3D"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（5）    计算用Orandom代替代表对象Oj的总代价S；</w:t>
      </w:r>
    </w:p>
    <w:p w14:paraId="39C6CBFD"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（6）    if S&lt;0, then Orandom替换Oj，形成新的k个代表对象的集合；</w:t>
      </w:r>
    </w:p>
    <w:p w14:paraId="1A8C7D0F"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（7）until不发生变化；</w:t>
      </w:r>
    </w:p>
    <w:p w14:paraId="1AA65B41" w14:textId="77777777" w:rsidR="00361D1F" w:rsidRPr="0098449C" w:rsidRDefault="00E10751">
      <w:pPr>
        <w:pStyle w:val="a5"/>
        <w:spacing w:before="720"/>
        <w:rPr>
          <w:rFonts w:asciiTheme="minorHAnsi" w:eastAsiaTheme="minorHAnsi" w:hAnsiTheme="minorHAnsi"/>
          <w:sz w:val="24"/>
          <w:szCs w:val="24"/>
        </w:rPr>
      </w:pPr>
      <w:r w:rsidRPr="0098449C">
        <w:rPr>
          <w:rFonts w:asciiTheme="minorHAnsi" w:eastAsiaTheme="minorHAnsi" w:hAnsiTheme="minorHAnsi"/>
          <w:sz w:val="24"/>
          <w:szCs w:val="24"/>
        </w:rPr>
        <w:t>第十一章    高级聚类分析</w:t>
      </w:r>
    </w:p>
    <w:p w14:paraId="7B0785EE"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高级聚类分析</w:t>
      </w:r>
      <w:r w:rsidR="00600DB2" w:rsidRPr="0098449C">
        <w:rPr>
          <w:rFonts w:asciiTheme="minorHAnsi" w:eastAsiaTheme="minorHAnsi" w:hAnsiTheme="minorHAnsi" w:hint="eastAsia"/>
          <w:sz w:val="24"/>
          <w:szCs w:val="24"/>
        </w:rPr>
        <w:t>的</w:t>
      </w:r>
      <w:r w:rsidR="00600DB2" w:rsidRPr="0098449C">
        <w:rPr>
          <w:rFonts w:asciiTheme="minorHAnsi" w:eastAsiaTheme="minorHAnsi" w:hAnsiTheme="minorHAnsi"/>
          <w:sz w:val="24"/>
          <w:szCs w:val="24"/>
        </w:rPr>
        <w:t>方法</w:t>
      </w:r>
      <w:r w:rsidR="00600DB2" w:rsidRPr="0098449C">
        <w:rPr>
          <w:rFonts w:asciiTheme="minorHAnsi" w:eastAsiaTheme="minorHAnsi" w:hAnsiTheme="minorHAnsi" w:hint="eastAsia"/>
          <w:sz w:val="24"/>
          <w:szCs w:val="24"/>
        </w:rPr>
        <w:t>及其</w:t>
      </w:r>
      <w:r w:rsidRPr="0098449C">
        <w:rPr>
          <w:rFonts w:asciiTheme="minorHAnsi" w:eastAsiaTheme="minorHAnsi" w:hAnsiTheme="minorHAnsi"/>
          <w:sz w:val="24"/>
          <w:szCs w:val="24"/>
        </w:rPr>
        <w:t>含义</w:t>
      </w:r>
    </w:p>
    <w:p w14:paraId="6AA9F9F0" w14:textId="345DD01B" w:rsidR="00361D1F" w:rsidRPr="0098449C" w:rsidRDefault="00E10751">
      <w:pPr>
        <w:pStyle w:val="a3"/>
        <w:numPr>
          <w:ilvl w:val="1"/>
          <w:numId w:val="31"/>
        </w:numPr>
        <w:rPr>
          <w:rFonts w:asciiTheme="minorHAnsi" w:eastAsiaTheme="minorHAnsi" w:hAnsiTheme="minorHAnsi"/>
        </w:rPr>
      </w:pPr>
      <w:r w:rsidRPr="0098449C">
        <w:rPr>
          <w:rFonts w:asciiTheme="minorHAnsi" w:eastAsiaTheme="minorHAnsi" w:hAnsiTheme="minorHAnsi"/>
          <w:b/>
        </w:rPr>
        <w:t>基于概率模型的聚类</w:t>
      </w:r>
      <w:r w:rsidRPr="0098449C">
        <w:rPr>
          <w:rFonts w:asciiTheme="minorHAnsi" w:eastAsiaTheme="minorHAnsi" w:hAnsiTheme="minorHAnsi"/>
        </w:rPr>
        <w:t>：某些应用中需要模糊或灵活的簇指派，每个数据对象可能属于多个簇</w:t>
      </w:r>
      <w:r w:rsidR="0046109F">
        <w:rPr>
          <w:rFonts w:asciiTheme="minorHAnsi" w:eastAsiaTheme="minorHAnsi" w:hAnsiTheme="minorHAnsi" w:hint="eastAsia"/>
        </w:rPr>
        <w:t>()</w:t>
      </w:r>
      <w:r w:rsidRPr="0098449C">
        <w:rPr>
          <w:rFonts w:asciiTheme="minorHAnsi" w:eastAsiaTheme="minorHAnsi" w:hAnsiTheme="minorHAnsi"/>
        </w:rPr>
        <w:t>。</w:t>
      </w:r>
      <w:r w:rsidRPr="0098449C">
        <w:rPr>
          <w:rFonts w:asciiTheme="minorHAnsi" w:eastAsiaTheme="minorHAnsi" w:hAnsiTheme="minorHAnsi"/>
          <w:b/>
        </w:rPr>
        <w:t>模糊簇</w:t>
      </w:r>
      <w:r w:rsidRPr="0098449C">
        <w:rPr>
          <w:rFonts w:asciiTheme="minorHAnsi" w:eastAsiaTheme="minorHAnsi" w:hAnsiTheme="minorHAnsi"/>
        </w:rPr>
        <w:t>，</w:t>
      </w:r>
      <w:r w:rsidRPr="0098449C">
        <w:rPr>
          <w:rFonts w:asciiTheme="minorHAnsi" w:eastAsiaTheme="minorHAnsi" w:hAnsiTheme="minorHAnsi"/>
          <w:b/>
        </w:rPr>
        <w:t>基于概率模型的聚类，期望最大化算法。</w:t>
      </w:r>
    </w:p>
    <w:p w14:paraId="15E65D68" w14:textId="7D7EFC0C" w:rsidR="00361D1F" w:rsidRPr="0098449C" w:rsidRDefault="00DF3C9B">
      <w:pPr>
        <w:pStyle w:val="a3"/>
        <w:numPr>
          <w:ilvl w:val="1"/>
          <w:numId w:val="31"/>
        </w:numPr>
        <w:rPr>
          <w:rFonts w:asciiTheme="minorHAnsi" w:eastAsiaTheme="minorHAnsi" w:hAnsiTheme="minorHAnsi"/>
        </w:rPr>
      </w:pPr>
      <w:r w:rsidRPr="0098449C">
        <w:rPr>
          <w:rFonts w:asciiTheme="minorHAnsi" w:eastAsiaTheme="minorHAnsi" w:hAnsiTheme="minorHAnsi" w:hint="eastAsia"/>
          <w:b/>
        </w:rPr>
        <w:t>基于</w:t>
      </w:r>
      <w:r w:rsidR="00E10751" w:rsidRPr="0098449C">
        <w:rPr>
          <w:rFonts w:asciiTheme="minorHAnsi" w:eastAsiaTheme="minorHAnsi" w:hAnsiTheme="minorHAnsi"/>
          <w:b/>
        </w:rPr>
        <w:t>高维数据</w:t>
      </w:r>
      <w:r w:rsidRPr="0098449C">
        <w:rPr>
          <w:rFonts w:asciiTheme="minorHAnsi" w:eastAsiaTheme="minorHAnsi" w:hAnsiTheme="minorHAnsi" w:hint="eastAsia"/>
          <w:b/>
        </w:rPr>
        <w:t>的</w:t>
      </w:r>
      <w:r w:rsidRPr="0098449C">
        <w:rPr>
          <w:rFonts w:asciiTheme="minorHAnsi" w:eastAsiaTheme="minorHAnsi" w:hAnsiTheme="minorHAnsi"/>
          <w:b/>
        </w:rPr>
        <w:t>聚类</w:t>
      </w:r>
      <w:r w:rsidR="00E10751" w:rsidRPr="0098449C">
        <w:rPr>
          <w:rFonts w:asciiTheme="minorHAnsi" w:eastAsiaTheme="minorHAnsi" w:hAnsiTheme="minorHAnsi"/>
        </w:rPr>
        <w:t>：大多聚类方法</w:t>
      </w:r>
      <w:r w:rsidR="00E10751" w:rsidRPr="0098449C">
        <w:rPr>
          <w:rFonts w:asciiTheme="minorHAnsi" w:eastAsiaTheme="minorHAnsi" w:hAnsiTheme="minorHAnsi"/>
          <w:b/>
        </w:rPr>
        <w:t>在维度不高时，少于10个属性，运行良好</w:t>
      </w:r>
      <w:r w:rsidR="00E10751" w:rsidRPr="0098449C">
        <w:rPr>
          <w:rFonts w:asciiTheme="minorHAnsi" w:eastAsiaTheme="minorHAnsi" w:hAnsiTheme="minorHAnsi"/>
        </w:rPr>
        <w:t>。然而，</w:t>
      </w:r>
      <w:r w:rsidR="00E10751" w:rsidRPr="0098449C">
        <w:rPr>
          <w:rFonts w:asciiTheme="minorHAnsi" w:eastAsiaTheme="minorHAnsi" w:hAnsiTheme="minorHAnsi"/>
          <w:b/>
        </w:rPr>
        <w:t>存在一些重要的高维应用，</w:t>
      </w:r>
      <w:r w:rsidR="0046109F">
        <w:rPr>
          <w:rFonts w:asciiTheme="minorHAnsi" w:eastAsiaTheme="minorHAnsi" w:hAnsiTheme="minorHAnsi" w:hint="eastAsia"/>
          <w:b/>
        </w:rPr>
        <w:t>需要</w:t>
      </w:r>
      <w:r w:rsidR="0046109F">
        <w:rPr>
          <w:rFonts w:asciiTheme="minorHAnsi" w:eastAsiaTheme="minorHAnsi" w:hAnsiTheme="minorHAnsi"/>
          <w:b/>
        </w:rPr>
        <w:t>在</w:t>
      </w:r>
      <w:r w:rsidR="00E10751" w:rsidRPr="0098449C">
        <w:rPr>
          <w:rFonts w:asciiTheme="minorHAnsi" w:eastAsiaTheme="minorHAnsi" w:hAnsiTheme="minorHAnsi"/>
          <w:b/>
        </w:rPr>
        <w:t>在高维数据上进行聚类分析</w:t>
      </w:r>
      <w:r w:rsidR="00E10751" w:rsidRPr="0098449C">
        <w:rPr>
          <w:rFonts w:asciiTheme="minorHAnsi" w:eastAsiaTheme="minorHAnsi" w:hAnsiTheme="minorHAnsi"/>
        </w:rPr>
        <w:t>。</w:t>
      </w:r>
    </w:p>
    <w:p w14:paraId="419A23DE" w14:textId="4C6700ED" w:rsidR="00361D1F" w:rsidRPr="0098449C" w:rsidRDefault="0046109F">
      <w:pPr>
        <w:pStyle w:val="a3"/>
        <w:numPr>
          <w:ilvl w:val="1"/>
          <w:numId w:val="31"/>
        </w:numPr>
        <w:rPr>
          <w:rFonts w:asciiTheme="minorHAnsi" w:eastAsiaTheme="minorHAnsi" w:hAnsiTheme="minorHAnsi"/>
        </w:rPr>
      </w:pPr>
      <w:r>
        <w:rPr>
          <w:rFonts w:asciiTheme="minorHAnsi" w:eastAsiaTheme="minorHAnsi" w:hAnsiTheme="minorHAnsi" w:hint="eastAsia"/>
          <w:b/>
        </w:rPr>
        <w:t>基于</w:t>
      </w:r>
      <w:r w:rsidR="00E10751" w:rsidRPr="0098449C">
        <w:rPr>
          <w:rFonts w:asciiTheme="minorHAnsi" w:eastAsiaTheme="minorHAnsi" w:hAnsiTheme="minorHAnsi"/>
          <w:b/>
        </w:rPr>
        <w:t>聚类图和网络数据</w:t>
      </w:r>
      <w:r>
        <w:rPr>
          <w:rFonts w:asciiTheme="minorHAnsi" w:eastAsiaTheme="minorHAnsi" w:hAnsiTheme="minorHAnsi" w:hint="eastAsia"/>
          <w:b/>
        </w:rPr>
        <w:t>的</w:t>
      </w:r>
      <w:r>
        <w:rPr>
          <w:rFonts w:asciiTheme="minorHAnsi" w:eastAsiaTheme="minorHAnsi" w:hAnsiTheme="minorHAnsi"/>
          <w:b/>
        </w:rPr>
        <w:t>聚类</w:t>
      </w:r>
      <w:r w:rsidR="00E10751" w:rsidRPr="0098449C">
        <w:rPr>
          <w:rFonts w:asciiTheme="minorHAnsi" w:eastAsiaTheme="minorHAnsi" w:hAnsiTheme="minorHAnsi"/>
          <w:b/>
        </w:rPr>
        <w:t>：</w:t>
      </w:r>
      <w:r w:rsidR="00E10751" w:rsidRPr="0098449C">
        <w:rPr>
          <w:rFonts w:asciiTheme="minorHAnsi" w:eastAsiaTheme="minorHAnsi" w:hAnsiTheme="minorHAnsi"/>
        </w:rPr>
        <w:t>在图和网络数据上的聚类分析题去有价值的知识和信息。术语“图”和“网络”可以互换地使用。</w:t>
      </w:r>
    </w:p>
    <w:p w14:paraId="515EC142" w14:textId="77777777" w:rsidR="00361D1F" w:rsidRPr="0098449C" w:rsidRDefault="00E10751">
      <w:pPr>
        <w:pStyle w:val="a3"/>
        <w:numPr>
          <w:ilvl w:val="1"/>
          <w:numId w:val="31"/>
        </w:numPr>
        <w:rPr>
          <w:rFonts w:asciiTheme="minorHAnsi" w:eastAsiaTheme="minorHAnsi" w:hAnsiTheme="minorHAnsi"/>
        </w:rPr>
      </w:pPr>
      <w:r w:rsidRPr="0098449C">
        <w:rPr>
          <w:rFonts w:asciiTheme="minorHAnsi" w:eastAsiaTheme="minorHAnsi" w:hAnsiTheme="minorHAnsi"/>
          <w:b/>
        </w:rPr>
        <w:t>具有约束的聚类</w:t>
      </w:r>
      <w:r w:rsidRPr="0098449C">
        <w:rPr>
          <w:rFonts w:asciiTheme="minorHAnsi" w:eastAsiaTheme="minorHAnsi" w:hAnsiTheme="minorHAnsi"/>
        </w:rPr>
        <w:t>：通常，用户具有背景知识希望把它们集成到聚类分析中，可能还会有一些特定应用的要求，这些信息可以作为聚类约束来建模。</w:t>
      </w:r>
    </w:p>
    <w:p w14:paraId="3B28D100" w14:textId="77777777" w:rsidR="00361D1F" w:rsidRPr="0098449C" w:rsidRDefault="00E10751">
      <w:pPr>
        <w:pStyle w:val="a5"/>
        <w:spacing w:before="720"/>
        <w:rPr>
          <w:rFonts w:asciiTheme="minorHAnsi" w:eastAsiaTheme="minorHAnsi" w:hAnsiTheme="minorHAnsi"/>
          <w:sz w:val="24"/>
          <w:szCs w:val="24"/>
        </w:rPr>
      </w:pPr>
      <w:r w:rsidRPr="0098449C">
        <w:rPr>
          <w:rFonts w:asciiTheme="minorHAnsi" w:eastAsiaTheme="minorHAnsi" w:hAnsiTheme="minorHAnsi"/>
          <w:sz w:val="24"/>
          <w:szCs w:val="24"/>
        </w:rPr>
        <w:t>第十二章    离群点检测</w:t>
      </w:r>
      <w:bookmarkStart w:id="1" w:name="_GoBack"/>
      <w:bookmarkEnd w:id="1"/>
    </w:p>
    <w:p w14:paraId="27E6C68B" w14:textId="77777777" w:rsidR="00361D1F" w:rsidRPr="0098449C" w:rsidRDefault="00600DB2"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离群点</w:t>
      </w:r>
      <w:r w:rsidRPr="0098449C">
        <w:rPr>
          <w:rFonts w:asciiTheme="minorHAnsi" w:eastAsiaTheme="minorHAnsi" w:hAnsiTheme="minorHAnsi" w:hint="eastAsia"/>
          <w:sz w:val="24"/>
          <w:szCs w:val="24"/>
        </w:rPr>
        <w:t>概念</w:t>
      </w:r>
    </w:p>
    <w:p w14:paraId="5B5B784B" w14:textId="77777777" w:rsidR="00361D1F" w:rsidRPr="0098449C" w:rsidRDefault="00E10751">
      <w:pPr>
        <w:pStyle w:val="a3"/>
        <w:rPr>
          <w:rFonts w:asciiTheme="minorHAnsi" w:eastAsiaTheme="minorHAnsi" w:hAnsiTheme="minorHAnsi"/>
        </w:rPr>
      </w:pPr>
      <w:r w:rsidRPr="0098449C">
        <w:rPr>
          <w:rFonts w:asciiTheme="minorHAnsi" w:eastAsiaTheme="minorHAnsi" w:hAnsiTheme="minorHAnsi"/>
        </w:rPr>
        <w:t>假定使用一个给定的统计过程来产生数据对象集</w:t>
      </w:r>
      <w:r w:rsidRPr="0046109F">
        <w:rPr>
          <w:rFonts w:asciiTheme="minorHAnsi" w:eastAsiaTheme="minorHAnsi" w:hAnsiTheme="minorHAnsi"/>
          <w:color w:val="FF0000"/>
        </w:rPr>
        <w:t>。</w:t>
      </w:r>
      <w:r w:rsidRPr="0046109F">
        <w:rPr>
          <w:rFonts w:asciiTheme="minorHAnsi" w:eastAsiaTheme="minorHAnsi" w:hAnsiTheme="minorHAnsi"/>
          <w:color w:val="FF0000"/>
          <w:u w:val="single"/>
        </w:rPr>
        <w:t>离群点是一个数据对象</w:t>
      </w:r>
      <w:r w:rsidRPr="0046109F">
        <w:rPr>
          <w:rFonts w:asciiTheme="minorHAnsi" w:eastAsiaTheme="minorHAnsi" w:hAnsiTheme="minorHAnsi"/>
          <w:color w:val="FF0000"/>
        </w:rPr>
        <w:t>，</w:t>
      </w:r>
      <w:r w:rsidRPr="0046109F">
        <w:rPr>
          <w:rFonts w:asciiTheme="minorHAnsi" w:eastAsiaTheme="minorHAnsi" w:hAnsiTheme="minorHAnsi"/>
          <w:color w:val="FF0000"/>
          <w:u w:val="single"/>
        </w:rPr>
        <w:t>它显著不同于其他数据对象，好像它是被不同的机制产生的一样</w:t>
      </w:r>
      <w:r w:rsidRPr="0098449C">
        <w:rPr>
          <w:rFonts w:asciiTheme="minorHAnsi" w:eastAsiaTheme="minorHAnsi" w:hAnsiTheme="minorHAnsi"/>
        </w:rPr>
        <w:t>。</w:t>
      </w:r>
    </w:p>
    <w:p w14:paraId="5F22BF1E" w14:textId="77777777" w:rsidR="00361D1F" w:rsidRPr="0098449C" w:rsidRDefault="00E10751" w:rsidP="00600DB2">
      <w:pPr>
        <w:pStyle w:val="2"/>
        <w:rPr>
          <w:rFonts w:asciiTheme="minorHAnsi" w:eastAsiaTheme="minorHAnsi" w:hAnsiTheme="minorHAnsi"/>
          <w:sz w:val="24"/>
          <w:szCs w:val="24"/>
        </w:rPr>
      </w:pPr>
      <w:r w:rsidRPr="0098449C">
        <w:rPr>
          <w:rFonts w:asciiTheme="minorHAnsi" w:eastAsiaTheme="minorHAnsi" w:hAnsiTheme="minorHAnsi"/>
          <w:sz w:val="24"/>
          <w:szCs w:val="24"/>
        </w:rPr>
        <w:t>离群点</w:t>
      </w:r>
      <w:r w:rsidR="00600DB2" w:rsidRPr="0098449C">
        <w:rPr>
          <w:rFonts w:asciiTheme="minorHAnsi" w:eastAsiaTheme="minorHAnsi" w:hAnsiTheme="minorHAnsi" w:hint="eastAsia"/>
          <w:sz w:val="24"/>
          <w:szCs w:val="24"/>
        </w:rPr>
        <w:t>的</w:t>
      </w:r>
      <w:r w:rsidR="00600DB2" w:rsidRPr="0098449C">
        <w:rPr>
          <w:rFonts w:asciiTheme="minorHAnsi" w:eastAsiaTheme="minorHAnsi" w:hAnsiTheme="minorHAnsi"/>
          <w:sz w:val="24"/>
          <w:szCs w:val="24"/>
        </w:rPr>
        <w:t>类型</w:t>
      </w:r>
    </w:p>
    <w:p w14:paraId="530AD4FD" w14:textId="77777777" w:rsidR="00210050" w:rsidRPr="0098449C" w:rsidRDefault="00210050" w:rsidP="00210050">
      <w:pPr>
        <w:spacing w:line="360" w:lineRule="auto"/>
        <w:rPr>
          <w:rFonts w:asciiTheme="minorHAnsi" w:eastAsiaTheme="minorHAnsi" w:hAnsiTheme="minorHAnsi"/>
          <w:sz w:val="24"/>
          <w:szCs w:val="24"/>
        </w:rPr>
      </w:pPr>
      <w:r w:rsidRPr="0098449C">
        <w:rPr>
          <w:rFonts w:asciiTheme="minorHAnsi" w:eastAsiaTheme="minorHAnsi" w:hAnsiTheme="minorHAnsi" w:hint="eastAsia"/>
          <w:sz w:val="24"/>
          <w:szCs w:val="24"/>
        </w:rPr>
        <w:t>全局离群点：数据对象显著的偏离数据集中的其余对象</w:t>
      </w:r>
    </w:p>
    <w:p w14:paraId="6199C7BF" w14:textId="77777777" w:rsidR="00210050" w:rsidRPr="0098449C" w:rsidRDefault="00210050" w:rsidP="00210050">
      <w:pPr>
        <w:spacing w:line="360" w:lineRule="auto"/>
        <w:rPr>
          <w:rFonts w:asciiTheme="minorHAnsi" w:eastAsiaTheme="minorHAnsi" w:hAnsiTheme="minorHAnsi"/>
          <w:sz w:val="24"/>
          <w:szCs w:val="24"/>
        </w:rPr>
      </w:pPr>
      <w:r w:rsidRPr="0098449C">
        <w:rPr>
          <w:rFonts w:asciiTheme="minorHAnsi" w:eastAsiaTheme="minorHAnsi" w:hAnsiTheme="minorHAnsi" w:hint="eastAsia"/>
          <w:sz w:val="24"/>
          <w:szCs w:val="24"/>
        </w:rPr>
        <w:t>情景离群点：如果数据对象在给定特定情景下，显著的偏离其它对象</w:t>
      </w:r>
    </w:p>
    <w:p w14:paraId="6390E26C" w14:textId="77777777" w:rsidR="00361D1F" w:rsidRPr="0098449C" w:rsidRDefault="00210050" w:rsidP="00210050">
      <w:pPr>
        <w:spacing w:line="360" w:lineRule="auto"/>
        <w:rPr>
          <w:rFonts w:asciiTheme="minorHAnsi" w:eastAsiaTheme="minorHAnsi" w:hAnsiTheme="minorHAnsi"/>
          <w:sz w:val="24"/>
          <w:szCs w:val="24"/>
        </w:rPr>
      </w:pPr>
      <w:r w:rsidRPr="0098449C">
        <w:rPr>
          <w:rFonts w:asciiTheme="minorHAnsi" w:eastAsiaTheme="minorHAnsi" w:hAnsiTheme="minorHAnsi" w:hint="eastAsia"/>
          <w:sz w:val="24"/>
          <w:szCs w:val="24"/>
        </w:rPr>
        <w:t>集体离群点：数据对象的</w:t>
      </w:r>
      <w:r w:rsidRPr="0046109F">
        <w:rPr>
          <w:rFonts w:asciiTheme="minorHAnsi" w:eastAsiaTheme="minorHAnsi" w:hAnsiTheme="minorHAnsi" w:hint="eastAsia"/>
          <w:b/>
          <w:sz w:val="24"/>
          <w:szCs w:val="24"/>
        </w:rPr>
        <w:t>某个子集显著偏离整个数据集</w:t>
      </w:r>
      <w:r w:rsidR="00600DB2" w:rsidRPr="0046109F">
        <w:rPr>
          <w:rFonts w:asciiTheme="minorHAnsi" w:eastAsiaTheme="minorHAnsi" w:hAnsiTheme="minorHAnsi"/>
          <w:b/>
          <w:sz w:val="24"/>
          <w:szCs w:val="24"/>
        </w:rPr>
        <w:t>离群点检测方</w:t>
      </w:r>
      <w:r w:rsidR="00600DB2" w:rsidRPr="0098449C">
        <w:rPr>
          <w:rFonts w:asciiTheme="minorHAnsi" w:eastAsiaTheme="minorHAnsi" w:hAnsiTheme="minorHAnsi"/>
          <w:sz w:val="24"/>
          <w:szCs w:val="24"/>
        </w:rPr>
        <w:t>法</w:t>
      </w:r>
    </w:p>
    <w:p w14:paraId="484B22A0" w14:textId="77777777" w:rsidR="00210050" w:rsidRPr="0098449C" w:rsidRDefault="00210050" w:rsidP="00210050">
      <w:pPr>
        <w:rPr>
          <w:rFonts w:asciiTheme="minorHAnsi" w:eastAsiaTheme="minorHAnsi" w:hAnsiTheme="minorHAnsi"/>
          <w:sz w:val="24"/>
          <w:szCs w:val="24"/>
        </w:rPr>
      </w:pPr>
    </w:p>
    <w:p w14:paraId="057C225B" w14:textId="77777777" w:rsidR="00210050" w:rsidRPr="0098449C" w:rsidRDefault="00210050">
      <w:pPr>
        <w:pStyle w:val="a3"/>
        <w:numPr>
          <w:ilvl w:val="1"/>
          <w:numId w:val="0"/>
        </w:numPr>
        <w:rPr>
          <w:rFonts w:asciiTheme="minorHAnsi" w:eastAsiaTheme="minorHAnsi" w:hAnsiTheme="minorHAnsi"/>
          <w:b/>
        </w:rPr>
      </w:pPr>
      <w:r w:rsidRPr="0098449C">
        <w:rPr>
          <w:rFonts w:asciiTheme="minorHAnsi" w:eastAsiaTheme="minorHAnsi" w:hAnsiTheme="minorHAnsi" w:hint="eastAsia"/>
          <w:b/>
        </w:rPr>
        <w:t>离群点</w:t>
      </w:r>
      <w:r w:rsidRPr="0098449C">
        <w:rPr>
          <w:rFonts w:asciiTheme="minorHAnsi" w:eastAsiaTheme="minorHAnsi" w:hAnsiTheme="minorHAnsi"/>
          <w:b/>
        </w:rPr>
        <w:t>的检测方法</w:t>
      </w:r>
    </w:p>
    <w:p w14:paraId="063EA274" w14:textId="77777777" w:rsidR="00210050" w:rsidRPr="0098449C" w:rsidRDefault="00210050">
      <w:pPr>
        <w:pStyle w:val="a3"/>
        <w:numPr>
          <w:ilvl w:val="1"/>
          <w:numId w:val="0"/>
        </w:numPr>
        <w:rPr>
          <w:rFonts w:asciiTheme="minorHAnsi" w:eastAsiaTheme="minorHAnsi" w:hAnsiTheme="minorHAnsi"/>
          <w:b/>
        </w:rPr>
      </w:pPr>
    </w:p>
    <w:p w14:paraId="2BEAE1C2" w14:textId="77777777" w:rsidR="00361D1F" w:rsidRPr="0098449C" w:rsidRDefault="00E10751" w:rsidP="00210050">
      <w:pPr>
        <w:pStyle w:val="a3"/>
        <w:numPr>
          <w:ilvl w:val="1"/>
          <w:numId w:val="0"/>
        </w:numPr>
        <w:spacing w:line="360" w:lineRule="auto"/>
        <w:rPr>
          <w:rFonts w:asciiTheme="minorHAnsi" w:eastAsiaTheme="minorHAnsi" w:hAnsiTheme="minorHAnsi"/>
        </w:rPr>
      </w:pPr>
      <w:r w:rsidRPr="0098449C">
        <w:rPr>
          <w:rFonts w:asciiTheme="minorHAnsi" w:eastAsiaTheme="minorHAnsi" w:hAnsiTheme="minorHAnsi"/>
          <w:b/>
        </w:rPr>
        <w:t>监督、半监督和无监督方法</w:t>
      </w:r>
    </w:p>
    <w:p w14:paraId="6CE389FE" w14:textId="77777777" w:rsidR="00210050" w:rsidRPr="0098449C" w:rsidRDefault="00E10751" w:rsidP="00210050">
      <w:pPr>
        <w:pStyle w:val="a3"/>
        <w:numPr>
          <w:ilvl w:val="1"/>
          <w:numId w:val="0"/>
        </w:numPr>
        <w:spacing w:line="360" w:lineRule="auto"/>
        <w:rPr>
          <w:rFonts w:asciiTheme="minorHAnsi" w:eastAsiaTheme="minorHAnsi" w:hAnsiTheme="minorHAnsi"/>
        </w:rPr>
      </w:pPr>
      <w:r w:rsidRPr="0098449C">
        <w:rPr>
          <w:rFonts w:asciiTheme="minorHAnsi" w:eastAsiaTheme="minorHAnsi" w:hAnsiTheme="minorHAnsi"/>
          <w:b/>
        </w:rPr>
        <w:t>统计方法、基于邻近性的方法和基于聚类的方法</w:t>
      </w:r>
      <w:r w:rsidR="00210050" w:rsidRPr="0098449C">
        <w:rPr>
          <w:rFonts w:asciiTheme="minorHAnsi" w:eastAsiaTheme="minorHAnsi" w:hAnsiTheme="minorHAnsi" w:hint="eastAsia"/>
          <w:b/>
        </w:rPr>
        <w:t>:</w:t>
      </w:r>
      <w:r w:rsidR="00210050" w:rsidRPr="0098449C">
        <w:rPr>
          <w:rFonts w:asciiTheme="minorHAnsi" w:eastAsiaTheme="minorHAnsi" w:hAnsiTheme="minorHAnsi"/>
        </w:rPr>
        <w:t xml:space="preserve"> </w:t>
      </w:r>
    </w:p>
    <w:p w14:paraId="7031D027" w14:textId="77777777" w:rsidR="00210050" w:rsidRPr="0098449C" w:rsidRDefault="00FA234E" w:rsidP="00FA234E">
      <w:pPr>
        <w:pStyle w:val="a3"/>
        <w:spacing w:line="360" w:lineRule="auto"/>
        <w:rPr>
          <w:rFonts w:asciiTheme="minorHAnsi" w:eastAsiaTheme="minorHAnsi" w:hAnsiTheme="minorHAnsi"/>
          <w:b/>
        </w:rPr>
      </w:pPr>
      <w:r w:rsidRPr="0098449C">
        <w:rPr>
          <w:rFonts w:asciiTheme="minorHAnsi" w:eastAsiaTheme="minorHAnsi" w:hAnsiTheme="minorHAnsi" w:hint="eastAsia"/>
          <w:b/>
        </w:rPr>
        <w:t>1.</w:t>
      </w:r>
      <w:r w:rsidR="00E10751" w:rsidRPr="0098449C">
        <w:rPr>
          <w:rFonts w:asciiTheme="minorHAnsi" w:eastAsiaTheme="minorHAnsi" w:hAnsiTheme="minorHAnsi"/>
          <w:b/>
        </w:rPr>
        <w:t>统计学方法：参数方法，非参数方法</w:t>
      </w:r>
    </w:p>
    <w:p w14:paraId="420B642D" w14:textId="77777777" w:rsidR="00210050" w:rsidRPr="0098449C" w:rsidRDefault="00210050" w:rsidP="00FA234E">
      <w:pPr>
        <w:pStyle w:val="a3"/>
        <w:spacing w:line="360" w:lineRule="auto"/>
        <w:ind w:left="1440"/>
        <w:rPr>
          <w:rFonts w:asciiTheme="minorHAnsi" w:eastAsiaTheme="minorHAnsi" w:hAnsiTheme="minorHAnsi"/>
          <w:b/>
        </w:rPr>
      </w:pPr>
      <w:r w:rsidRPr="0098449C">
        <w:rPr>
          <w:rFonts w:asciiTheme="minorHAnsi" w:eastAsiaTheme="minorHAnsi" w:hAnsiTheme="minorHAnsi" w:hint="eastAsia"/>
          <w:b/>
        </w:rPr>
        <w:t>对给定的数据集合</w:t>
      </w:r>
      <w:r w:rsidRPr="0098449C">
        <w:rPr>
          <w:rFonts w:asciiTheme="minorHAnsi" w:eastAsiaTheme="minorHAnsi" w:hAnsiTheme="minorHAnsi" w:hint="eastAsia"/>
          <w:b/>
          <w:u w:val="single"/>
        </w:rPr>
        <w:t>假设了一个分布</w:t>
      </w:r>
      <w:r w:rsidRPr="0098449C">
        <w:rPr>
          <w:rFonts w:asciiTheme="minorHAnsi" w:eastAsiaTheme="minorHAnsi" w:hAnsiTheme="minorHAnsi" w:hint="eastAsia"/>
          <w:b/>
        </w:rPr>
        <w:t>或概率模型</w:t>
      </w:r>
      <w:r w:rsidRPr="0098449C">
        <w:rPr>
          <w:rFonts w:asciiTheme="minorHAnsi" w:eastAsiaTheme="minorHAnsi" w:hAnsiTheme="minorHAnsi"/>
          <w:b/>
        </w:rPr>
        <w:t>(例如, 正态分布), 然后根据</w:t>
      </w:r>
      <w:r w:rsidRPr="0098449C">
        <w:rPr>
          <w:rFonts w:asciiTheme="minorHAnsi" w:eastAsiaTheme="minorHAnsi" w:hAnsiTheme="minorHAnsi"/>
          <w:b/>
          <w:u w:val="single"/>
        </w:rPr>
        <w:t>模型采用不一致性检验</w:t>
      </w:r>
      <w:r w:rsidRPr="0098449C">
        <w:rPr>
          <w:rFonts w:asciiTheme="minorHAnsi" w:eastAsiaTheme="minorHAnsi" w:hAnsiTheme="minorHAnsi"/>
          <w:b/>
        </w:rPr>
        <w:t xml:space="preserve">来确定离群点 </w:t>
      </w:r>
      <w:r w:rsidR="006033A4" w:rsidRPr="0098449C">
        <w:rPr>
          <w:rFonts w:asciiTheme="minorHAnsi" w:eastAsiaTheme="minorHAnsi" w:hAnsiTheme="minorHAnsi"/>
          <w:b/>
        </w:rPr>
        <w:t>.</w:t>
      </w:r>
    </w:p>
    <w:p w14:paraId="4A0EDD80" w14:textId="77777777" w:rsidR="00FA234E" w:rsidRPr="0098449C" w:rsidRDefault="00210050" w:rsidP="00210050">
      <w:pPr>
        <w:pStyle w:val="a3"/>
        <w:numPr>
          <w:ilvl w:val="2"/>
          <w:numId w:val="0"/>
        </w:numPr>
        <w:spacing w:line="360" w:lineRule="auto"/>
        <w:ind w:left="1020" w:firstLine="420"/>
        <w:rPr>
          <w:rFonts w:asciiTheme="minorHAnsi" w:eastAsiaTheme="minorHAnsi" w:hAnsiTheme="minorHAnsi"/>
          <w:b/>
        </w:rPr>
      </w:pPr>
      <w:r w:rsidRPr="0098449C">
        <w:rPr>
          <w:rFonts w:asciiTheme="minorHAnsi" w:eastAsiaTheme="minorHAnsi" w:hAnsiTheme="minorHAnsi" w:hint="eastAsia"/>
          <w:b/>
        </w:rPr>
        <w:t>检验要求的参数:数据集参数</w:t>
      </w:r>
      <w:r w:rsidRPr="0098449C">
        <w:rPr>
          <w:rFonts w:asciiTheme="minorHAnsi" w:eastAsiaTheme="minorHAnsi" w:hAnsiTheme="minorHAnsi"/>
          <w:b/>
        </w:rPr>
        <w:t xml:space="preserve">: 例如, </w:t>
      </w:r>
      <w:r w:rsidRPr="0098449C">
        <w:rPr>
          <w:rFonts w:asciiTheme="minorHAnsi" w:eastAsiaTheme="minorHAnsi" w:hAnsiTheme="minorHAnsi"/>
          <w:b/>
          <w:u w:val="single"/>
        </w:rPr>
        <w:t>假设的数据分布</w:t>
      </w:r>
      <w:r w:rsidRPr="0098449C">
        <w:rPr>
          <w:rFonts w:asciiTheme="minorHAnsi" w:eastAsiaTheme="minorHAnsi" w:hAnsiTheme="minorHAnsi" w:hint="eastAsia"/>
          <w:b/>
        </w:rPr>
        <w:t>,</w:t>
      </w:r>
    </w:p>
    <w:p w14:paraId="37545875" w14:textId="77777777" w:rsidR="00361D1F" w:rsidRPr="0098449C" w:rsidRDefault="00210050" w:rsidP="00FA234E">
      <w:pPr>
        <w:pStyle w:val="a3"/>
        <w:numPr>
          <w:ilvl w:val="2"/>
          <w:numId w:val="0"/>
        </w:numPr>
        <w:spacing w:line="360" w:lineRule="auto"/>
        <w:ind w:left="2940" w:firstLine="420"/>
        <w:rPr>
          <w:rFonts w:asciiTheme="minorHAnsi" w:eastAsiaTheme="minorHAnsi" w:hAnsiTheme="minorHAnsi"/>
          <w:b/>
        </w:rPr>
      </w:pPr>
      <w:r w:rsidRPr="0098449C">
        <w:rPr>
          <w:rFonts w:asciiTheme="minorHAnsi" w:eastAsiaTheme="minorHAnsi" w:hAnsiTheme="minorHAnsi" w:hint="eastAsia"/>
          <w:b/>
        </w:rPr>
        <w:t>分布参数</w:t>
      </w:r>
      <w:r w:rsidRPr="0098449C">
        <w:rPr>
          <w:rFonts w:asciiTheme="minorHAnsi" w:eastAsiaTheme="minorHAnsi" w:hAnsiTheme="minorHAnsi"/>
          <w:b/>
        </w:rPr>
        <w:t>: 例如</w:t>
      </w:r>
      <w:r w:rsidRPr="0098449C">
        <w:rPr>
          <w:rFonts w:asciiTheme="minorHAnsi" w:eastAsiaTheme="minorHAnsi" w:hAnsiTheme="minorHAnsi"/>
          <w:b/>
          <w:u w:val="single"/>
        </w:rPr>
        <w:t>平均值和方差</w:t>
      </w:r>
      <w:r w:rsidRPr="0098449C">
        <w:rPr>
          <w:rFonts w:asciiTheme="minorHAnsi" w:eastAsiaTheme="minorHAnsi" w:hAnsiTheme="minorHAnsi" w:hint="eastAsia"/>
          <w:b/>
          <w:u w:val="single"/>
        </w:rPr>
        <w:t>和预期的离群点的数目</w:t>
      </w:r>
      <w:r w:rsidRPr="0098449C">
        <w:rPr>
          <w:rFonts w:asciiTheme="minorHAnsi" w:eastAsiaTheme="minorHAnsi" w:hAnsiTheme="minorHAnsi" w:hint="eastAsia"/>
          <w:b/>
        </w:rPr>
        <w:t>)</w:t>
      </w:r>
    </w:p>
    <w:p w14:paraId="39D25BFE" w14:textId="77777777" w:rsidR="006033A4" w:rsidRPr="0098449C" w:rsidRDefault="006033A4" w:rsidP="006033A4">
      <w:pPr>
        <w:pStyle w:val="a3"/>
        <w:numPr>
          <w:ilvl w:val="2"/>
          <w:numId w:val="0"/>
        </w:numPr>
        <w:spacing w:line="360" w:lineRule="auto"/>
        <w:rPr>
          <w:rFonts w:asciiTheme="minorHAnsi" w:eastAsiaTheme="minorHAnsi" w:hAnsiTheme="minorHAnsi"/>
          <w:b/>
          <w:u w:val="single"/>
        </w:rPr>
      </w:pPr>
      <w:r w:rsidRPr="0098449C">
        <w:rPr>
          <w:rFonts w:asciiTheme="minorHAnsi" w:eastAsiaTheme="minorHAnsi" w:hAnsiTheme="minorHAnsi"/>
          <w:b/>
        </w:rPr>
        <w:tab/>
      </w:r>
      <w:r w:rsidRPr="0098449C">
        <w:rPr>
          <w:rFonts w:asciiTheme="minorHAnsi" w:eastAsiaTheme="minorHAnsi" w:hAnsiTheme="minorHAnsi"/>
          <w:b/>
        </w:rPr>
        <w:tab/>
      </w:r>
      <w:r w:rsidRPr="0098449C">
        <w:rPr>
          <w:rFonts w:asciiTheme="minorHAnsi" w:eastAsiaTheme="minorHAnsi" w:hAnsiTheme="minorHAnsi"/>
          <w:b/>
          <w:u w:val="single"/>
        </w:rPr>
        <w:tab/>
      </w:r>
      <w:r w:rsidRPr="0098449C">
        <w:rPr>
          <w:rFonts w:asciiTheme="minorHAnsi" w:eastAsiaTheme="minorHAnsi" w:hAnsiTheme="minorHAnsi" w:hint="eastAsia"/>
          <w:b/>
          <w:u w:val="single"/>
        </w:rPr>
        <w:t>参数的方法：假设数据服从特定分布，分布的参数通过最大似然估计得到</w:t>
      </w:r>
    </w:p>
    <w:p w14:paraId="561FF0CB" w14:textId="77777777" w:rsidR="006033A4" w:rsidRPr="0098449C" w:rsidRDefault="006033A4" w:rsidP="006033A4">
      <w:pPr>
        <w:pStyle w:val="a3"/>
        <w:numPr>
          <w:ilvl w:val="2"/>
          <w:numId w:val="0"/>
        </w:numPr>
        <w:spacing w:line="360" w:lineRule="auto"/>
        <w:ind w:firstLineChars="550" w:firstLine="1320"/>
        <w:rPr>
          <w:rFonts w:asciiTheme="minorHAnsi" w:eastAsiaTheme="minorHAnsi" w:hAnsiTheme="minorHAnsi"/>
          <w:u w:val="single"/>
        </w:rPr>
      </w:pPr>
      <w:r w:rsidRPr="0098449C">
        <w:rPr>
          <w:rFonts w:asciiTheme="minorHAnsi" w:eastAsiaTheme="minorHAnsi" w:hAnsiTheme="minorHAnsi" w:hint="eastAsia"/>
          <w:b/>
          <w:u w:val="single"/>
        </w:rPr>
        <w:t>非参数方法：够造直方图，检测数据是否落入直方图的某一箱中</w:t>
      </w:r>
    </w:p>
    <w:p w14:paraId="22658D90" w14:textId="77777777" w:rsidR="00361D1F" w:rsidRPr="0098449C" w:rsidRDefault="00210050" w:rsidP="00210050">
      <w:pPr>
        <w:pStyle w:val="a3"/>
        <w:numPr>
          <w:ilvl w:val="2"/>
          <w:numId w:val="0"/>
        </w:numPr>
        <w:spacing w:line="360" w:lineRule="auto"/>
        <w:rPr>
          <w:rFonts w:asciiTheme="minorHAnsi" w:eastAsiaTheme="minorHAnsi" w:hAnsiTheme="minorHAnsi"/>
        </w:rPr>
      </w:pPr>
      <w:r w:rsidRPr="0098449C">
        <w:rPr>
          <w:rFonts w:asciiTheme="minorHAnsi" w:eastAsiaTheme="minorHAnsi" w:hAnsiTheme="minorHAnsi"/>
          <w:b/>
        </w:rPr>
        <w:t>2.</w:t>
      </w:r>
      <w:r w:rsidR="00E10751" w:rsidRPr="0098449C">
        <w:rPr>
          <w:rFonts w:asciiTheme="minorHAnsi" w:eastAsiaTheme="minorHAnsi" w:hAnsiTheme="minorHAnsi"/>
          <w:b/>
        </w:rPr>
        <w:t>基于邻近性方法：</w:t>
      </w:r>
      <w:r w:rsidR="00E10751" w:rsidRPr="0098449C">
        <w:rPr>
          <w:rFonts w:asciiTheme="minorHAnsi" w:eastAsiaTheme="minorHAnsi" w:hAnsiTheme="minorHAnsi"/>
          <w:b/>
          <w:u w:val="single"/>
        </w:rPr>
        <w:t>基于距离</w:t>
      </w:r>
      <w:r w:rsidR="00E10751" w:rsidRPr="0098449C">
        <w:rPr>
          <w:rFonts w:asciiTheme="minorHAnsi" w:eastAsiaTheme="minorHAnsi" w:hAnsiTheme="minorHAnsi"/>
          <w:b/>
        </w:rPr>
        <w:t>的离群点检测和嵌套循环方法，</w:t>
      </w:r>
      <w:r w:rsidR="00E10751" w:rsidRPr="0098449C">
        <w:rPr>
          <w:rFonts w:asciiTheme="minorHAnsi" w:eastAsiaTheme="minorHAnsi" w:hAnsiTheme="minorHAnsi"/>
          <w:b/>
          <w:u w:val="single"/>
        </w:rPr>
        <w:t>基于网格</w:t>
      </w:r>
      <w:r w:rsidR="00E10751" w:rsidRPr="0098449C">
        <w:rPr>
          <w:rFonts w:asciiTheme="minorHAnsi" w:eastAsiaTheme="minorHAnsi" w:hAnsiTheme="minorHAnsi"/>
          <w:b/>
        </w:rPr>
        <w:t>的方法，</w:t>
      </w:r>
      <w:r w:rsidR="00E10751" w:rsidRPr="0098449C">
        <w:rPr>
          <w:rFonts w:asciiTheme="minorHAnsi" w:eastAsiaTheme="minorHAnsi" w:hAnsiTheme="minorHAnsi"/>
          <w:b/>
          <w:u w:val="single"/>
        </w:rPr>
        <w:t>基于密度</w:t>
      </w:r>
      <w:r w:rsidR="00E10751" w:rsidRPr="0098449C">
        <w:rPr>
          <w:rFonts w:asciiTheme="minorHAnsi" w:eastAsiaTheme="minorHAnsi" w:hAnsiTheme="minorHAnsi"/>
          <w:b/>
        </w:rPr>
        <w:t>的离群点检测</w:t>
      </w:r>
    </w:p>
    <w:p w14:paraId="5E45DE3C" w14:textId="032B1700" w:rsidR="00361D1F" w:rsidRPr="0098449C" w:rsidRDefault="00210050" w:rsidP="00630364">
      <w:pPr>
        <w:pStyle w:val="a3"/>
        <w:numPr>
          <w:ilvl w:val="2"/>
          <w:numId w:val="0"/>
        </w:numPr>
        <w:spacing w:line="360" w:lineRule="auto"/>
        <w:rPr>
          <w:rFonts w:asciiTheme="minorHAnsi" w:eastAsiaTheme="minorHAnsi" w:hAnsiTheme="minorHAnsi" w:hint="eastAsia"/>
        </w:rPr>
      </w:pPr>
      <w:r w:rsidRPr="0098449C">
        <w:rPr>
          <w:rFonts w:asciiTheme="minorHAnsi" w:eastAsiaTheme="minorHAnsi" w:hAnsiTheme="minorHAnsi"/>
          <w:b/>
        </w:rPr>
        <w:t>3.</w:t>
      </w:r>
      <w:r w:rsidR="00E10751" w:rsidRPr="0098449C">
        <w:rPr>
          <w:rFonts w:asciiTheme="minorHAnsi" w:eastAsiaTheme="minorHAnsi" w:hAnsiTheme="minorHAnsi"/>
          <w:b/>
        </w:rPr>
        <w:t>基于聚类的方法</w:t>
      </w:r>
    </w:p>
    <w:sectPr w:rsidR="00361D1F" w:rsidRPr="0098449C">
      <w:pgSz w:w="16260" w:h="26840"/>
      <w:pgMar w:top="1440" w:right="2000" w:bottom="1440" w:left="2000" w:header="720" w:footer="720" w:gutter="0"/>
      <w:cols w:space="425"/>
      <w:docGrid w:type="lines" w:linePitch="423"/>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企鹅 部队" w:date="2018-04-25T16:30:00Z" w:initials="企鹅">
    <w:p w14:paraId="53C513FB" w14:textId="77777777" w:rsidR="00C44649" w:rsidRDefault="00C44649">
      <w:pPr>
        <w:pStyle w:val="af0"/>
        <w:rPr>
          <w:rFonts w:hint="eastAsia"/>
        </w:rPr>
      </w:pPr>
      <w:r>
        <w:rPr>
          <w:rStyle w:val="af"/>
        </w:rPr>
        <w:annotationRef/>
      </w:r>
      <w:r>
        <w:rPr>
          <w:rFonts w:hint="eastAsia"/>
        </w:rPr>
        <w:t>这个</w:t>
      </w:r>
      <w:r>
        <w:t>最后的new_min可别忘了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C513F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BDC31" w14:textId="77777777" w:rsidR="00296918" w:rsidRDefault="00296918" w:rsidP="001232E1">
      <w:r>
        <w:separator/>
      </w:r>
    </w:p>
  </w:endnote>
  <w:endnote w:type="continuationSeparator" w:id="0">
    <w:p w14:paraId="42CE54BC" w14:textId="77777777" w:rsidR="00296918" w:rsidRDefault="00296918" w:rsidP="00123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A1002A87" w:usb1="290F3C52" w:usb2="00000016" w:usb3="00000000" w:csb0="003F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A9E08" w14:textId="77777777" w:rsidR="00296918" w:rsidRDefault="00296918" w:rsidP="001232E1">
      <w:r>
        <w:separator/>
      </w:r>
    </w:p>
  </w:footnote>
  <w:footnote w:type="continuationSeparator" w:id="0">
    <w:p w14:paraId="6D43A728" w14:textId="77777777" w:rsidR="00296918" w:rsidRDefault="00296918" w:rsidP="001232E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C7741"/>
    <w:multiLevelType w:val="multilevel"/>
    <w:tmpl w:val="B8E0F7B4"/>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 w15:restartNumberingAfterBreak="0">
    <w:nsid w:val="061F7812"/>
    <w:multiLevelType w:val="multilevel"/>
    <w:tmpl w:val="54CA4126"/>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2" w15:restartNumberingAfterBreak="0">
    <w:nsid w:val="0993009A"/>
    <w:multiLevelType w:val="multilevel"/>
    <w:tmpl w:val="763A2D7C"/>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3" w15:restartNumberingAfterBreak="0">
    <w:nsid w:val="09C466C0"/>
    <w:multiLevelType w:val="multilevel"/>
    <w:tmpl w:val="4626708E"/>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4" w15:restartNumberingAfterBreak="0">
    <w:nsid w:val="0AC8503B"/>
    <w:multiLevelType w:val="multilevel"/>
    <w:tmpl w:val="35FECAA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5" w15:restartNumberingAfterBreak="0">
    <w:nsid w:val="0FB370DE"/>
    <w:multiLevelType w:val="multilevel"/>
    <w:tmpl w:val="A296D298"/>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6" w15:restartNumberingAfterBreak="0">
    <w:nsid w:val="178170F1"/>
    <w:multiLevelType w:val="multilevel"/>
    <w:tmpl w:val="56EAAE9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7" w15:restartNumberingAfterBreak="0">
    <w:nsid w:val="1CC31EEB"/>
    <w:multiLevelType w:val="multilevel"/>
    <w:tmpl w:val="879036EA"/>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8" w15:restartNumberingAfterBreak="0">
    <w:nsid w:val="1E2B7E72"/>
    <w:multiLevelType w:val="multilevel"/>
    <w:tmpl w:val="500E8DD6"/>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9" w15:restartNumberingAfterBreak="0">
    <w:nsid w:val="20DD7DDA"/>
    <w:multiLevelType w:val="hybridMultilevel"/>
    <w:tmpl w:val="D4B6D48A"/>
    <w:lvl w:ilvl="0" w:tplc="4E407B9C">
      <w:start w:val="1"/>
      <w:numFmt w:val="bullet"/>
      <w:lvlText w:val=""/>
      <w:lvlJc w:val="left"/>
      <w:pPr>
        <w:ind w:left="0"/>
      </w:pPr>
      <w:rPr>
        <w:rFonts w:ascii="Wingdings" w:hAnsi="Wingdings" w:cs="Wingdings"/>
        <w:sz w:val="30"/>
      </w:rPr>
    </w:lvl>
    <w:lvl w:ilvl="1" w:tplc="7BE6AF36">
      <w:start w:val="1"/>
      <w:numFmt w:val="bullet"/>
      <w:lvlText w:val=""/>
      <w:lvlJc w:val="left"/>
      <w:pPr>
        <w:ind w:left="480"/>
      </w:pPr>
      <w:rPr>
        <w:rFonts w:ascii="Wingdings" w:hAnsi="Wingdings" w:cs="Wingdings"/>
        <w:sz w:val="30"/>
      </w:rPr>
    </w:lvl>
    <w:lvl w:ilvl="2" w:tplc="28768C26">
      <w:start w:val="1"/>
      <w:numFmt w:val="bullet"/>
      <w:lvlText w:val=""/>
      <w:lvlJc w:val="left"/>
      <w:pPr>
        <w:ind w:left="960"/>
      </w:pPr>
      <w:rPr>
        <w:rFonts w:ascii="Wingdings" w:hAnsi="Wingdings" w:cs="Wingdings"/>
        <w:sz w:val="30"/>
      </w:rPr>
    </w:lvl>
    <w:lvl w:ilvl="3" w:tplc="FB3E2FCA">
      <w:start w:val="1"/>
      <w:numFmt w:val="bullet"/>
      <w:lvlText w:val=""/>
      <w:lvlJc w:val="left"/>
      <w:pPr>
        <w:ind w:left="1440"/>
      </w:pPr>
      <w:rPr>
        <w:rFonts w:ascii="Wingdings" w:hAnsi="Wingdings" w:cs="Wingdings"/>
        <w:sz w:val="30"/>
      </w:rPr>
    </w:lvl>
    <w:lvl w:ilvl="4" w:tplc="D1FA17DC">
      <w:start w:val="1"/>
      <w:numFmt w:val="bullet"/>
      <w:lvlText w:val=""/>
      <w:lvlJc w:val="left"/>
      <w:pPr>
        <w:ind w:left="1920"/>
      </w:pPr>
      <w:rPr>
        <w:rFonts w:ascii="Wingdings" w:hAnsi="Wingdings" w:cs="Wingdings"/>
        <w:sz w:val="30"/>
      </w:rPr>
    </w:lvl>
    <w:lvl w:ilvl="5" w:tplc="CE8A373E">
      <w:start w:val="1"/>
      <w:numFmt w:val="bullet"/>
      <w:lvlText w:val=""/>
      <w:lvlJc w:val="left"/>
      <w:pPr>
        <w:ind w:left="2400"/>
      </w:pPr>
      <w:rPr>
        <w:rFonts w:ascii="Wingdings" w:hAnsi="Wingdings" w:cs="Wingdings"/>
        <w:sz w:val="30"/>
      </w:rPr>
    </w:lvl>
    <w:lvl w:ilvl="6" w:tplc="AD0E8626">
      <w:start w:val="1"/>
      <w:numFmt w:val="bullet"/>
      <w:lvlText w:val=""/>
      <w:lvlJc w:val="left"/>
      <w:pPr>
        <w:ind w:left="2880"/>
      </w:pPr>
      <w:rPr>
        <w:rFonts w:ascii="Wingdings" w:hAnsi="Wingdings" w:cs="Wingdings"/>
        <w:sz w:val="30"/>
      </w:rPr>
    </w:lvl>
    <w:lvl w:ilvl="7" w:tplc="C5FCDFD8">
      <w:start w:val="1"/>
      <w:numFmt w:val="bullet"/>
      <w:lvlText w:val=""/>
      <w:lvlJc w:val="left"/>
      <w:pPr>
        <w:ind w:left="3360"/>
      </w:pPr>
      <w:rPr>
        <w:rFonts w:ascii="Wingdings" w:hAnsi="Wingdings" w:cs="Wingdings"/>
        <w:sz w:val="30"/>
      </w:rPr>
    </w:lvl>
    <w:lvl w:ilvl="8" w:tplc="F168CB08">
      <w:start w:val="1"/>
      <w:numFmt w:val="bullet"/>
      <w:lvlText w:val=""/>
      <w:lvlJc w:val="left"/>
      <w:pPr>
        <w:ind w:left="3840"/>
      </w:pPr>
      <w:rPr>
        <w:rFonts w:ascii="Wingdings" w:hAnsi="Wingdings" w:cs="Wingdings"/>
        <w:sz w:val="30"/>
      </w:rPr>
    </w:lvl>
  </w:abstractNum>
  <w:abstractNum w:abstractNumId="10" w15:restartNumberingAfterBreak="0">
    <w:nsid w:val="283777B7"/>
    <w:multiLevelType w:val="multilevel"/>
    <w:tmpl w:val="E5BE29A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1" w15:restartNumberingAfterBreak="0">
    <w:nsid w:val="29CB0926"/>
    <w:multiLevelType w:val="multilevel"/>
    <w:tmpl w:val="6F94FC16"/>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2" w15:restartNumberingAfterBreak="0">
    <w:nsid w:val="2C835CD6"/>
    <w:multiLevelType w:val="multilevel"/>
    <w:tmpl w:val="97369C1A"/>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3" w15:restartNumberingAfterBreak="0">
    <w:nsid w:val="2D4974ED"/>
    <w:multiLevelType w:val="multilevel"/>
    <w:tmpl w:val="EFAE690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4" w15:restartNumberingAfterBreak="0">
    <w:nsid w:val="33A755A8"/>
    <w:multiLevelType w:val="hybridMultilevel"/>
    <w:tmpl w:val="CB228D4A"/>
    <w:lvl w:ilvl="0" w:tplc="E02A5444">
      <w:start w:val="1"/>
      <w:numFmt w:val="bullet"/>
      <w:lvlText w:val=""/>
      <w:lvlJc w:val="left"/>
      <w:pPr>
        <w:ind w:left="0"/>
      </w:pPr>
      <w:rPr>
        <w:rFonts w:ascii="Wingdings" w:hAnsi="Wingdings" w:cs="Wingdings"/>
        <w:sz w:val="30"/>
      </w:rPr>
    </w:lvl>
    <w:lvl w:ilvl="1" w:tplc="06BC9D84">
      <w:start w:val="1"/>
      <w:numFmt w:val="bullet"/>
      <w:lvlText w:val=""/>
      <w:lvlJc w:val="left"/>
      <w:pPr>
        <w:ind w:left="480"/>
      </w:pPr>
      <w:rPr>
        <w:rFonts w:ascii="Wingdings" w:hAnsi="Wingdings" w:cs="Wingdings"/>
        <w:sz w:val="30"/>
      </w:rPr>
    </w:lvl>
    <w:lvl w:ilvl="2" w:tplc="4AE81718">
      <w:start w:val="1"/>
      <w:numFmt w:val="bullet"/>
      <w:lvlText w:val=""/>
      <w:lvlJc w:val="left"/>
      <w:pPr>
        <w:ind w:left="960"/>
      </w:pPr>
      <w:rPr>
        <w:rFonts w:ascii="Wingdings" w:hAnsi="Wingdings" w:cs="Wingdings"/>
        <w:sz w:val="30"/>
      </w:rPr>
    </w:lvl>
    <w:lvl w:ilvl="3" w:tplc="651A09E0">
      <w:start w:val="1"/>
      <w:numFmt w:val="bullet"/>
      <w:lvlText w:val=""/>
      <w:lvlJc w:val="left"/>
      <w:pPr>
        <w:ind w:left="1440"/>
      </w:pPr>
      <w:rPr>
        <w:rFonts w:ascii="Wingdings" w:hAnsi="Wingdings" w:cs="Wingdings"/>
        <w:sz w:val="30"/>
      </w:rPr>
    </w:lvl>
    <w:lvl w:ilvl="4" w:tplc="500A1E52">
      <w:start w:val="1"/>
      <w:numFmt w:val="bullet"/>
      <w:lvlText w:val=""/>
      <w:lvlJc w:val="left"/>
      <w:pPr>
        <w:ind w:left="1920"/>
      </w:pPr>
      <w:rPr>
        <w:rFonts w:ascii="Wingdings" w:hAnsi="Wingdings" w:cs="Wingdings"/>
        <w:sz w:val="30"/>
      </w:rPr>
    </w:lvl>
    <w:lvl w:ilvl="5" w:tplc="89608E34">
      <w:start w:val="1"/>
      <w:numFmt w:val="bullet"/>
      <w:lvlText w:val=""/>
      <w:lvlJc w:val="left"/>
      <w:pPr>
        <w:ind w:left="2400"/>
      </w:pPr>
      <w:rPr>
        <w:rFonts w:ascii="Wingdings" w:hAnsi="Wingdings" w:cs="Wingdings"/>
        <w:sz w:val="30"/>
      </w:rPr>
    </w:lvl>
    <w:lvl w:ilvl="6" w:tplc="E8165798">
      <w:start w:val="1"/>
      <w:numFmt w:val="bullet"/>
      <w:lvlText w:val=""/>
      <w:lvlJc w:val="left"/>
      <w:pPr>
        <w:ind w:left="2880"/>
      </w:pPr>
      <w:rPr>
        <w:rFonts w:ascii="Wingdings" w:hAnsi="Wingdings" w:cs="Wingdings"/>
        <w:sz w:val="30"/>
      </w:rPr>
    </w:lvl>
    <w:lvl w:ilvl="7" w:tplc="B30A15B2">
      <w:start w:val="1"/>
      <w:numFmt w:val="bullet"/>
      <w:lvlText w:val=""/>
      <w:lvlJc w:val="left"/>
      <w:pPr>
        <w:ind w:left="3360"/>
      </w:pPr>
      <w:rPr>
        <w:rFonts w:ascii="Wingdings" w:hAnsi="Wingdings" w:cs="Wingdings"/>
        <w:sz w:val="30"/>
      </w:rPr>
    </w:lvl>
    <w:lvl w:ilvl="8" w:tplc="93B06DE2">
      <w:start w:val="1"/>
      <w:numFmt w:val="bullet"/>
      <w:lvlText w:val=""/>
      <w:lvlJc w:val="left"/>
      <w:pPr>
        <w:ind w:left="3840"/>
      </w:pPr>
      <w:rPr>
        <w:rFonts w:ascii="Wingdings" w:hAnsi="Wingdings" w:cs="Wingdings"/>
        <w:sz w:val="30"/>
      </w:rPr>
    </w:lvl>
  </w:abstractNum>
  <w:abstractNum w:abstractNumId="15" w15:restartNumberingAfterBreak="0">
    <w:nsid w:val="33BD2127"/>
    <w:multiLevelType w:val="multilevel"/>
    <w:tmpl w:val="06E4BCE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6" w15:restartNumberingAfterBreak="0">
    <w:nsid w:val="3B3C383E"/>
    <w:multiLevelType w:val="multilevel"/>
    <w:tmpl w:val="9F56549E"/>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7" w15:restartNumberingAfterBreak="0">
    <w:nsid w:val="3C6953A7"/>
    <w:multiLevelType w:val="multilevel"/>
    <w:tmpl w:val="0BD447CE"/>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8" w15:restartNumberingAfterBreak="0">
    <w:nsid w:val="410E7ED4"/>
    <w:multiLevelType w:val="multilevel"/>
    <w:tmpl w:val="D786BCD8"/>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19" w15:restartNumberingAfterBreak="0">
    <w:nsid w:val="43677F47"/>
    <w:multiLevelType w:val="hybridMultilevel"/>
    <w:tmpl w:val="F9281B92"/>
    <w:lvl w:ilvl="0" w:tplc="6BCE59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247DD6"/>
    <w:multiLevelType w:val="hybridMultilevel"/>
    <w:tmpl w:val="170CA390"/>
    <w:lvl w:ilvl="0" w:tplc="9FCA9896">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E25379"/>
    <w:multiLevelType w:val="multilevel"/>
    <w:tmpl w:val="17A0D3C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22" w15:restartNumberingAfterBreak="0">
    <w:nsid w:val="58C84908"/>
    <w:multiLevelType w:val="hybridMultilevel"/>
    <w:tmpl w:val="FFD0997E"/>
    <w:lvl w:ilvl="0" w:tplc="DBCCE4E2">
      <w:start w:val="1"/>
      <w:numFmt w:val="bullet"/>
      <w:lvlText w:val=""/>
      <w:lvlJc w:val="left"/>
      <w:pPr>
        <w:ind w:left="0"/>
      </w:pPr>
      <w:rPr>
        <w:rFonts w:ascii="Wingdings" w:hAnsi="Wingdings" w:cs="Wingdings"/>
        <w:sz w:val="30"/>
      </w:rPr>
    </w:lvl>
    <w:lvl w:ilvl="1" w:tplc="3C6ED5DE">
      <w:start w:val="1"/>
      <w:numFmt w:val="bullet"/>
      <w:lvlText w:val=""/>
      <w:lvlJc w:val="left"/>
      <w:pPr>
        <w:ind w:left="480"/>
      </w:pPr>
      <w:rPr>
        <w:rFonts w:ascii="Wingdings" w:hAnsi="Wingdings" w:cs="Wingdings"/>
        <w:sz w:val="30"/>
      </w:rPr>
    </w:lvl>
    <w:lvl w:ilvl="2" w:tplc="36748B78">
      <w:start w:val="1"/>
      <w:numFmt w:val="bullet"/>
      <w:lvlText w:val=""/>
      <w:lvlJc w:val="left"/>
      <w:pPr>
        <w:ind w:left="960"/>
      </w:pPr>
      <w:rPr>
        <w:rFonts w:ascii="Wingdings" w:hAnsi="Wingdings" w:cs="Wingdings"/>
        <w:sz w:val="30"/>
      </w:rPr>
    </w:lvl>
    <w:lvl w:ilvl="3" w:tplc="24F6569C">
      <w:start w:val="1"/>
      <w:numFmt w:val="bullet"/>
      <w:lvlText w:val=""/>
      <w:lvlJc w:val="left"/>
      <w:pPr>
        <w:ind w:left="1440"/>
      </w:pPr>
      <w:rPr>
        <w:rFonts w:ascii="Wingdings" w:hAnsi="Wingdings" w:cs="Wingdings"/>
        <w:sz w:val="30"/>
      </w:rPr>
    </w:lvl>
    <w:lvl w:ilvl="4" w:tplc="F49CAD24">
      <w:start w:val="1"/>
      <w:numFmt w:val="bullet"/>
      <w:lvlText w:val=""/>
      <w:lvlJc w:val="left"/>
      <w:pPr>
        <w:ind w:left="1920"/>
      </w:pPr>
      <w:rPr>
        <w:rFonts w:ascii="Wingdings" w:hAnsi="Wingdings" w:cs="Wingdings"/>
        <w:sz w:val="30"/>
      </w:rPr>
    </w:lvl>
    <w:lvl w:ilvl="5" w:tplc="E6085390">
      <w:start w:val="1"/>
      <w:numFmt w:val="bullet"/>
      <w:lvlText w:val=""/>
      <w:lvlJc w:val="left"/>
      <w:pPr>
        <w:ind w:left="2400"/>
      </w:pPr>
      <w:rPr>
        <w:rFonts w:ascii="Wingdings" w:hAnsi="Wingdings" w:cs="Wingdings"/>
        <w:sz w:val="30"/>
      </w:rPr>
    </w:lvl>
    <w:lvl w:ilvl="6" w:tplc="45E0230A">
      <w:start w:val="1"/>
      <w:numFmt w:val="bullet"/>
      <w:lvlText w:val=""/>
      <w:lvlJc w:val="left"/>
      <w:pPr>
        <w:ind w:left="2880"/>
      </w:pPr>
      <w:rPr>
        <w:rFonts w:ascii="Wingdings" w:hAnsi="Wingdings" w:cs="Wingdings"/>
        <w:sz w:val="30"/>
      </w:rPr>
    </w:lvl>
    <w:lvl w:ilvl="7" w:tplc="7C16DA48">
      <w:start w:val="1"/>
      <w:numFmt w:val="bullet"/>
      <w:lvlText w:val=""/>
      <w:lvlJc w:val="left"/>
      <w:pPr>
        <w:ind w:left="3360"/>
      </w:pPr>
      <w:rPr>
        <w:rFonts w:ascii="Wingdings" w:hAnsi="Wingdings" w:cs="Wingdings"/>
        <w:sz w:val="30"/>
      </w:rPr>
    </w:lvl>
    <w:lvl w:ilvl="8" w:tplc="84320742">
      <w:start w:val="1"/>
      <w:numFmt w:val="bullet"/>
      <w:lvlText w:val=""/>
      <w:lvlJc w:val="left"/>
      <w:pPr>
        <w:ind w:left="3840"/>
      </w:pPr>
      <w:rPr>
        <w:rFonts w:ascii="Wingdings" w:hAnsi="Wingdings" w:cs="Wingdings"/>
        <w:sz w:val="30"/>
      </w:rPr>
    </w:lvl>
  </w:abstractNum>
  <w:abstractNum w:abstractNumId="23" w15:restartNumberingAfterBreak="0">
    <w:nsid w:val="58D10141"/>
    <w:multiLevelType w:val="hybridMultilevel"/>
    <w:tmpl w:val="94F8931E"/>
    <w:lvl w:ilvl="0" w:tplc="8A464840">
      <w:start w:val="1"/>
      <w:numFmt w:val="bullet"/>
      <w:lvlText w:val=""/>
      <w:lvlJc w:val="left"/>
      <w:pPr>
        <w:ind w:left="0"/>
      </w:pPr>
      <w:rPr>
        <w:rFonts w:ascii="Wingdings" w:hAnsi="Wingdings" w:cs="Wingdings"/>
        <w:sz w:val="30"/>
      </w:rPr>
    </w:lvl>
    <w:lvl w:ilvl="1" w:tplc="4A6092C0">
      <w:start w:val="1"/>
      <w:numFmt w:val="bullet"/>
      <w:lvlText w:val=""/>
      <w:lvlJc w:val="left"/>
      <w:pPr>
        <w:ind w:left="480"/>
      </w:pPr>
      <w:rPr>
        <w:rFonts w:ascii="Wingdings" w:hAnsi="Wingdings" w:cs="Wingdings"/>
        <w:sz w:val="30"/>
      </w:rPr>
    </w:lvl>
    <w:lvl w:ilvl="2" w:tplc="6B309398">
      <w:start w:val="1"/>
      <w:numFmt w:val="bullet"/>
      <w:lvlText w:val=""/>
      <w:lvlJc w:val="left"/>
      <w:pPr>
        <w:ind w:left="960"/>
      </w:pPr>
      <w:rPr>
        <w:rFonts w:ascii="Wingdings" w:hAnsi="Wingdings" w:cs="Wingdings"/>
        <w:sz w:val="30"/>
      </w:rPr>
    </w:lvl>
    <w:lvl w:ilvl="3" w:tplc="B096EFA2">
      <w:start w:val="1"/>
      <w:numFmt w:val="bullet"/>
      <w:lvlText w:val=""/>
      <w:lvlJc w:val="left"/>
      <w:pPr>
        <w:ind w:left="1440"/>
      </w:pPr>
      <w:rPr>
        <w:rFonts w:ascii="Wingdings" w:hAnsi="Wingdings" w:cs="Wingdings"/>
        <w:sz w:val="30"/>
      </w:rPr>
    </w:lvl>
    <w:lvl w:ilvl="4" w:tplc="BCC45F88">
      <w:start w:val="1"/>
      <w:numFmt w:val="bullet"/>
      <w:lvlText w:val=""/>
      <w:lvlJc w:val="left"/>
      <w:pPr>
        <w:ind w:left="1920"/>
      </w:pPr>
      <w:rPr>
        <w:rFonts w:ascii="Wingdings" w:hAnsi="Wingdings" w:cs="Wingdings"/>
        <w:sz w:val="30"/>
      </w:rPr>
    </w:lvl>
    <w:lvl w:ilvl="5" w:tplc="495E034C">
      <w:start w:val="1"/>
      <w:numFmt w:val="bullet"/>
      <w:lvlText w:val=""/>
      <w:lvlJc w:val="left"/>
      <w:pPr>
        <w:ind w:left="2400"/>
      </w:pPr>
      <w:rPr>
        <w:rFonts w:ascii="Wingdings" w:hAnsi="Wingdings" w:cs="Wingdings"/>
        <w:sz w:val="30"/>
      </w:rPr>
    </w:lvl>
    <w:lvl w:ilvl="6" w:tplc="DE2023A2">
      <w:start w:val="1"/>
      <w:numFmt w:val="bullet"/>
      <w:lvlText w:val=""/>
      <w:lvlJc w:val="left"/>
      <w:pPr>
        <w:ind w:left="2880"/>
      </w:pPr>
      <w:rPr>
        <w:rFonts w:ascii="Wingdings" w:hAnsi="Wingdings" w:cs="Wingdings"/>
        <w:sz w:val="30"/>
      </w:rPr>
    </w:lvl>
    <w:lvl w:ilvl="7" w:tplc="7FE043D0">
      <w:start w:val="1"/>
      <w:numFmt w:val="bullet"/>
      <w:lvlText w:val=""/>
      <w:lvlJc w:val="left"/>
      <w:pPr>
        <w:ind w:left="3360"/>
      </w:pPr>
      <w:rPr>
        <w:rFonts w:ascii="Wingdings" w:hAnsi="Wingdings" w:cs="Wingdings"/>
        <w:sz w:val="30"/>
      </w:rPr>
    </w:lvl>
    <w:lvl w:ilvl="8" w:tplc="0F68545E">
      <w:start w:val="1"/>
      <w:numFmt w:val="bullet"/>
      <w:lvlText w:val=""/>
      <w:lvlJc w:val="left"/>
      <w:pPr>
        <w:ind w:left="3840"/>
      </w:pPr>
      <w:rPr>
        <w:rFonts w:ascii="Wingdings" w:hAnsi="Wingdings" w:cs="Wingdings"/>
        <w:sz w:val="30"/>
      </w:rPr>
    </w:lvl>
  </w:abstractNum>
  <w:abstractNum w:abstractNumId="24" w15:restartNumberingAfterBreak="0">
    <w:nsid w:val="5B7678BB"/>
    <w:multiLevelType w:val="multilevel"/>
    <w:tmpl w:val="E23A8DAE"/>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25" w15:restartNumberingAfterBreak="0">
    <w:nsid w:val="5C1C6CE2"/>
    <w:multiLevelType w:val="multilevel"/>
    <w:tmpl w:val="D75EE3A0"/>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26" w15:restartNumberingAfterBreak="0">
    <w:nsid w:val="5FA469F5"/>
    <w:multiLevelType w:val="hybridMultilevel"/>
    <w:tmpl w:val="475C2108"/>
    <w:lvl w:ilvl="0" w:tplc="846814E0">
      <w:start w:val="1"/>
      <w:numFmt w:val="bullet"/>
      <w:lvlText w:val=""/>
      <w:lvlJc w:val="left"/>
      <w:pPr>
        <w:ind w:left="0"/>
      </w:pPr>
      <w:rPr>
        <w:rFonts w:ascii="Wingdings" w:hAnsi="Wingdings" w:cs="Wingdings"/>
        <w:sz w:val="30"/>
      </w:rPr>
    </w:lvl>
    <w:lvl w:ilvl="1" w:tplc="1364294A">
      <w:start w:val="1"/>
      <w:numFmt w:val="bullet"/>
      <w:lvlText w:val=""/>
      <w:lvlJc w:val="left"/>
      <w:pPr>
        <w:ind w:left="480"/>
      </w:pPr>
      <w:rPr>
        <w:rFonts w:ascii="Wingdings" w:hAnsi="Wingdings" w:cs="Wingdings"/>
        <w:sz w:val="30"/>
      </w:rPr>
    </w:lvl>
    <w:lvl w:ilvl="2" w:tplc="711A78E6">
      <w:start w:val="1"/>
      <w:numFmt w:val="bullet"/>
      <w:lvlText w:val=""/>
      <w:lvlJc w:val="left"/>
      <w:pPr>
        <w:ind w:left="960"/>
      </w:pPr>
      <w:rPr>
        <w:rFonts w:ascii="Wingdings" w:hAnsi="Wingdings" w:cs="Wingdings"/>
        <w:sz w:val="30"/>
      </w:rPr>
    </w:lvl>
    <w:lvl w:ilvl="3" w:tplc="A4B65BFC">
      <w:start w:val="1"/>
      <w:numFmt w:val="bullet"/>
      <w:lvlText w:val=""/>
      <w:lvlJc w:val="left"/>
      <w:pPr>
        <w:ind w:left="1440"/>
      </w:pPr>
      <w:rPr>
        <w:rFonts w:ascii="Wingdings" w:hAnsi="Wingdings" w:cs="Wingdings"/>
        <w:sz w:val="30"/>
      </w:rPr>
    </w:lvl>
    <w:lvl w:ilvl="4" w:tplc="6680B97C">
      <w:start w:val="1"/>
      <w:numFmt w:val="bullet"/>
      <w:lvlText w:val=""/>
      <w:lvlJc w:val="left"/>
      <w:pPr>
        <w:ind w:left="1920"/>
      </w:pPr>
      <w:rPr>
        <w:rFonts w:ascii="Wingdings" w:hAnsi="Wingdings" w:cs="Wingdings"/>
        <w:sz w:val="30"/>
      </w:rPr>
    </w:lvl>
    <w:lvl w:ilvl="5" w:tplc="44283588">
      <w:start w:val="1"/>
      <w:numFmt w:val="bullet"/>
      <w:lvlText w:val=""/>
      <w:lvlJc w:val="left"/>
      <w:pPr>
        <w:ind w:left="2400"/>
      </w:pPr>
      <w:rPr>
        <w:rFonts w:ascii="Wingdings" w:hAnsi="Wingdings" w:cs="Wingdings"/>
        <w:sz w:val="30"/>
      </w:rPr>
    </w:lvl>
    <w:lvl w:ilvl="6" w:tplc="2C6A31A4">
      <w:start w:val="1"/>
      <w:numFmt w:val="bullet"/>
      <w:lvlText w:val=""/>
      <w:lvlJc w:val="left"/>
      <w:pPr>
        <w:ind w:left="2880"/>
      </w:pPr>
      <w:rPr>
        <w:rFonts w:ascii="Wingdings" w:hAnsi="Wingdings" w:cs="Wingdings"/>
        <w:sz w:val="30"/>
      </w:rPr>
    </w:lvl>
    <w:lvl w:ilvl="7" w:tplc="BE92803E">
      <w:start w:val="1"/>
      <w:numFmt w:val="bullet"/>
      <w:lvlText w:val=""/>
      <w:lvlJc w:val="left"/>
      <w:pPr>
        <w:ind w:left="3360"/>
      </w:pPr>
      <w:rPr>
        <w:rFonts w:ascii="Wingdings" w:hAnsi="Wingdings" w:cs="Wingdings"/>
        <w:sz w:val="30"/>
      </w:rPr>
    </w:lvl>
    <w:lvl w:ilvl="8" w:tplc="499C5CA0">
      <w:start w:val="1"/>
      <w:numFmt w:val="bullet"/>
      <w:lvlText w:val=""/>
      <w:lvlJc w:val="left"/>
      <w:pPr>
        <w:ind w:left="3840"/>
      </w:pPr>
      <w:rPr>
        <w:rFonts w:ascii="Wingdings" w:hAnsi="Wingdings" w:cs="Wingdings"/>
        <w:sz w:val="30"/>
      </w:rPr>
    </w:lvl>
  </w:abstractNum>
  <w:abstractNum w:abstractNumId="27" w15:restartNumberingAfterBreak="0">
    <w:nsid w:val="64141D1C"/>
    <w:multiLevelType w:val="multilevel"/>
    <w:tmpl w:val="C29A30B6"/>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28" w15:restartNumberingAfterBreak="0">
    <w:nsid w:val="6ED22E4B"/>
    <w:multiLevelType w:val="hybridMultilevel"/>
    <w:tmpl w:val="38EADD44"/>
    <w:lvl w:ilvl="0" w:tplc="34A4D290">
      <w:start w:val="1"/>
      <w:numFmt w:val="bullet"/>
      <w:lvlText w:val=""/>
      <w:lvlJc w:val="left"/>
      <w:pPr>
        <w:ind w:left="0"/>
      </w:pPr>
      <w:rPr>
        <w:rFonts w:ascii="Wingdings" w:hAnsi="Wingdings" w:cs="Wingdings"/>
        <w:sz w:val="30"/>
      </w:rPr>
    </w:lvl>
    <w:lvl w:ilvl="1" w:tplc="95AEA63A">
      <w:start w:val="1"/>
      <w:numFmt w:val="bullet"/>
      <w:lvlText w:val=""/>
      <w:lvlJc w:val="left"/>
      <w:pPr>
        <w:ind w:left="480"/>
      </w:pPr>
      <w:rPr>
        <w:rFonts w:ascii="Wingdings" w:hAnsi="Wingdings" w:cs="Wingdings"/>
        <w:sz w:val="30"/>
      </w:rPr>
    </w:lvl>
    <w:lvl w:ilvl="2" w:tplc="875EBF40">
      <w:start w:val="1"/>
      <w:numFmt w:val="bullet"/>
      <w:lvlText w:val=""/>
      <w:lvlJc w:val="left"/>
      <w:pPr>
        <w:ind w:left="960"/>
      </w:pPr>
      <w:rPr>
        <w:rFonts w:ascii="Wingdings" w:hAnsi="Wingdings" w:cs="Wingdings"/>
        <w:sz w:val="30"/>
      </w:rPr>
    </w:lvl>
    <w:lvl w:ilvl="3" w:tplc="795ACFC2">
      <w:start w:val="1"/>
      <w:numFmt w:val="bullet"/>
      <w:lvlText w:val=""/>
      <w:lvlJc w:val="left"/>
      <w:pPr>
        <w:ind w:left="1440"/>
      </w:pPr>
      <w:rPr>
        <w:rFonts w:ascii="Wingdings" w:hAnsi="Wingdings" w:cs="Wingdings"/>
        <w:sz w:val="30"/>
      </w:rPr>
    </w:lvl>
    <w:lvl w:ilvl="4" w:tplc="F948C744">
      <w:start w:val="1"/>
      <w:numFmt w:val="bullet"/>
      <w:lvlText w:val=""/>
      <w:lvlJc w:val="left"/>
      <w:pPr>
        <w:ind w:left="1920"/>
      </w:pPr>
      <w:rPr>
        <w:rFonts w:ascii="Wingdings" w:hAnsi="Wingdings" w:cs="Wingdings"/>
        <w:sz w:val="30"/>
      </w:rPr>
    </w:lvl>
    <w:lvl w:ilvl="5" w:tplc="F52EA7C8">
      <w:start w:val="1"/>
      <w:numFmt w:val="bullet"/>
      <w:lvlText w:val=""/>
      <w:lvlJc w:val="left"/>
      <w:pPr>
        <w:ind w:left="2400"/>
      </w:pPr>
      <w:rPr>
        <w:rFonts w:ascii="Wingdings" w:hAnsi="Wingdings" w:cs="Wingdings"/>
        <w:sz w:val="30"/>
      </w:rPr>
    </w:lvl>
    <w:lvl w:ilvl="6" w:tplc="4B5691FA">
      <w:start w:val="1"/>
      <w:numFmt w:val="bullet"/>
      <w:lvlText w:val=""/>
      <w:lvlJc w:val="left"/>
      <w:pPr>
        <w:ind w:left="2880"/>
      </w:pPr>
      <w:rPr>
        <w:rFonts w:ascii="Wingdings" w:hAnsi="Wingdings" w:cs="Wingdings"/>
        <w:sz w:val="30"/>
      </w:rPr>
    </w:lvl>
    <w:lvl w:ilvl="7" w:tplc="BD6081E2">
      <w:start w:val="1"/>
      <w:numFmt w:val="bullet"/>
      <w:lvlText w:val=""/>
      <w:lvlJc w:val="left"/>
      <w:pPr>
        <w:ind w:left="3360"/>
      </w:pPr>
      <w:rPr>
        <w:rFonts w:ascii="Wingdings" w:hAnsi="Wingdings" w:cs="Wingdings"/>
        <w:sz w:val="30"/>
      </w:rPr>
    </w:lvl>
    <w:lvl w:ilvl="8" w:tplc="64A47D84">
      <w:start w:val="1"/>
      <w:numFmt w:val="bullet"/>
      <w:lvlText w:val=""/>
      <w:lvlJc w:val="left"/>
      <w:pPr>
        <w:ind w:left="3840"/>
      </w:pPr>
      <w:rPr>
        <w:rFonts w:ascii="Wingdings" w:hAnsi="Wingdings" w:cs="Wingdings"/>
        <w:sz w:val="30"/>
      </w:rPr>
    </w:lvl>
  </w:abstractNum>
  <w:abstractNum w:abstractNumId="29" w15:restartNumberingAfterBreak="0">
    <w:nsid w:val="73502322"/>
    <w:multiLevelType w:val="hybridMultilevel"/>
    <w:tmpl w:val="12B629D2"/>
    <w:lvl w:ilvl="0" w:tplc="BBAA0FB8">
      <w:start w:val="1"/>
      <w:numFmt w:val="bullet"/>
      <w:lvlText w:val=""/>
      <w:lvlJc w:val="left"/>
      <w:pPr>
        <w:ind w:left="0"/>
      </w:pPr>
      <w:rPr>
        <w:rFonts w:ascii="Wingdings" w:hAnsi="Wingdings" w:cs="Wingdings"/>
        <w:sz w:val="30"/>
      </w:rPr>
    </w:lvl>
    <w:lvl w:ilvl="1" w:tplc="7AB4E8E0">
      <w:start w:val="1"/>
      <w:numFmt w:val="bullet"/>
      <w:lvlText w:val=""/>
      <w:lvlJc w:val="left"/>
      <w:pPr>
        <w:ind w:left="480"/>
      </w:pPr>
      <w:rPr>
        <w:rFonts w:ascii="Wingdings" w:hAnsi="Wingdings" w:cs="Wingdings"/>
        <w:sz w:val="30"/>
      </w:rPr>
    </w:lvl>
    <w:lvl w:ilvl="2" w:tplc="7854A0B0">
      <w:start w:val="1"/>
      <w:numFmt w:val="bullet"/>
      <w:lvlText w:val=""/>
      <w:lvlJc w:val="left"/>
      <w:pPr>
        <w:ind w:left="960"/>
      </w:pPr>
      <w:rPr>
        <w:rFonts w:ascii="Wingdings" w:hAnsi="Wingdings" w:cs="Wingdings"/>
        <w:sz w:val="30"/>
      </w:rPr>
    </w:lvl>
    <w:lvl w:ilvl="3" w:tplc="23A49180">
      <w:start w:val="1"/>
      <w:numFmt w:val="bullet"/>
      <w:lvlText w:val=""/>
      <w:lvlJc w:val="left"/>
      <w:pPr>
        <w:ind w:left="1440"/>
      </w:pPr>
      <w:rPr>
        <w:rFonts w:ascii="Wingdings" w:hAnsi="Wingdings" w:cs="Wingdings"/>
        <w:sz w:val="30"/>
      </w:rPr>
    </w:lvl>
    <w:lvl w:ilvl="4" w:tplc="679C3094">
      <w:start w:val="1"/>
      <w:numFmt w:val="bullet"/>
      <w:lvlText w:val=""/>
      <w:lvlJc w:val="left"/>
      <w:pPr>
        <w:ind w:left="1920"/>
      </w:pPr>
      <w:rPr>
        <w:rFonts w:ascii="Wingdings" w:hAnsi="Wingdings" w:cs="Wingdings"/>
        <w:sz w:val="30"/>
      </w:rPr>
    </w:lvl>
    <w:lvl w:ilvl="5" w:tplc="09C2C43E">
      <w:start w:val="1"/>
      <w:numFmt w:val="bullet"/>
      <w:lvlText w:val=""/>
      <w:lvlJc w:val="left"/>
      <w:pPr>
        <w:ind w:left="2400"/>
      </w:pPr>
      <w:rPr>
        <w:rFonts w:ascii="Wingdings" w:hAnsi="Wingdings" w:cs="Wingdings"/>
        <w:sz w:val="30"/>
      </w:rPr>
    </w:lvl>
    <w:lvl w:ilvl="6" w:tplc="F53E1114">
      <w:start w:val="1"/>
      <w:numFmt w:val="bullet"/>
      <w:lvlText w:val=""/>
      <w:lvlJc w:val="left"/>
      <w:pPr>
        <w:ind w:left="2880"/>
      </w:pPr>
      <w:rPr>
        <w:rFonts w:ascii="Wingdings" w:hAnsi="Wingdings" w:cs="Wingdings"/>
        <w:sz w:val="30"/>
      </w:rPr>
    </w:lvl>
    <w:lvl w:ilvl="7" w:tplc="A002DC66">
      <w:start w:val="1"/>
      <w:numFmt w:val="bullet"/>
      <w:lvlText w:val=""/>
      <w:lvlJc w:val="left"/>
      <w:pPr>
        <w:ind w:left="3360"/>
      </w:pPr>
      <w:rPr>
        <w:rFonts w:ascii="Wingdings" w:hAnsi="Wingdings" w:cs="Wingdings"/>
        <w:sz w:val="30"/>
      </w:rPr>
    </w:lvl>
    <w:lvl w:ilvl="8" w:tplc="B52865EA">
      <w:start w:val="1"/>
      <w:numFmt w:val="bullet"/>
      <w:lvlText w:val=""/>
      <w:lvlJc w:val="left"/>
      <w:pPr>
        <w:ind w:left="3840"/>
      </w:pPr>
      <w:rPr>
        <w:rFonts w:ascii="Wingdings" w:hAnsi="Wingdings" w:cs="Wingdings"/>
        <w:sz w:val="30"/>
      </w:rPr>
    </w:lvl>
  </w:abstractNum>
  <w:abstractNum w:abstractNumId="30" w15:restartNumberingAfterBreak="0">
    <w:nsid w:val="78801320"/>
    <w:multiLevelType w:val="multilevel"/>
    <w:tmpl w:val="78801320"/>
    <w:lvl w:ilvl="0">
      <w:start w:val="1"/>
      <w:numFmt w:val="japaneseCounting"/>
      <w:lvlText w:val="%1、"/>
      <w:lvlJc w:val="left"/>
      <w:pPr>
        <w:tabs>
          <w:tab w:val="num" w:pos="420"/>
        </w:tabs>
        <w:ind w:left="420" w:hanging="420"/>
      </w:pPr>
      <w:rPr>
        <w:rFonts w:hint="eastAsia"/>
      </w:rPr>
    </w:lvl>
    <w:lvl w:ilvl="1">
      <w:start w:val="1"/>
      <w:numFmt w:val="decimal"/>
      <w:lvlText w:val="%2."/>
      <w:lvlJc w:val="left"/>
      <w:pPr>
        <w:tabs>
          <w:tab w:val="num" w:pos="1260"/>
        </w:tabs>
        <w:ind w:left="1260" w:hanging="840"/>
      </w:pPr>
      <w:rPr>
        <w:rFonts w:ascii="Times New Roman" w:hint="eastAsia"/>
        <w:color w:val="auto"/>
      </w:rPr>
    </w:lvl>
    <w:lvl w:ilvl="2">
      <w:start w:val="1"/>
      <w:numFmt w:val="decimalEnclosedCircle"/>
      <w:lvlText w:val="%3"/>
      <w:lvlJc w:val="left"/>
      <w:pPr>
        <w:tabs>
          <w:tab w:val="num" w:pos="1200"/>
        </w:tabs>
        <w:ind w:left="1200" w:hanging="360"/>
      </w:pPr>
      <w:rPr>
        <w:rFonts w:hint="default"/>
      </w:rPr>
    </w:lvl>
    <w:lvl w:ilvl="3">
      <w:start w:val="1"/>
      <w:numFmt w:val="decimal"/>
      <w:lvlText w:val="(%4)"/>
      <w:lvlJc w:val="left"/>
      <w:pPr>
        <w:tabs>
          <w:tab w:val="num" w:pos="1740"/>
        </w:tabs>
        <w:ind w:left="1740" w:hanging="48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15:restartNumberingAfterBreak="0">
    <w:nsid w:val="78982132"/>
    <w:multiLevelType w:val="multilevel"/>
    <w:tmpl w:val="700CE62A"/>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32" w15:restartNumberingAfterBreak="0">
    <w:nsid w:val="7A7102B4"/>
    <w:multiLevelType w:val="hybridMultilevel"/>
    <w:tmpl w:val="B274B2D0"/>
    <w:lvl w:ilvl="0" w:tplc="609E1410">
      <w:start w:val="1"/>
      <w:numFmt w:val="bullet"/>
      <w:lvlText w:val=""/>
      <w:lvlJc w:val="left"/>
      <w:pPr>
        <w:ind w:left="0"/>
      </w:pPr>
      <w:rPr>
        <w:rFonts w:ascii="Wingdings" w:hAnsi="Wingdings" w:cs="Wingdings"/>
        <w:sz w:val="30"/>
      </w:rPr>
    </w:lvl>
    <w:lvl w:ilvl="1" w:tplc="EF705BDE">
      <w:start w:val="1"/>
      <w:numFmt w:val="bullet"/>
      <w:lvlText w:val=""/>
      <w:lvlJc w:val="left"/>
      <w:pPr>
        <w:ind w:left="480"/>
      </w:pPr>
      <w:rPr>
        <w:rFonts w:ascii="Wingdings" w:hAnsi="Wingdings" w:cs="Wingdings"/>
        <w:sz w:val="30"/>
      </w:rPr>
    </w:lvl>
    <w:lvl w:ilvl="2" w:tplc="B62AF57C">
      <w:start w:val="1"/>
      <w:numFmt w:val="bullet"/>
      <w:lvlText w:val=""/>
      <w:lvlJc w:val="left"/>
      <w:pPr>
        <w:ind w:left="960"/>
      </w:pPr>
      <w:rPr>
        <w:rFonts w:ascii="Wingdings" w:hAnsi="Wingdings" w:cs="Wingdings"/>
        <w:sz w:val="30"/>
      </w:rPr>
    </w:lvl>
    <w:lvl w:ilvl="3" w:tplc="4A1CAC9C">
      <w:start w:val="1"/>
      <w:numFmt w:val="bullet"/>
      <w:lvlText w:val=""/>
      <w:lvlJc w:val="left"/>
      <w:pPr>
        <w:ind w:left="1440"/>
      </w:pPr>
      <w:rPr>
        <w:rFonts w:ascii="Wingdings" w:hAnsi="Wingdings" w:cs="Wingdings"/>
        <w:sz w:val="30"/>
      </w:rPr>
    </w:lvl>
    <w:lvl w:ilvl="4" w:tplc="6D2EFEAE">
      <w:start w:val="1"/>
      <w:numFmt w:val="bullet"/>
      <w:lvlText w:val=""/>
      <w:lvlJc w:val="left"/>
      <w:pPr>
        <w:ind w:left="1920"/>
      </w:pPr>
      <w:rPr>
        <w:rFonts w:ascii="Wingdings" w:hAnsi="Wingdings" w:cs="Wingdings"/>
        <w:sz w:val="30"/>
      </w:rPr>
    </w:lvl>
    <w:lvl w:ilvl="5" w:tplc="1C2638D8">
      <w:start w:val="1"/>
      <w:numFmt w:val="bullet"/>
      <w:lvlText w:val=""/>
      <w:lvlJc w:val="left"/>
      <w:pPr>
        <w:ind w:left="2400"/>
      </w:pPr>
      <w:rPr>
        <w:rFonts w:ascii="Wingdings" w:hAnsi="Wingdings" w:cs="Wingdings"/>
        <w:sz w:val="30"/>
      </w:rPr>
    </w:lvl>
    <w:lvl w:ilvl="6" w:tplc="43F80EB8">
      <w:start w:val="1"/>
      <w:numFmt w:val="bullet"/>
      <w:lvlText w:val=""/>
      <w:lvlJc w:val="left"/>
      <w:pPr>
        <w:ind w:left="2880"/>
      </w:pPr>
      <w:rPr>
        <w:rFonts w:ascii="Wingdings" w:hAnsi="Wingdings" w:cs="Wingdings"/>
        <w:sz w:val="30"/>
      </w:rPr>
    </w:lvl>
    <w:lvl w:ilvl="7" w:tplc="09DC788A">
      <w:start w:val="1"/>
      <w:numFmt w:val="bullet"/>
      <w:lvlText w:val=""/>
      <w:lvlJc w:val="left"/>
      <w:pPr>
        <w:ind w:left="3360"/>
      </w:pPr>
      <w:rPr>
        <w:rFonts w:ascii="Wingdings" w:hAnsi="Wingdings" w:cs="Wingdings"/>
        <w:sz w:val="30"/>
      </w:rPr>
    </w:lvl>
    <w:lvl w:ilvl="8" w:tplc="C6C27A5E">
      <w:start w:val="1"/>
      <w:numFmt w:val="bullet"/>
      <w:lvlText w:val=""/>
      <w:lvlJc w:val="left"/>
      <w:pPr>
        <w:ind w:left="3840"/>
      </w:pPr>
      <w:rPr>
        <w:rFonts w:ascii="Wingdings" w:hAnsi="Wingdings" w:cs="Wingdings"/>
        <w:sz w:val="30"/>
      </w:rPr>
    </w:lvl>
  </w:abstractNum>
  <w:abstractNum w:abstractNumId="33" w15:restartNumberingAfterBreak="0">
    <w:nsid w:val="7AB40CBB"/>
    <w:multiLevelType w:val="multilevel"/>
    <w:tmpl w:val="48C4F794"/>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abstractNum w:abstractNumId="34" w15:restartNumberingAfterBreak="0">
    <w:nsid w:val="7CA814AD"/>
    <w:multiLevelType w:val="multilevel"/>
    <w:tmpl w:val="EA4C27A2"/>
    <w:lvl w:ilvl="0">
      <w:start w:val="1"/>
      <w:numFmt w:val="decimal"/>
      <w:lvlText w:val="%1."/>
      <w:lvlJc w:val="left"/>
      <w:pPr>
        <w:ind w:left="0"/>
      </w:pPr>
    </w:lvl>
    <w:lvl w:ilvl="1">
      <w:start w:val="1"/>
      <w:numFmt w:val="lowerLetter"/>
      <w:lvlText w:val="%2."/>
      <w:lvlJc w:val="left"/>
      <w:pPr>
        <w:ind w:left="480"/>
      </w:pPr>
    </w:lvl>
    <w:lvl w:ilvl="2">
      <w:start w:val="1"/>
      <w:numFmt w:val="lowerRoman"/>
      <w:lvlText w:val="%3."/>
      <w:lvlJc w:val="left"/>
      <w:pPr>
        <w:ind w:left="960"/>
      </w:pPr>
    </w:lvl>
    <w:lvl w:ilvl="3">
      <w:start w:val="1"/>
      <w:numFmt w:val="decimal"/>
      <w:lvlText w:val="%4."/>
      <w:lvlJc w:val="left"/>
      <w:pPr>
        <w:ind w:left="1440"/>
      </w:pPr>
    </w:lvl>
    <w:lvl w:ilvl="4">
      <w:start w:val="1"/>
      <w:numFmt w:val="lowerLetter"/>
      <w:lvlText w:val="%5."/>
      <w:lvlJc w:val="left"/>
      <w:pPr>
        <w:ind w:left="1920"/>
      </w:pPr>
    </w:lvl>
    <w:lvl w:ilvl="5">
      <w:start w:val="1"/>
      <w:numFmt w:val="lowerRoman"/>
      <w:lvlText w:val="%6."/>
      <w:lvlJc w:val="left"/>
      <w:pPr>
        <w:ind w:left="2400"/>
      </w:pPr>
    </w:lvl>
    <w:lvl w:ilvl="6">
      <w:start w:val="1"/>
      <w:numFmt w:val="decimal"/>
      <w:lvlText w:val="%7."/>
      <w:lvlJc w:val="left"/>
      <w:pPr>
        <w:ind w:left="2880"/>
      </w:pPr>
    </w:lvl>
    <w:lvl w:ilvl="7">
      <w:start w:val="1"/>
      <w:numFmt w:val="lowerLetter"/>
      <w:lvlText w:val="%8."/>
      <w:lvlJc w:val="left"/>
      <w:pPr>
        <w:ind w:left="3360"/>
      </w:pPr>
    </w:lvl>
    <w:lvl w:ilvl="8">
      <w:start w:val="1"/>
      <w:numFmt w:val="lowerRoman"/>
      <w:lvlText w:val="%9."/>
      <w:lvlJc w:val="left"/>
      <w:pPr>
        <w:ind w:left="3840"/>
      </w:pPr>
    </w:lvl>
  </w:abstractNum>
  <w:num w:numId="1">
    <w:abstractNumId w:val="1"/>
  </w:num>
  <w:num w:numId="2">
    <w:abstractNumId w:val="21"/>
  </w:num>
  <w:num w:numId="3">
    <w:abstractNumId w:val="7"/>
  </w:num>
  <w:num w:numId="4">
    <w:abstractNumId w:val="2"/>
  </w:num>
  <w:num w:numId="5">
    <w:abstractNumId w:val="2"/>
    <w:lvlOverride w:ilvl="0">
      <w:startOverride w:val="2"/>
    </w:lvlOverride>
  </w:num>
  <w:num w:numId="6">
    <w:abstractNumId w:val="3"/>
  </w:num>
  <w:num w:numId="7">
    <w:abstractNumId w:val="3"/>
    <w:lvlOverride w:ilvl="0">
      <w:startOverride w:val="3"/>
    </w:lvlOverride>
  </w:num>
  <w:num w:numId="8">
    <w:abstractNumId w:val="15"/>
  </w:num>
  <w:num w:numId="9">
    <w:abstractNumId w:val="27"/>
  </w:num>
  <w:num w:numId="10">
    <w:abstractNumId w:val="27"/>
    <w:lvlOverride w:ilvl="0">
      <w:startOverride w:val="2"/>
    </w:lvlOverride>
  </w:num>
  <w:num w:numId="11">
    <w:abstractNumId w:val="25"/>
  </w:num>
  <w:num w:numId="12">
    <w:abstractNumId w:val="0"/>
  </w:num>
  <w:num w:numId="13">
    <w:abstractNumId w:val="0"/>
    <w:lvlOverride w:ilvl="0">
      <w:startOverride w:val="2"/>
    </w:lvlOverride>
  </w:num>
  <w:num w:numId="14">
    <w:abstractNumId w:val="34"/>
  </w:num>
  <w:num w:numId="15">
    <w:abstractNumId w:val="34"/>
    <w:lvlOverride w:ilvl="0">
      <w:startOverride w:val="3"/>
    </w:lvlOverride>
  </w:num>
  <w:num w:numId="16">
    <w:abstractNumId w:val="12"/>
  </w:num>
  <w:num w:numId="17">
    <w:abstractNumId w:val="12"/>
    <w:lvlOverride w:ilvl="0">
      <w:startOverride w:val="4"/>
    </w:lvlOverride>
  </w:num>
  <w:num w:numId="18">
    <w:abstractNumId w:val="24"/>
  </w:num>
  <w:num w:numId="19">
    <w:abstractNumId w:val="24"/>
    <w:lvlOverride w:ilvl="0">
      <w:startOverride w:val="2"/>
    </w:lvlOverride>
  </w:num>
  <w:num w:numId="20">
    <w:abstractNumId w:val="23"/>
  </w:num>
  <w:num w:numId="21">
    <w:abstractNumId w:val="4"/>
  </w:num>
  <w:num w:numId="22">
    <w:abstractNumId w:val="10"/>
  </w:num>
  <w:num w:numId="23">
    <w:abstractNumId w:val="10"/>
    <w:lvlOverride w:ilvl="0">
      <w:startOverride w:val="2"/>
    </w:lvlOverride>
  </w:num>
  <w:num w:numId="24">
    <w:abstractNumId w:val="18"/>
  </w:num>
  <w:num w:numId="25">
    <w:abstractNumId w:val="18"/>
    <w:lvlOverride w:ilvl="0">
      <w:startOverride w:val="3"/>
    </w:lvlOverride>
  </w:num>
  <w:num w:numId="26">
    <w:abstractNumId w:val="22"/>
  </w:num>
  <w:num w:numId="27">
    <w:abstractNumId w:val="28"/>
  </w:num>
  <w:num w:numId="28">
    <w:abstractNumId w:val="26"/>
  </w:num>
  <w:num w:numId="29">
    <w:abstractNumId w:val="32"/>
  </w:num>
  <w:num w:numId="30">
    <w:abstractNumId w:val="29"/>
  </w:num>
  <w:num w:numId="31">
    <w:abstractNumId w:val="9"/>
  </w:num>
  <w:num w:numId="32">
    <w:abstractNumId w:val="14"/>
  </w:num>
  <w:num w:numId="33">
    <w:abstractNumId w:val="19"/>
  </w:num>
  <w:num w:numId="34">
    <w:abstractNumId w:val="20"/>
  </w:num>
  <w:num w:numId="35">
    <w:abstractNumId w:val="3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企鹅 部队">
    <w15:presenceInfo w15:providerId="Windows Live" w15:userId="ac3f05f45ccef7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61D1F"/>
    <w:rsid w:val="00021BAA"/>
    <w:rsid w:val="000347AA"/>
    <w:rsid w:val="00035FF2"/>
    <w:rsid w:val="000D4CD5"/>
    <w:rsid w:val="001232E1"/>
    <w:rsid w:val="00124A6D"/>
    <w:rsid w:val="001327EC"/>
    <w:rsid w:val="001564A5"/>
    <w:rsid w:val="00174558"/>
    <w:rsid w:val="001C3ED0"/>
    <w:rsid w:val="001D3ACD"/>
    <w:rsid w:val="00210050"/>
    <w:rsid w:val="00262580"/>
    <w:rsid w:val="00296918"/>
    <w:rsid w:val="002B54AF"/>
    <w:rsid w:val="002C7D2E"/>
    <w:rsid w:val="002F1A23"/>
    <w:rsid w:val="003304BD"/>
    <w:rsid w:val="00361D1F"/>
    <w:rsid w:val="00367286"/>
    <w:rsid w:val="003A63D1"/>
    <w:rsid w:val="00425C4A"/>
    <w:rsid w:val="0042704C"/>
    <w:rsid w:val="00451AE9"/>
    <w:rsid w:val="00453B9D"/>
    <w:rsid w:val="0046109F"/>
    <w:rsid w:val="00476AFF"/>
    <w:rsid w:val="00482315"/>
    <w:rsid w:val="004826D6"/>
    <w:rsid w:val="00484337"/>
    <w:rsid w:val="004E2A94"/>
    <w:rsid w:val="00522904"/>
    <w:rsid w:val="0053390B"/>
    <w:rsid w:val="005425D9"/>
    <w:rsid w:val="005F5367"/>
    <w:rsid w:val="00600DB2"/>
    <w:rsid w:val="006033A4"/>
    <w:rsid w:val="00630364"/>
    <w:rsid w:val="006447BE"/>
    <w:rsid w:val="0071364E"/>
    <w:rsid w:val="00725740"/>
    <w:rsid w:val="00732843"/>
    <w:rsid w:val="00782C54"/>
    <w:rsid w:val="007A49C5"/>
    <w:rsid w:val="007B47EE"/>
    <w:rsid w:val="007D47EA"/>
    <w:rsid w:val="007F3722"/>
    <w:rsid w:val="0081152D"/>
    <w:rsid w:val="00844AC8"/>
    <w:rsid w:val="00876CEB"/>
    <w:rsid w:val="008C1756"/>
    <w:rsid w:val="008C5857"/>
    <w:rsid w:val="0092698F"/>
    <w:rsid w:val="0098449C"/>
    <w:rsid w:val="009B4524"/>
    <w:rsid w:val="00A42B9D"/>
    <w:rsid w:val="00A678D9"/>
    <w:rsid w:val="00A725FB"/>
    <w:rsid w:val="00A75745"/>
    <w:rsid w:val="00AB3F7C"/>
    <w:rsid w:val="00B2380F"/>
    <w:rsid w:val="00B32A9C"/>
    <w:rsid w:val="00B764EF"/>
    <w:rsid w:val="00BE16B9"/>
    <w:rsid w:val="00BF679F"/>
    <w:rsid w:val="00C01402"/>
    <w:rsid w:val="00C30B10"/>
    <w:rsid w:val="00C44649"/>
    <w:rsid w:val="00C5417D"/>
    <w:rsid w:val="00CA7D0A"/>
    <w:rsid w:val="00CC6E29"/>
    <w:rsid w:val="00CE44DD"/>
    <w:rsid w:val="00D254C0"/>
    <w:rsid w:val="00D30BD2"/>
    <w:rsid w:val="00D341E7"/>
    <w:rsid w:val="00D55D3A"/>
    <w:rsid w:val="00DA7BB6"/>
    <w:rsid w:val="00DE316A"/>
    <w:rsid w:val="00DF0D9C"/>
    <w:rsid w:val="00DF3C9B"/>
    <w:rsid w:val="00E10751"/>
    <w:rsid w:val="00E45BCD"/>
    <w:rsid w:val="00E57B3C"/>
    <w:rsid w:val="00E654ED"/>
    <w:rsid w:val="00EB1199"/>
    <w:rsid w:val="00EB3CFC"/>
    <w:rsid w:val="00EF1DA2"/>
    <w:rsid w:val="00F05516"/>
    <w:rsid w:val="00F260AC"/>
    <w:rsid w:val="00F30C1A"/>
    <w:rsid w:val="00F518CF"/>
    <w:rsid w:val="00FA234E"/>
    <w:rsid w:val="00FE1A22"/>
    <w:rsid w:val="00FF12CB"/>
    <w:rsid w:val="00FF7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FB27B"/>
  <w15:docId w15:val="{AAB7CF16-7635-430C-AF48-6BB949930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00D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0D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0D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0DB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00DB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 w:val="24"/>
      <w:szCs w:val="24"/>
    </w:rPr>
  </w:style>
  <w:style w:type="paragraph" w:customStyle="1" w:styleId="a4">
    <w:name w:val="石墨文档副标题"/>
    <w:qFormat/>
    <w:rPr>
      <w:color w:val="888888"/>
      <w:sz w:val="48"/>
      <w:szCs w:val="48"/>
    </w:rPr>
  </w:style>
  <w:style w:type="paragraph" w:customStyle="1" w:styleId="a5">
    <w:name w:val="石墨文档大标题"/>
    <w:next w:val="a3"/>
    <w:uiPriority w:val="9"/>
    <w:unhideWhenUsed/>
    <w:qFormat/>
    <w:pPr>
      <w:spacing w:before="260" w:after="260"/>
      <w:outlineLvl w:val="0"/>
    </w:pPr>
    <w:rPr>
      <w:b/>
      <w:bCs/>
      <w:sz w:val="40"/>
      <w:szCs w:val="40"/>
    </w:rPr>
  </w:style>
  <w:style w:type="paragraph" w:customStyle="1" w:styleId="a6">
    <w:name w:val="石墨文档中标题"/>
    <w:next w:val="a3"/>
    <w:uiPriority w:val="9"/>
    <w:unhideWhenUsed/>
    <w:qFormat/>
    <w:pPr>
      <w:spacing w:before="260" w:after="260"/>
      <w:outlineLvl w:val="1"/>
    </w:pPr>
    <w:rPr>
      <w:b/>
      <w:bCs/>
      <w:sz w:val="36"/>
      <w:szCs w:val="36"/>
    </w:rPr>
  </w:style>
  <w:style w:type="paragraph" w:customStyle="1" w:styleId="a7">
    <w:name w:val="石墨文档小标题"/>
    <w:next w:val="a3"/>
    <w:uiPriority w:val="9"/>
    <w:unhideWhenUsed/>
    <w:qFormat/>
    <w:pPr>
      <w:spacing w:before="260" w:after="260"/>
      <w:outlineLvl w:val="2"/>
    </w:pPr>
    <w:rPr>
      <w:b/>
      <w:bCs/>
      <w:sz w:val="32"/>
      <w:szCs w:val="32"/>
    </w:rPr>
  </w:style>
  <w:style w:type="paragraph" w:customStyle="1" w:styleId="a8">
    <w:name w:val="石墨文档标题"/>
    <w:next w:val="a3"/>
    <w:uiPriority w:val="9"/>
    <w:unhideWhenUsed/>
    <w:qFormat/>
    <w:pPr>
      <w:spacing w:before="260" w:after="260"/>
      <w:outlineLvl w:val="3"/>
    </w:pPr>
    <w:rPr>
      <w:b/>
      <w:bCs/>
      <w:sz w:val="56"/>
      <w:szCs w:val="56"/>
    </w:rPr>
  </w:style>
  <w:style w:type="paragraph" w:customStyle="1" w:styleId="a9">
    <w:name w:val="石墨文档引用"/>
    <w:qFormat/>
    <w:pPr>
      <w:pBdr>
        <w:left w:val="single" w:sz="30" w:space="10" w:color="F0F0F0"/>
      </w:pBdr>
    </w:pPr>
    <w:rPr>
      <w:color w:val="ADADAD"/>
    </w:rPr>
  </w:style>
  <w:style w:type="paragraph" w:styleId="aa">
    <w:name w:val="header"/>
    <w:basedOn w:val="a"/>
    <w:link w:val="ab"/>
    <w:uiPriority w:val="99"/>
    <w:unhideWhenUsed/>
    <w:rsid w:val="001232E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232E1"/>
    <w:rPr>
      <w:sz w:val="18"/>
      <w:szCs w:val="18"/>
    </w:rPr>
  </w:style>
  <w:style w:type="paragraph" w:styleId="ac">
    <w:name w:val="footer"/>
    <w:basedOn w:val="a"/>
    <w:link w:val="ad"/>
    <w:uiPriority w:val="99"/>
    <w:unhideWhenUsed/>
    <w:rsid w:val="001232E1"/>
    <w:pPr>
      <w:tabs>
        <w:tab w:val="center" w:pos="4153"/>
        <w:tab w:val="right" w:pos="8306"/>
      </w:tabs>
      <w:snapToGrid w:val="0"/>
      <w:jc w:val="left"/>
    </w:pPr>
    <w:rPr>
      <w:sz w:val="18"/>
      <w:szCs w:val="18"/>
    </w:rPr>
  </w:style>
  <w:style w:type="character" w:customStyle="1" w:styleId="ad">
    <w:name w:val="页脚 字符"/>
    <w:basedOn w:val="a0"/>
    <w:link w:val="ac"/>
    <w:uiPriority w:val="99"/>
    <w:rsid w:val="001232E1"/>
    <w:rPr>
      <w:sz w:val="18"/>
      <w:szCs w:val="18"/>
    </w:rPr>
  </w:style>
  <w:style w:type="paragraph" w:styleId="HTML">
    <w:name w:val="HTML Preformatted"/>
    <w:basedOn w:val="a"/>
    <w:link w:val="HTML0"/>
    <w:uiPriority w:val="99"/>
    <w:semiHidden/>
    <w:unhideWhenUsed/>
    <w:rsid w:val="00453B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basedOn w:val="a0"/>
    <w:link w:val="HTML"/>
    <w:uiPriority w:val="99"/>
    <w:semiHidden/>
    <w:rsid w:val="00453B9D"/>
    <w:rPr>
      <w:rFonts w:ascii="宋体" w:eastAsia="宋体" w:hAnsi="宋体" w:cs="宋体"/>
      <w:sz w:val="24"/>
      <w:szCs w:val="24"/>
    </w:rPr>
  </w:style>
  <w:style w:type="table" w:styleId="ae">
    <w:name w:val="Table Grid"/>
    <w:basedOn w:val="a1"/>
    <w:uiPriority w:val="39"/>
    <w:rsid w:val="00453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00DB2"/>
    <w:rPr>
      <w:b/>
      <w:bCs/>
      <w:kern w:val="44"/>
      <w:sz w:val="44"/>
      <w:szCs w:val="44"/>
    </w:rPr>
  </w:style>
  <w:style w:type="character" w:customStyle="1" w:styleId="20">
    <w:name w:val="标题 2 字符"/>
    <w:basedOn w:val="a0"/>
    <w:link w:val="2"/>
    <w:uiPriority w:val="9"/>
    <w:rsid w:val="00600D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0DB2"/>
    <w:rPr>
      <w:b/>
      <w:bCs/>
      <w:sz w:val="32"/>
      <w:szCs w:val="32"/>
    </w:rPr>
  </w:style>
  <w:style w:type="character" w:customStyle="1" w:styleId="40">
    <w:name w:val="标题 4 字符"/>
    <w:basedOn w:val="a0"/>
    <w:link w:val="4"/>
    <w:uiPriority w:val="9"/>
    <w:rsid w:val="00600DB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00DB2"/>
    <w:rPr>
      <w:b/>
      <w:bCs/>
      <w:sz w:val="28"/>
      <w:szCs w:val="28"/>
    </w:rPr>
  </w:style>
  <w:style w:type="character" w:styleId="af">
    <w:name w:val="annotation reference"/>
    <w:basedOn w:val="a0"/>
    <w:uiPriority w:val="99"/>
    <w:semiHidden/>
    <w:unhideWhenUsed/>
    <w:rsid w:val="004826D6"/>
    <w:rPr>
      <w:sz w:val="21"/>
      <w:szCs w:val="21"/>
    </w:rPr>
  </w:style>
  <w:style w:type="paragraph" w:styleId="af0">
    <w:name w:val="annotation text"/>
    <w:basedOn w:val="a"/>
    <w:link w:val="af1"/>
    <w:uiPriority w:val="99"/>
    <w:semiHidden/>
    <w:unhideWhenUsed/>
    <w:rsid w:val="004826D6"/>
    <w:pPr>
      <w:jc w:val="left"/>
    </w:pPr>
  </w:style>
  <w:style w:type="character" w:customStyle="1" w:styleId="af1">
    <w:name w:val="批注文字 字符"/>
    <w:basedOn w:val="a0"/>
    <w:link w:val="af0"/>
    <w:uiPriority w:val="99"/>
    <w:semiHidden/>
    <w:rsid w:val="004826D6"/>
  </w:style>
  <w:style w:type="paragraph" w:styleId="af2">
    <w:name w:val="annotation subject"/>
    <w:basedOn w:val="af0"/>
    <w:next w:val="af0"/>
    <w:link w:val="af3"/>
    <w:uiPriority w:val="99"/>
    <w:semiHidden/>
    <w:unhideWhenUsed/>
    <w:rsid w:val="004826D6"/>
    <w:rPr>
      <w:b/>
      <w:bCs/>
    </w:rPr>
  </w:style>
  <w:style w:type="character" w:customStyle="1" w:styleId="af3">
    <w:name w:val="批注主题 字符"/>
    <w:basedOn w:val="af1"/>
    <w:link w:val="af2"/>
    <w:uiPriority w:val="99"/>
    <w:semiHidden/>
    <w:rsid w:val="004826D6"/>
    <w:rPr>
      <w:b/>
      <w:bCs/>
    </w:rPr>
  </w:style>
  <w:style w:type="paragraph" w:styleId="af4">
    <w:name w:val="Balloon Text"/>
    <w:basedOn w:val="a"/>
    <w:link w:val="af5"/>
    <w:uiPriority w:val="99"/>
    <w:semiHidden/>
    <w:unhideWhenUsed/>
    <w:rsid w:val="004826D6"/>
    <w:rPr>
      <w:sz w:val="18"/>
      <w:szCs w:val="18"/>
    </w:rPr>
  </w:style>
  <w:style w:type="character" w:customStyle="1" w:styleId="af5">
    <w:name w:val="批注框文本 字符"/>
    <w:basedOn w:val="a0"/>
    <w:link w:val="af4"/>
    <w:uiPriority w:val="99"/>
    <w:semiHidden/>
    <w:rsid w:val="004826D6"/>
    <w:rPr>
      <w:sz w:val="18"/>
      <w:szCs w:val="18"/>
    </w:rPr>
  </w:style>
  <w:style w:type="paragraph" w:styleId="af6">
    <w:name w:val="Normal (Web)"/>
    <w:basedOn w:val="a"/>
    <w:uiPriority w:val="99"/>
    <w:semiHidden/>
    <w:unhideWhenUsed/>
    <w:rsid w:val="00174558"/>
    <w:pPr>
      <w:widowControl/>
      <w:spacing w:before="100" w:beforeAutospacing="1" w:after="100" w:afterAutospacing="1"/>
      <w:jc w:val="left"/>
    </w:pPr>
    <w:rPr>
      <w:rFonts w:ascii="宋体" w:eastAsia="宋体" w:hAnsi="宋体" w:cs="宋体"/>
      <w:sz w:val="24"/>
      <w:szCs w:val="24"/>
    </w:rPr>
  </w:style>
  <w:style w:type="paragraph" w:customStyle="1" w:styleId="js-evernote-checked">
    <w:name w:val="js-evernote-checked"/>
    <w:basedOn w:val="a"/>
    <w:rsid w:val="00174558"/>
    <w:pPr>
      <w:widowControl/>
      <w:spacing w:before="100" w:beforeAutospacing="1" w:after="100" w:afterAutospacing="1"/>
      <w:jc w:val="left"/>
    </w:pPr>
    <w:rPr>
      <w:rFonts w:ascii="宋体" w:eastAsia="宋体" w:hAnsi="宋体" w:cs="宋体"/>
      <w:sz w:val="24"/>
      <w:szCs w:val="24"/>
    </w:rPr>
  </w:style>
  <w:style w:type="character" w:styleId="af7">
    <w:name w:val="Strong"/>
    <w:basedOn w:val="a0"/>
    <w:uiPriority w:val="22"/>
    <w:qFormat/>
    <w:rsid w:val="00782C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93311">
      <w:bodyDiv w:val="1"/>
      <w:marLeft w:val="0"/>
      <w:marRight w:val="0"/>
      <w:marTop w:val="0"/>
      <w:marBottom w:val="0"/>
      <w:divBdr>
        <w:top w:val="none" w:sz="0" w:space="0" w:color="auto"/>
        <w:left w:val="none" w:sz="0" w:space="0" w:color="auto"/>
        <w:bottom w:val="none" w:sz="0" w:space="0" w:color="auto"/>
        <w:right w:val="none" w:sz="0" w:space="0" w:color="auto"/>
      </w:divBdr>
    </w:div>
    <w:div w:id="396245085">
      <w:bodyDiv w:val="1"/>
      <w:marLeft w:val="0"/>
      <w:marRight w:val="0"/>
      <w:marTop w:val="0"/>
      <w:marBottom w:val="0"/>
      <w:divBdr>
        <w:top w:val="none" w:sz="0" w:space="0" w:color="auto"/>
        <w:left w:val="none" w:sz="0" w:space="0" w:color="auto"/>
        <w:bottom w:val="none" w:sz="0" w:space="0" w:color="auto"/>
        <w:right w:val="none" w:sz="0" w:space="0" w:color="auto"/>
      </w:divBdr>
    </w:div>
    <w:div w:id="406998580">
      <w:bodyDiv w:val="1"/>
      <w:marLeft w:val="0"/>
      <w:marRight w:val="0"/>
      <w:marTop w:val="0"/>
      <w:marBottom w:val="0"/>
      <w:divBdr>
        <w:top w:val="none" w:sz="0" w:space="0" w:color="auto"/>
        <w:left w:val="none" w:sz="0" w:space="0" w:color="auto"/>
        <w:bottom w:val="none" w:sz="0" w:space="0" w:color="auto"/>
        <w:right w:val="none" w:sz="0" w:space="0" w:color="auto"/>
      </w:divBdr>
    </w:div>
    <w:div w:id="520433806">
      <w:bodyDiv w:val="1"/>
      <w:marLeft w:val="0"/>
      <w:marRight w:val="0"/>
      <w:marTop w:val="0"/>
      <w:marBottom w:val="0"/>
      <w:divBdr>
        <w:top w:val="none" w:sz="0" w:space="0" w:color="auto"/>
        <w:left w:val="none" w:sz="0" w:space="0" w:color="auto"/>
        <w:bottom w:val="none" w:sz="0" w:space="0" w:color="auto"/>
        <w:right w:val="none" w:sz="0" w:space="0" w:color="auto"/>
      </w:divBdr>
    </w:div>
    <w:div w:id="567806205">
      <w:bodyDiv w:val="1"/>
      <w:marLeft w:val="0"/>
      <w:marRight w:val="0"/>
      <w:marTop w:val="0"/>
      <w:marBottom w:val="0"/>
      <w:divBdr>
        <w:top w:val="none" w:sz="0" w:space="0" w:color="auto"/>
        <w:left w:val="none" w:sz="0" w:space="0" w:color="auto"/>
        <w:bottom w:val="none" w:sz="0" w:space="0" w:color="auto"/>
        <w:right w:val="none" w:sz="0" w:space="0" w:color="auto"/>
      </w:divBdr>
    </w:div>
    <w:div w:id="765736713">
      <w:bodyDiv w:val="1"/>
      <w:marLeft w:val="0"/>
      <w:marRight w:val="0"/>
      <w:marTop w:val="0"/>
      <w:marBottom w:val="0"/>
      <w:divBdr>
        <w:top w:val="none" w:sz="0" w:space="0" w:color="auto"/>
        <w:left w:val="none" w:sz="0" w:space="0" w:color="auto"/>
        <w:bottom w:val="none" w:sz="0" w:space="0" w:color="auto"/>
        <w:right w:val="none" w:sz="0" w:space="0" w:color="auto"/>
      </w:divBdr>
    </w:div>
    <w:div w:id="914894464">
      <w:bodyDiv w:val="1"/>
      <w:marLeft w:val="0"/>
      <w:marRight w:val="0"/>
      <w:marTop w:val="0"/>
      <w:marBottom w:val="0"/>
      <w:divBdr>
        <w:top w:val="none" w:sz="0" w:space="0" w:color="auto"/>
        <w:left w:val="none" w:sz="0" w:space="0" w:color="auto"/>
        <w:bottom w:val="none" w:sz="0" w:space="0" w:color="auto"/>
        <w:right w:val="none" w:sz="0" w:space="0" w:color="auto"/>
      </w:divBdr>
      <w:divsChild>
        <w:div w:id="288632704">
          <w:marLeft w:val="0"/>
          <w:marRight w:val="0"/>
          <w:marTop w:val="0"/>
          <w:marBottom w:val="225"/>
          <w:divBdr>
            <w:top w:val="none" w:sz="0" w:space="0" w:color="auto"/>
            <w:left w:val="none" w:sz="0" w:space="0" w:color="auto"/>
            <w:bottom w:val="none" w:sz="0" w:space="0" w:color="auto"/>
            <w:right w:val="none" w:sz="0" w:space="0" w:color="auto"/>
          </w:divBdr>
        </w:div>
        <w:div w:id="1203519316">
          <w:marLeft w:val="0"/>
          <w:marRight w:val="0"/>
          <w:marTop w:val="0"/>
          <w:marBottom w:val="225"/>
          <w:divBdr>
            <w:top w:val="none" w:sz="0" w:space="0" w:color="auto"/>
            <w:left w:val="none" w:sz="0" w:space="0" w:color="auto"/>
            <w:bottom w:val="none" w:sz="0" w:space="0" w:color="auto"/>
            <w:right w:val="none" w:sz="0" w:space="0" w:color="auto"/>
          </w:divBdr>
        </w:div>
        <w:div w:id="292373929">
          <w:marLeft w:val="0"/>
          <w:marRight w:val="0"/>
          <w:marTop w:val="0"/>
          <w:marBottom w:val="225"/>
          <w:divBdr>
            <w:top w:val="none" w:sz="0" w:space="0" w:color="auto"/>
            <w:left w:val="none" w:sz="0" w:space="0" w:color="auto"/>
            <w:bottom w:val="none" w:sz="0" w:space="0" w:color="auto"/>
            <w:right w:val="none" w:sz="0" w:space="0" w:color="auto"/>
          </w:divBdr>
        </w:div>
        <w:div w:id="1985546742">
          <w:marLeft w:val="0"/>
          <w:marRight w:val="0"/>
          <w:marTop w:val="0"/>
          <w:marBottom w:val="225"/>
          <w:divBdr>
            <w:top w:val="none" w:sz="0" w:space="0" w:color="auto"/>
            <w:left w:val="none" w:sz="0" w:space="0" w:color="auto"/>
            <w:bottom w:val="none" w:sz="0" w:space="0" w:color="auto"/>
            <w:right w:val="none" w:sz="0" w:space="0" w:color="auto"/>
          </w:divBdr>
        </w:div>
      </w:divsChild>
    </w:div>
    <w:div w:id="1111513599">
      <w:bodyDiv w:val="1"/>
      <w:marLeft w:val="0"/>
      <w:marRight w:val="0"/>
      <w:marTop w:val="0"/>
      <w:marBottom w:val="0"/>
      <w:divBdr>
        <w:top w:val="none" w:sz="0" w:space="0" w:color="auto"/>
        <w:left w:val="none" w:sz="0" w:space="0" w:color="auto"/>
        <w:bottom w:val="none" w:sz="0" w:space="0" w:color="auto"/>
        <w:right w:val="none" w:sz="0" w:space="0" w:color="auto"/>
      </w:divBdr>
    </w:div>
    <w:div w:id="1258059326">
      <w:bodyDiv w:val="1"/>
      <w:marLeft w:val="0"/>
      <w:marRight w:val="0"/>
      <w:marTop w:val="0"/>
      <w:marBottom w:val="0"/>
      <w:divBdr>
        <w:top w:val="none" w:sz="0" w:space="0" w:color="auto"/>
        <w:left w:val="none" w:sz="0" w:space="0" w:color="auto"/>
        <w:bottom w:val="none" w:sz="0" w:space="0" w:color="auto"/>
        <w:right w:val="none" w:sz="0" w:space="0" w:color="auto"/>
      </w:divBdr>
      <w:divsChild>
        <w:div w:id="1119950653">
          <w:marLeft w:val="547"/>
          <w:marRight w:val="0"/>
          <w:marTop w:val="240"/>
          <w:marBottom w:val="0"/>
          <w:divBdr>
            <w:top w:val="none" w:sz="0" w:space="0" w:color="auto"/>
            <w:left w:val="none" w:sz="0" w:space="0" w:color="auto"/>
            <w:bottom w:val="none" w:sz="0" w:space="0" w:color="auto"/>
            <w:right w:val="none" w:sz="0" w:space="0" w:color="auto"/>
          </w:divBdr>
        </w:div>
        <w:div w:id="2043900936">
          <w:marLeft w:val="547"/>
          <w:marRight w:val="0"/>
          <w:marTop w:val="240"/>
          <w:marBottom w:val="0"/>
          <w:divBdr>
            <w:top w:val="none" w:sz="0" w:space="0" w:color="auto"/>
            <w:left w:val="none" w:sz="0" w:space="0" w:color="auto"/>
            <w:bottom w:val="none" w:sz="0" w:space="0" w:color="auto"/>
            <w:right w:val="none" w:sz="0" w:space="0" w:color="auto"/>
          </w:divBdr>
        </w:div>
        <w:div w:id="1079864132">
          <w:marLeft w:val="1166"/>
          <w:marRight w:val="0"/>
          <w:marTop w:val="240"/>
          <w:marBottom w:val="0"/>
          <w:divBdr>
            <w:top w:val="none" w:sz="0" w:space="0" w:color="auto"/>
            <w:left w:val="none" w:sz="0" w:space="0" w:color="auto"/>
            <w:bottom w:val="none" w:sz="0" w:space="0" w:color="auto"/>
            <w:right w:val="none" w:sz="0" w:space="0" w:color="auto"/>
          </w:divBdr>
        </w:div>
        <w:div w:id="1468619055">
          <w:marLeft w:val="1166"/>
          <w:marRight w:val="0"/>
          <w:marTop w:val="240"/>
          <w:marBottom w:val="0"/>
          <w:divBdr>
            <w:top w:val="none" w:sz="0" w:space="0" w:color="auto"/>
            <w:left w:val="none" w:sz="0" w:space="0" w:color="auto"/>
            <w:bottom w:val="none" w:sz="0" w:space="0" w:color="auto"/>
            <w:right w:val="none" w:sz="0" w:space="0" w:color="auto"/>
          </w:divBdr>
        </w:div>
        <w:div w:id="1254127496">
          <w:marLeft w:val="1166"/>
          <w:marRight w:val="0"/>
          <w:marTop w:val="240"/>
          <w:marBottom w:val="0"/>
          <w:divBdr>
            <w:top w:val="none" w:sz="0" w:space="0" w:color="auto"/>
            <w:left w:val="none" w:sz="0" w:space="0" w:color="auto"/>
            <w:bottom w:val="none" w:sz="0" w:space="0" w:color="auto"/>
            <w:right w:val="none" w:sz="0" w:space="0" w:color="auto"/>
          </w:divBdr>
        </w:div>
      </w:divsChild>
    </w:div>
    <w:div w:id="1339232215">
      <w:bodyDiv w:val="1"/>
      <w:marLeft w:val="0"/>
      <w:marRight w:val="0"/>
      <w:marTop w:val="0"/>
      <w:marBottom w:val="0"/>
      <w:divBdr>
        <w:top w:val="none" w:sz="0" w:space="0" w:color="auto"/>
        <w:left w:val="none" w:sz="0" w:space="0" w:color="auto"/>
        <w:bottom w:val="none" w:sz="0" w:space="0" w:color="auto"/>
        <w:right w:val="none" w:sz="0" w:space="0" w:color="auto"/>
      </w:divBdr>
    </w:div>
    <w:div w:id="1364206930">
      <w:bodyDiv w:val="1"/>
      <w:marLeft w:val="0"/>
      <w:marRight w:val="0"/>
      <w:marTop w:val="0"/>
      <w:marBottom w:val="0"/>
      <w:divBdr>
        <w:top w:val="none" w:sz="0" w:space="0" w:color="auto"/>
        <w:left w:val="none" w:sz="0" w:space="0" w:color="auto"/>
        <w:bottom w:val="none" w:sz="0" w:space="0" w:color="auto"/>
        <w:right w:val="none" w:sz="0" w:space="0" w:color="auto"/>
      </w:divBdr>
      <w:divsChild>
        <w:div w:id="439646998">
          <w:marLeft w:val="0"/>
          <w:marRight w:val="0"/>
          <w:marTop w:val="0"/>
          <w:marBottom w:val="0"/>
          <w:divBdr>
            <w:top w:val="none" w:sz="0" w:space="0" w:color="auto"/>
            <w:left w:val="none" w:sz="0" w:space="0" w:color="auto"/>
            <w:bottom w:val="none" w:sz="0" w:space="0" w:color="auto"/>
            <w:right w:val="none" w:sz="0" w:space="0" w:color="auto"/>
          </w:divBdr>
        </w:div>
        <w:div w:id="978337847">
          <w:marLeft w:val="0"/>
          <w:marRight w:val="0"/>
          <w:marTop w:val="0"/>
          <w:marBottom w:val="0"/>
          <w:divBdr>
            <w:top w:val="none" w:sz="0" w:space="0" w:color="auto"/>
            <w:left w:val="none" w:sz="0" w:space="0" w:color="auto"/>
            <w:bottom w:val="none" w:sz="0" w:space="0" w:color="auto"/>
            <w:right w:val="none" w:sz="0" w:space="0" w:color="auto"/>
          </w:divBdr>
        </w:div>
        <w:div w:id="582297557">
          <w:marLeft w:val="0"/>
          <w:marRight w:val="0"/>
          <w:marTop w:val="0"/>
          <w:marBottom w:val="0"/>
          <w:divBdr>
            <w:top w:val="none" w:sz="0" w:space="0" w:color="auto"/>
            <w:left w:val="none" w:sz="0" w:space="0" w:color="auto"/>
            <w:bottom w:val="none" w:sz="0" w:space="0" w:color="auto"/>
            <w:right w:val="none" w:sz="0" w:space="0" w:color="auto"/>
          </w:divBdr>
        </w:div>
        <w:div w:id="888107445">
          <w:marLeft w:val="0"/>
          <w:marRight w:val="0"/>
          <w:marTop w:val="0"/>
          <w:marBottom w:val="0"/>
          <w:divBdr>
            <w:top w:val="none" w:sz="0" w:space="0" w:color="auto"/>
            <w:left w:val="none" w:sz="0" w:space="0" w:color="auto"/>
            <w:bottom w:val="none" w:sz="0" w:space="0" w:color="auto"/>
            <w:right w:val="none" w:sz="0" w:space="0" w:color="auto"/>
          </w:divBdr>
        </w:div>
      </w:divsChild>
    </w:div>
    <w:div w:id="1369986170">
      <w:bodyDiv w:val="1"/>
      <w:marLeft w:val="0"/>
      <w:marRight w:val="0"/>
      <w:marTop w:val="0"/>
      <w:marBottom w:val="0"/>
      <w:divBdr>
        <w:top w:val="none" w:sz="0" w:space="0" w:color="auto"/>
        <w:left w:val="none" w:sz="0" w:space="0" w:color="auto"/>
        <w:bottom w:val="none" w:sz="0" w:space="0" w:color="auto"/>
        <w:right w:val="none" w:sz="0" w:space="0" w:color="auto"/>
      </w:divBdr>
      <w:divsChild>
        <w:div w:id="394278117">
          <w:marLeft w:val="1166"/>
          <w:marRight w:val="0"/>
          <w:marTop w:val="120"/>
          <w:marBottom w:val="115"/>
          <w:divBdr>
            <w:top w:val="none" w:sz="0" w:space="0" w:color="auto"/>
            <w:left w:val="none" w:sz="0" w:space="0" w:color="auto"/>
            <w:bottom w:val="none" w:sz="0" w:space="0" w:color="auto"/>
            <w:right w:val="none" w:sz="0" w:space="0" w:color="auto"/>
          </w:divBdr>
        </w:div>
        <w:div w:id="668873590">
          <w:marLeft w:val="1166"/>
          <w:marRight w:val="0"/>
          <w:marTop w:val="120"/>
          <w:marBottom w:val="115"/>
          <w:divBdr>
            <w:top w:val="none" w:sz="0" w:space="0" w:color="auto"/>
            <w:left w:val="none" w:sz="0" w:space="0" w:color="auto"/>
            <w:bottom w:val="none" w:sz="0" w:space="0" w:color="auto"/>
            <w:right w:val="none" w:sz="0" w:space="0" w:color="auto"/>
          </w:divBdr>
        </w:div>
      </w:divsChild>
    </w:div>
    <w:div w:id="1470585330">
      <w:bodyDiv w:val="1"/>
      <w:marLeft w:val="0"/>
      <w:marRight w:val="0"/>
      <w:marTop w:val="0"/>
      <w:marBottom w:val="0"/>
      <w:divBdr>
        <w:top w:val="none" w:sz="0" w:space="0" w:color="auto"/>
        <w:left w:val="none" w:sz="0" w:space="0" w:color="auto"/>
        <w:bottom w:val="none" w:sz="0" w:space="0" w:color="auto"/>
        <w:right w:val="none" w:sz="0" w:space="0" w:color="auto"/>
      </w:divBdr>
    </w:div>
    <w:div w:id="1814911032">
      <w:bodyDiv w:val="1"/>
      <w:marLeft w:val="0"/>
      <w:marRight w:val="0"/>
      <w:marTop w:val="0"/>
      <w:marBottom w:val="0"/>
      <w:divBdr>
        <w:top w:val="none" w:sz="0" w:space="0" w:color="auto"/>
        <w:left w:val="none" w:sz="0" w:space="0" w:color="auto"/>
        <w:bottom w:val="none" w:sz="0" w:space="0" w:color="auto"/>
        <w:right w:val="none" w:sz="0" w:space="0" w:color="auto"/>
      </w:divBdr>
    </w:div>
    <w:div w:id="1953322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comments" Target="comments.xml"/><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commentsExtended" Target="commentsExtended.xml"/><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1</Pages>
  <Words>1760</Words>
  <Characters>10035</Characters>
  <Application>Microsoft Office Word</Application>
  <DocSecurity>0</DocSecurity>
  <Lines>83</Lines>
  <Paragraphs>23</Paragraphs>
  <ScaleCrop>false</ScaleCrop>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企鹅 部队</cp:lastModifiedBy>
  <cp:revision>56</cp:revision>
  <dcterms:created xsi:type="dcterms:W3CDTF">2018-04-24T05:35:00Z</dcterms:created>
  <dcterms:modified xsi:type="dcterms:W3CDTF">2018-04-25T09:33:00Z</dcterms:modified>
</cp:coreProperties>
</file>