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9FD0" w14:textId="3D87BA59" w:rsidR="008D3C6D" w:rsidRPr="00CE7B9D" w:rsidRDefault="006B09A0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总论一</w:t>
      </w:r>
    </w:p>
    <w:p w14:paraId="1B04BB21" w14:textId="25C773F0" w:rsidR="006B09A0" w:rsidRDefault="006B09A0">
      <w:r>
        <w:rPr>
          <w:rFonts w:hint="eastAsia"/>
        </w:rPr>
        <w:t>科技与法律的互动关系</w:t>
      </w:r>
    </w:p>
    <w:p w14:paraId="2CE85D7B" w14:textId="4BD56B05" w:rsidR="006B09A0" w:rsidRPr="006B09A0" w:rsidRDefault="006B09A0" w:rsidP="006B09A0">
      <w:r>
        <w:rPr>
          <w:rFonts w:hint="eastAsia"/>
        </w:rPr>
        <w:t>1</w:t>
      </w:r>
      <w:r>
        <w:t xml:space="preserve">.1 </w:t>
      </w:r>
      <w:r w:rsidRPr="006B09A0">
        <w:rPr>
          <w:rFonts w:hint="eastAsia"/>
        </w:rPr>
        <w:t>科学和技术的起源及含义</w:t>
      </w:r>
    </w:p>
    <w:p w14:paraId="69570934" w14:textId="77777777" w:rsidR="006B09A0" w:rsidRPr="006B09A0" w:rsidRDefault="006B09A0" w:rsidP="006B09A0">
      <w:r w:rsidRPr="006B09A0">
        <w:t>1.2 法律（法治）的含义及价值</w:t>
      </w:r>
    </w:p>
    <w:p w14:paraId="6FB7769B" w14:textId="55778372" w:rsidR="006B09A0" w:rsidRDefault="006B09A0" w:rsidP="006B09A0">
      <w:r w:rsidRPr="006B09A0">
        <w:t>1.3 剖析科学技术与法律的互动关系</w:t>
      </w:r>
    </w:p>
    <w:p w14:paraId="64FA8414" w14:textId="5BE28CFD" w:rsidR="006B09A0" w:rsidRPr="00CE7B9D" w:rsidRDefault="006B09A0" w:rsidP="006B09A0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总论二</w:t>
      </w:r>
    </w:p>
    <w:p w14:paraId="203039B0" w14:textId="77777777" w:rsidR="006B09A0" w:rsidRPr="006B09A0" w:rsidRDefault="006B09A0" w:rsidP="006B09A0">
      <w:r>
        <w:rPr>
          <w:rFonts w:hint="eastAsia"/>
        </w:rPr>
        <w:t>2</w:t>
      </w:r>
      <w:r>
        <w:t xml:space="preserve">.1 </w:t>
      </w:r>
      <w:r w:rsidRPr="006B09A0">
        <w:rPr>
          <w:rFonts w:hint="eastAsia"/>
        </w:rPr>
        <w:t>科技法的起源与发展</w:t>
      </w:r>
    </w:p>
    <w:p w14:paraId="7521D12D" w14:textId="77777777" w:rsidR="006B09A0" w:rsidRPr="006B09A0" w:rsidRDefault="006B09A0" w:rsidP="006B09A0">
      <w:r w:rsidRPr="006B09A0">
        <w:t>2.2 科技法的作用与价值</w:t>
      </w:r>
    </w:p>
    <w:p w14:paraId="1D47AB11" w14:textId="6D246409" w:rsidR="006B09A0" w:rsidRDefault="006B09A0" w:rsidP="006B09A0">
      <w:r w:rsidRPr="006B09A0">
        <w:t>2.3 科技法学研究进展</w:t>
      </w:r>
    </w:p>
    <w:p w14:paraId="281EAA7A" w14:textId="276208BF" w:rsidR="006B09A0" w:rsidRPr="00CE7B9D" w:rsidRDefault="006B09A0" w:rsidP="006B09A0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总论三</w:t>
      </w:r>
    </w:p>
    <w:p w14:paraId="07CE6215" w14:textId="77777777" w:rsidR="006B09A0" w:rsidRDefault="006B09A0" w:rsidP="006B09A0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科技法（学）的体系结构及完善</w:t>
      </w:r>
    </w:p>
    <w:p w14:paraId="1395871D" w14:textId="77777777" w:rsidR="006B09A0" w:rsidRDefault="006B09A0" w:rsidP="006B09A0">
      <w:r>
        <w:t>3.2 科技立法体系及《科技进步法》</w:t>
      </w:r>
    </w:p>
    <w:p w14:paraId="76F646EC" w14:textId="0DDE3945" w:rsidR="006B09A0" w:rsidRDefault="006B09A0" w:rsidP="006B09A0">
      <w:r>
        <w:t>3.3 《科技进步法》 修法的背景及主要框架</w:t>
      </w:r>
    </w:p>
    <w:p w14:paraId="2147C457" w14:textId="43DCB6B5" w:rsidR="006B09A0" w:rsidRPr="00CE7B9D" w:rsidRDefault="006B09A0" w:rsidP="006B09A0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第四讲 科技研发组织管理法律制度</w:t>
      </w:r>
    </w:p>
    <w:p w14:paraId="1FA01DEC" w14:textId="56473713" w:rsidR="006B09A0" w:rsidRDefault="006B09A0" w:rsidP="006B09A0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科技法律关系和科技创新主体</w:t>
      </w:r>
    </w:p>
    <w:p w14:paraId="5CA8B15D" w14:textId="64FAD5E2" w:rsidR="006B09A0" w:rsidRDefault="006B09A0" w:rsidP="006B09A0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科技研发体系与科技研发机构</w:t>
      </w:r>
    </w:p>
    <w:p w14:paraId="4EA91354" w14:textId="77777777" w:rsidR="006B09A0" w:rsidRDefault="006B09A0" w:rsidP="006B09A0">
      <w:r>
        <w:rPr>
          <w:rFonts w:hint="eastAsia"/>
        </w:rPr>
        <w:t>同学汇报：域外主要国家科技组织状况及启示</w:t>
      </w:r>
    </w:p>
    <w:p w14:paraId="47574F7D" w14:textId="19BFF0CA" w:rsidR="006B09A0" w:rsidRDefault="006B09A0" w:rsidP="006B09A0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我国主要科技研发组织的概况及比较</w:t>
      </w:r>
    </w:p>
    <w:p w14:paraId="055A03F7" w14:textId="2B93DFB2" w:rsidR="006B09A0" w:rsidRDefault="006B09A0" w:rsidP="006B09A0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特殊的研究开发机构和科技组织简介</w:t>
      </w:r>
    </w:p>
    <w:p w14:paraId="62F977D1" w14:textId="30343E44" w:rsidR="006B09A0" w:rsidRPr="00CE7B9D" w:rsidRDefault="006B09A0" w:rsidP="006B09A0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第五讲 科研资助和科技项目管理法律制度</w:t>
      </w:r>
    </w:p>
    <w:p w14:paraId="22049A25" w14:textId="77777777" w:rsidR="006B09A0" w:rsidRDefault="006B09A0" w:rsidP="006B09A0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科研资助与科技项目的关系</w:t>
      </w:r>
    </w:p>
    <w:p w14:paraId="259A3EB5" w14:textId="1072FF8A" w:rsidR="006B09A0" w:rsidRDefault="006B09A0" w:rsidP="006B09A0">
      <w:r>
        <w:rPr>
          <w:rFonts w:hint="eastAsia"/>
        </w:rPr>
        <w:t>5</w:t>
      </w:r>
      <w:r>
        <w:t xml:space="preserve">.2 </w:t>
      </w:r>
      <w:r>
        <w:t>我国国家科技计划体系</w:t>
      </w:r>
    </w:p>
    <w:p w14:paraId="29646140" w14:textId="05AC06B3" w:rsidR="006B09A0" w:rsidRDefault="006B09A0" w:rsidP="006B09A0">
      <w:r>
        <w:rPr>
          <w:rFonts w:hint="eastAsia"/>
        </w:rPr>
        <w:t>5</w:t>
      </w:r>
      <w:r>
        <w:t xml:space="preserve">.3 </w:t>
      </w:r>
      <w:r>
        <w:t>科技项目管理法律制度</w:t>
      </w:r>
    </w:p>
    <w:p w14:paraId="5F459077" w14:textId="22761420" w:rsidR="006B09A0" w:rsidRDefault="006B09A0" w:rsidP="006B09A0">
      <w:r>
        <w:rPr>
          <w:rFonts w:hint="eastAsia"/>
        </w:rPr>
        <w:t>5</w:t>
      </w:r>
      <w:r>
        <w:t xml:space="preserve">.4 </w:t>
      </w:r>
      <w:r>
        <w:t>中央科技计划和经费改革管理制度</w:t>
      </w:r>
    </w:p>
    <w:p w14:paraId="26EED7A2" w14:textId="4860E01B" w:rsidR="00401C0C" w:rsidRPr="00CE7B9D" w:rsidRDefault="00401C0C" w:rsidP="006B09A0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第六讲 科技人员管理法律制度</w:t>
      </w:r>
    </w:p>
    <w:p w14:paraId="446DBF19" w14:textId="04BCD7DD" w:rsidR="00401C0C" w:rsidRDefault="00401C0C" w:rsidP="00401C0C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科技人员的概念和分类</w:t>
      </w:r>
    </w:p>
    <w:p w14:paraId="4148F148" w14:textId="285F8A6B" w:rsidR="00401C0C" w:rsidRDefault="00401C0C" w:rsidP="00401C0C">
      <w:r>
        <w:rPr>
          <w:rFonts w:hint="eastAsia"/>
        </w:rPr>
        <w:t>6</w:t>
      </w:r>
      <w:r>
        <w:t xml:space="preserve">.2 </w:t>
      </w:r>
      <w:r>
        <w:t>科技人员的各类角色及责任</w:t>
      </w:r>
    </w:p>
    <w:p w14:paraId="265D30C6" w14:textId="5FCF520C" w:rsidR="00401C0C" w:rsidRDefault="00401C0C" w:rsidP="00401C0C">
      <w:r>
        <w:rPr>
          <w:rFonts w:hint="eastAsia"/>
        </w:rPr>
        <w:t>6</w:t>
      </w:r>
      <w:r>
        <w:t>.3</w:t>
      </w:r>
      <w:r>
        <w:t xml:space="preserve"> 科技人员的权利义务和责任</w:t>
      </w:r>
    </w:p>
    <w:p w14:paraId="4782498B" w14:textId="5538A160" w:rsidR="00401C0C" w:rsidRDefault="00401C0C" w:rsidP="00401C0C">
      <w:r>
        <w:rPr>
          <w:rFonts w:hint="eastAsia"/>
        </w:rPr>
        <w:t>6</w:t>
      </w:r>
      <w:r>
        <w:t>.4</w:t>
      </w:r>
      <w:r>
        <w:t xml:space="preserve"> 科技人员的具体权利及分析</w:t>
      </w:r>
    </w:p>
    <w:p w14:paraId="7893BF1B" w14:textId="0F3EB918" w:rsidR="00EB7B0C" w:rsidRPr="00CE7B9D" w:rsidRDefault="00EB7B0C" w:rsidP="00401C0C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第七讲 国际科技合作法律制度</w:t>
      </w:r>
    </w:p>
    <w:p w14:paraId="157A005B" w14:textId="77777777" w:rsidR="00EB7B0C" w:rsidRDefault="00EB7B0C" w:rsidP="00EB7B0C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国际科技合作的概述</w:t>
      </w:r>
    </w:p>
    <w:p w14:paraId="046C6D77" w14:textId="60B17AE3" w:rsidR="00EB7B0C" w:rsidRDefault="00EB7B0C" w:rsidP="00EB7B0C">
      <w:r>
        <w:rPr>
          <w:rFonts w:hint="eastAsia"/>
        </w:rPr>
        <w:t>7</w:t>
      </w:r>
      <w:r>
        <w:t>.2</w:t>
      </w:r>
      <w:r>
        <w:rPr>
          <w:rFonts w:hint="eastAsia"/>
        </w:rPr>
        <w:t>我国国际科技合作的发展历程</w:t>
      </w:r>
    </w:p>
    <w:p w14:paraId="4EB02FDE" w14:textId="57A167B3" w:rsidR="00EB7B0C" w:rsidRDefault="00EB7B0C" w:rsidP="00EB7B0C"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国</w:t>
      </w:r>
      <w:r>
        <w:t>际科技合作的法律框架及主要法律制度</w:t>
      </w:r>
    </w:p>
    <w:p w14:paraId="744F94F9" w14:textId="55E238B3" w:rsidR="00EB7B0C" w:rsidRDefault="00EB7B0C" w:rsidP="00EB7B0C"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我国当前开展国际科技合作面临的法律风险</w:t>
      </w:r>
    </w:p>
    <w:p w14:paraId="62A60DDB" w14:textId="4E6FF188" w:rsidR="00EB7B0C" w:rsidRPr="00CE7B9D" w:rsidRDefault="00EB7B0C" w:rsidP="00EB7B0C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第八讲 科研诚信及其治理</w:t>
      </w:r>
    </w:p>
    <w:p w14:paraId="1B820B00" w14:textId="77777777" w:rsidR="00EB7B0C" w:rsidRPr="00EB7B0C" w:rsidRDefault="00EB7B0C" w:rsidP="00EB7B0C">
      <w:r>
        <w:rPr>
          <w:rFonts w:hint="eastAsia"/>
        </w:rPr>
        <w:t>8</w:t>
      </w:r>
      <w:r>
        <w:t xml:space="preserve">.1 </w:t>
      </w:r>
      <w:r w:rsidRPr="00EB7B0C">
        <w:rPr>
          <w:rFonts w:hint="eastAsia"/>
        </w:rPr>
        <w:t>科研诚信和科研不端行为的界定</w:t>
      </w:r>
    </w:p>
    <w:p w14:paraId="66ECC774" w14:textId="5307F6CC" w:rsidR="00EB7B0C" w:rsidRPr="00EB7B0C" w:rsidRDefault="00EB7B0C" w:rsidP="00EB7B0C">
      <w:r w:rsidRPr="00EB7B0C">
        <w:lastRenderedPageBreak/>
        <w:t>8.</w:t>
      </w:r>
      <w:r>
        <w:t xml:space="preserve">2 </w:t>
      </w:r>
      <w:r w:rsidRPr="00EB7B0C">
        <w:t>科研诚信的责任主体与制度体系</w:t>
      </w:r>
    </w:p>
    <w:p w14:paraId="3791CF84" w14:textId="09666D8E" w:rsidR="00EB7B0C" w:rsidRDefault="00EB7B0C" w:rsidP="00EB7B0C">
      <w:r w:rsidRPr="00EB7B0C">
        <w:t>8.3 科研不端行为的法律规制</w:t>
      </w:r>
    </w:p>
    <w:p w14:paraId="39858F44" w14:textId="394B73EC" w:rsidR="00EB7B0C" w:rsidRPr="00CE7B9D" w:rsidRDefault="00EB7B0C" w:rsidP="00EB7B0C">
      <w:pPr>
        <w:rPr>
          <w:b/>
          <w:bCs/>
        </w:rPr>
      </w:pPr>
      <w:r w:rsidRPr="00CE7B9D">
        <w:rPr>
          <w:rFonts w:hint="eastAsia"/>
          <w:b/>
          <w:bCs/>
          <w:sz w:val="24"/>
          <w:szCs w:val="28"/>
        </w:rPr>
        <w:t>第九讲 科技成果转化法律制度</w:t>
      </w:r>
    </w:p>
    <w:p w14:paraId="1EAB07A4" w14:textId="6F4A7524" w:rsidR="00EB7B0C" w:rsidRDefault="00EB7B0C" w:rsidP="00EB7B0C"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知识产权与科技成果的关系</w:t>
      </w:r>
    </w:p>
    <w:p w14:paraId="167CCBD5" w14:textId="39F892A9" w:rsidR="00EB7B0C" w:rsidRDefault="00EB7B0C" w:rsidP="00EB7B0C"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科技成果转化的一般规定</w:t>
      </w:r>
    </w:p>
    <w:p w14:paraId="101F3164" w14:textId="5C26183E" w:rsidR="00EB7B0C" w:rsidRDefault="00EB7B0C" w:rsidP="00EB7B0C"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合同的订立及技术合同类型</w:t>
      </w:r>
    </w:p>
    <w:p w14:paraId="3C7CF384" w14:textId="12362AD5" w:rsidR="00EB7B0C" w:rsidRDefault="00EB7B0C" w:rsidP="00EB7B0C"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关注与知识产权有关的特殊条款</w:t>
      </w:r>
    </w:p>
    <w:p w14:paraId="4315DFBB" w14:textId="68122E91" w:rsidR="00EB7B0C" w:rsidRDefault="00EB7B0C" w:rsidP="00EB7B0C">
      <w:r>
        <w:rPr>
          <w:rFonts w:hint="eastAsia"/>
        </w:rPr>
        <w:t>9</w:t>
      </w:r>
      <w:r>
        <w:t xml:space="preserve">.5 </w:t>
      </w:r>
      <w:r>
        <w:rPr>
          <w:rFonts w:hint="eastAsia"/>
        </w:rPr>
        <w:t>与知识产权相关合同的风险防范</w:t>
      </w:r>
    </w:p>
    <w:p w14:paraId="1C91603F" w14:textId="759BE9EE" w:rsidR="00EB7B0C" w:rsidRPr="00CE7B9D" w:rsidRDefault="00EB7B0C" w:rsidP="00EB7B0C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第十讲 科技成果转化奖励报酬</w:t>
      </w:r>
    </w:p>
    <w:p w14:paraId="2ADAF1E1" w14:textId="77777777" w:rsidR="00694865" w:rsidRPr="00694865" w:rsidRDefault="00694865" w:rsidP="00694865">
      <w:r>
        <w:rPr>
          <w:rFonts w:hint="eastAsia"/>
        </w:rPr>
        <w:t>1</w:t>
      </w:r>
      <w:r>
        <w:t xml:space="preserve">0.1 </w:t>
      </w:r>
      <w:r w:rsidRPr="00694865">
        <w:rPr>
          <w:rFonts w:hint="eastAsia"/>
        </w:rPr>
        <w:t>再论财政资助下科技成果权属及主体关系</w:t>
      </w:r>
    </w:p>
    <w:p w14:paraId="2C7E0C99" w14:textId="1D6BD79C" w:rsidR="00694865" w:rsidRPr="00694865" w:rsidRDefault="00694865" w:rsidP="00694865">
      <w:r>
        <w:rPr>
          <w:rFonts w:hint="eastAsia"/>
        </w:rPr>
        <w:t>1</w:t>
      </w:r>
      <w:r>
        <w:t xml:space="preserve">0.2 </w:t>
      </w:r>
      <w:r w:rsidRPr="00694865">
        <w:rPr>
          <w:rFonts w:hint="eastAsia"/>
        </w:rPr>
        <w:t>职务发明人的奖励报酬的法律规定</w:t>
      </w:r>
    </w:p>
    <w:p w14:paraId="796A52CF" w14:textId="4D3B2C26" w:rsidR="00EB7B0C" w:rsidRDefault="00694865" w:rsidP="00694865">
      <w:r>
        <w:rPr>
          <w:rFonts w:hint="eastAsia"/>
        </w:rPr>
        <w:t>1</w:t>
      </w:r>
      <w:r>
        <w:t xml:space="preserve">0.3 </w:t>
      </w:r>
      <w:r w:rsidRPr="00694865">
        <w:rPr>
          <w:rFonts w:hint="eastAsia"/>
        </w:rPr>
        <w:t>关于职务发明奖励报酬的主要争议及典型案例</w:t>
      </w:r>
    </w:p>
    <w:p w14:paraId="72199BA6" w14:textId="566A4035" w:rsidR="00694865" w:rsidRPr="00CE7B9D" w:rsidRDefault="00694865" w:rsidP="00694865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第十一讲 科技法实务与案例分析</w:t>
      </w:r>
    </w:p>
    <w:p w14:paraId="3578613F" w14:textId="77777777" w:rsidR="00694865" w:rsidRPr="00694865" w:rsidRDefault="00694865" w:rsidP="00694865">
      <w:r>
        <w:rPr>
          <w:rFonts w:hint="eastAsia"/>
        </w:rPr>
        <w:t>1</w:t>
      </w:r>
      <w:r>
        <w:t xml:space="preserve">1.1 </w:t>
      </w:r>
      <w:r w:rsidRPr="00694865">
        <w:rPr>
          <w:rFonts w:hint="eastAsia"/>
        </w:rPr>
        <w:t>自动化所</w:t>
      </w:r>
      <w:r w:rsidRPr="00694865">
        <w:t>vs北京皆冠，2019</w:t>
      </w:r>
    </w:p>
    <w:p w14:paraId="66378FBE" w14:textId="62FE1701" w:rsidR="00694865" w:rsidRPr="00694865" w:rsidRDefault="00694865" w:rsidP="00694865">
      <w:r w:rsidRPr="00694865">
        <w:t>11.2 陈荣vs上海巴斯德所，2016</w:t>
      </w:r>
    </w:p>
    <w:p w14:paraId="452E0792" w14:textId="4A982078" w:rsidR="00694865" w:rsidRDefault="00694865" w:rsidP="00694865">
      <w:r w:rsidRPr="00694865">
        <w:t>11.3 于艳茹vs北京大学，2017</w:t>
      </w:r>
    </w:p>
    <w:p w14:paraId="49227F2C" w14:textId="30D1A7B1" w:rsidR="00694865" w:rsidRPr="00CE7B9D" w:rsidRDefault="00694865" w:rsidP="00694865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第十二讲 前沿科学与新兴技术的法律规制</w:t>
      </w:r>
    </w:p>
    <w:p w14:paraId="047E2025" w14:textId="77777777" w:rsidR="00694865" w:rsidRPr="00694865" w:rsidRDefault="00694865" w:rsidP="00694865">
      <w:r>
        <w:rPr>
          <w:rFonts w:hint="eastAsia"/>
        </w:rPr>
        <w:t>1</w:t>
      </w:r>
      <w:r>
        <w:t xml:space="preserve">2.1 </w:t>
      </w:r>
      <w:r w:rsidRPr="00694865">
        <w:rPr>
          <w:rFonts w:hint="eastAsia"/>
        </w:rPr>
        <w:t>风险防范</w:t>
      </w:r>
    </w:p>
    <w:p w14:paraId="75A3CF2E" w14:textId="188EB954" w:rsidR="00694865" w:rsidRPr="00694865" w:rsidRDefault="00694865" w:rsidP="00694865">
      <w:r w:rsidRPr="00694865">
        <w:t>1</w:t>
      </w:r>
      <w:r>
        <w:t>2</w:t>
      </w:r>
      <w:r w:rsidRPr="00694865">
        <w:t>.2 共同利益</w:t>
      </w:r>
    </w:p>
    <w:p w14:paraId="761AEF7D" w14:textId="29298833" w:rsidR="00694865" w:rsidRDefault="00694865" w:rsidP="00694865">
      <w:r w:rsidRPr="00694865">
        <w:t>1</w:t>
      </w:r>
      <w:r>
        <w:t>2</w:t>
      </w:r>
      <w:r w:rsidRPr="00694865">
        <w:t>.3 全球适用性</w:t>
      </w:r>
    </w:p>
    <w:p w14:paraId="395AE7DE" w14:textId="558DE6B1" w:rsidR="00694865" w:rsidRPr="00CE7B9D" w:rsidRDefault="00694865" w:rsidP="00694865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第十三讲 信息技术</w:t>
      </w:r>
    </w:p>
    <w:p w14:paraId="7A273908" w14:textId="77777777" w:rsidR="00694865" w:rsidRPr="00694865" w:rsidRDefault="00694865" w:rsidP="00694865">
      <w:r>
        <w:rPr>
          <w:rFonts w:hint="eastAsia"/>
        </w:rPr>
        <w:t>1</w:t>
      </w:r>
      <w:r>
        <w:t xml:space="preserve">3.1 </w:t>
      </w:r>
      <w:r w:rsidRPr="00694865">
        <w:rPr>
          <w:rFonts w:hint="eastAsia"/>
        </w:rPr>
        <w:t>互联网法院探索</w:t>
      </w:r>
    </w:p>
    <w:p w14:paraId="4DC3D8D3" w14:textId="118D36C9" w:rsidR="00694865" w:rsidRPr="00694865" w:rsidRDefault="00694865" w:rsidP="00694865">
      <w:r w:rsidRPr="00694865">
        <w:t>13.2 网络犯罪行为的法律适用性问题</w:t>
      </w:r>
    </w:p>
    <w:p w14:paraId="3FD7E60D" w14:textId="29A87204" w:rsidR="00694865" w:rsidRDefault="00694865" w:rsidP="00694865">
      <w:r w:rsidRPr="00694865">
        <w:t>13.3 大数据第三方共享的管制</w:t>
      </w:r>
    </w:p>
    <w:p w14:paraId="3E2ABF9F" w14:textId="366EFFCF" w:rsidR="00694865" w:rsidRPr="00CE7B9D" w:rsidRDefault="00694865" w:rsidP="00694865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第十四讲 生物技术</w:t>
      </w:r>
    </w:p>
    <w:p w14:paraId="0DC18DDB" w14:textId="77777777" w:rsidR="00694865" w:rsidRPr="00694865" w:rsidRDefault="00694865" w:rsidP="00694865">
      <w:r>
        <w:rPr>
          <w:rFonts w:hint="eastAsia"/>
        </w:rPr>
        <w:t>1</w:t>
      </w:r>
      <w:r>
        <w:t xml:space="preserve">4.1 </w:t>
      </w:r>
      <w:r w:rsidRPr="00694865">
        <w:rPr>
          <w:rFonts w:hint="eastAsia"/>
        </w:rPr>
        <w:t>人体器官移植法律问题</w:t>
      </w:r>
    </w:p>
    <w:p w14:paraId="556BD2A3" w14:textId="2BB751AD" w:rsidR="00694865" w:rsidRPr="00694865" w:rsidRDefault="00694865" w:rsidP="00694865">
      <w:r w:rsidRPr="00694865">
        <w:t>14.2 转基因农产品的准入机制</w:t>
      </w:r>
    </w:p>
    <w:p w14:paraId="5B58687D" w14:textId="51572461" w:rsidR="00694865" w:rsidRDefault="00694865" w:rsidP="00694865">
      <w:r w:rsidRPr="00694865">
        <w:t>14.3 基因隐私权的民法保护</w:t>
      </w:r>
    </w:p>
    <w:p w14:paraId="171B6E04" w14:textId="3523C661" w:rsidR="00694865" w:rsidRPr="00CE7B9D" w:rsidRDefault="00694865" w:rsidP="00694865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第十五讲 科技普及法</w:t>
      </w:r>
    </w:p>
    <w:p w14:paraId="244E0016" w14:textId="77777777" w:rsidR="00694865" w:rsidRPr="00694865" w:rsidRDefault="00694865" w:rsidP="00694865">
      <w:r>
        <w:rPr>
          <w:rFonts w:hint="eastAsia"/>
        </w:rPr>
        <w:t>1</w:t>
      </w:r>
      <w:r>
        <w:t xml:space="preserve">5.1 </w:t>
      </w:r>
      <w:r w:rsidRPr="00694865">
        <w:rPr>
          <w:rFonts w:hint="eastAsia"/>
        </w:rPr>
        <w:t>科普的概念分析</w:t>
      </w:r>
    </w:p>
    <w:p w14:paraId="5F6612B9" w14:textId="18C5B563" w:rsidR="00694865" w:rsidRPr="00694865" w:rsidRDefault="00694865" w:rsidP="00694865">
      <w:r>
        <w:rPr>
          <w:rFonts w:hint="eastAsia"/>
        </w:rPr>
        <w:t>1</w:t>
      </w:r>
      <w:r>
        <w:t xml:space="preserve">5.2 </w:t>
      </w:r>
      <w:r w:rsidRPr="00694865">
        <w:rPr>
          <w:rFonts w:hint="eastAsia"/>
        </w:rPr>
        <w:t>科技普及相关的法律法规、政策梳理</w:t>
      </w:r>
    </w:p>
    <w:p w14:paraId="69E92F07" w14:textId="170775DF" w:rsidR="00694865" w:rsidRPr="00694865" w:rsidRDefault="00694865" w:rsidP="00694865">
      <w:r>
        <w:rPr>
          <w:rFonts w:hint="eastAsia"/>
        </w:rPr>
        <w:t>1</w:t>
      </w:r>
      <w:r>
        <w:t xml:space="preserve">5.3 </w:t>
      </w:r>
      <w:r w:rsidRPr="00694865">
        <w:rPr>
          <w:rFonts w:hint="eastAsia"/>
        </w:rPr>
        <w:t>我国科学技术普及中存在的问题及对策</w:t>
      </w:r>
    </w:p>
    <w:p w14:paraId="387E42D7" w14:textId="34AC91FB" w:rsidR="00694865" w:rsidRDefault="00694865" w:rsidP="00694865">
      <w:r>
        <w:rPr>
          <w:rFonts w:hint="eastAsia"/>
        </w:rPr>
        <w:t>1</w:t>
      </w:r>
      <w:r>
        <w:t xml:space="preserve">5.4 </w:t>
      </w:r>
      <w:r w:rsidRPr="00694865">
        <w:rPr>
          <w:rFonts w:hint="eastAsia"/>
        </w:rPr>
        <w:t>《科学技术普及法》修改及完善的建议</w:t>
      </w:r>
    </w:p>
    <w:p w14:paraId="5B690800" w14:textId="352C9303" w:rsidR="00694865" w:rsidRPr="00CE7B9D" w:rsidRDefault="00694865" w:rsidP="00694865">
      <w:pPr>
        <w:rPr>
          <w:b/>
          <w:bCs/>
          <w:sz w:val="24"/>
          <w:szCs w:val="28"/>
        </w:rPr>
      </w:pPr>
      <w:r w:rsidRPr="00CE7B9D">
        <w:rPr>
          <w:rFonts w:hint="eastAsia"/>
          <w:b/>
          <w:bCs/>
          <w:sz w:val="24"/>
          <w:szCs w:val="28"/>
        </w:rPr>
        <w:t>第十六讲 科技纠纷的法律解决</w:t>
      </w:r>
    </w:p>
    <w:p w14:paraId="576564EA" w14:textId="77777777" w:rsidR="00694865" w:rsidRDefault="00694865" w:rsidP="00694865">
      <w:r>
        <w:rPr>
          <w:rFonts w:hint="eastAsia"/>
        </w:rPr>
        <w:t>1</w:t>
      </w:r>
      <w:r>
        <w:t xml:space="preserve">6.1 </w:t>
      </w:r>
      <w:r>
        <w:rPr>
          <w:rFonts w:hint="eastAsia"/>
        </w:rPr>
        <w:t>科技纠纷的概念、</w:t>
      </w:r>
      <w:r>
        <w:t xml:space="preserve"> 类型</w:t>
      </w:r>
    </w:p>
    <w:p w14:paraId="67DD3DCC" w14:textId="55E67746" w:rsidR="00694865" w:rsidRDefault="00694865" w:rsidP="00694865">
      <w:r>
        <w:rPr>
          <w:rFonts w:hint="eastAsia"/>
        </w:rPr>
        <w:t>1</w:t>
      </w:r>
      <w:r>
        <w:t xml:space="preserve">6.2 </w:t>
      </w:r>
      <w:r>
        <w:t>科技纠纷的解决方式及优劣比较</w:t>
      </w:r>
    </w:p>
    <w:p w14:paraId="2D989E51" w14:textId="35CEA770" w:rsidR="00694865" w:rsidRDefault="00694865" w:rsidP="00694865">
      <w:r>
        <w:rPr>
          <w:rFonts w:hint="eastAsia"/>
        </w:rPr>
        <w:lastRenderedPageBreak/>
        <w:t>1</w:t>
      </w:r>
      <w:r>
        <w:t xml:space="preserve">6.3 </w:t>
      </w:r>
      <w:r>
        <w:t>知识产权保护的国际化及其本质问题</w:t>
      </w:r>
    </w:p>
    <w:p w14:paraId="52FE4FC8" w14:textId="46DCE7A1" w:rsidR="00694865" w:rsidRDefault="00694865" w:rsidP="00694865">
      <w:r>
        <w:rPr>
          <w:rFonts w:hint="eastAsia"/>
        </w:rPr>
        <w:t>1</w:t>
      </w:r>
      <w:r>
        <w:t xml:space="preserve">6.4 </w:t>
      </w:r>
      <w:r>
        <w:t>科技纠纷的民事解决</w:t>
      </w:r>
      <w:proofErr w:type="gramStart"/>
      <w:r>
        <w:t>—仲裁</w:t>
      </w:r>
      <w:proofErr w:type="gramEnd"/>
      <w:r>
        <w:t>和诉讼</w:t>
      </w:r>
    </w:p>
    <w:p w14:paraId="01479B01" w14:textId="6677EFBC" w:rsidR="00694865" w:rsidRDefault="00694865" w:rsidP="00694865">
      <w:r>
        <w:rPr>
          <w:rFonts w:hint="eastAsia"/>
        </w:rPr>
        <w:t>1</w:t>
      </w:r>
      <w:r>
        <w:t>6.5</w:t>
      </w:r>
      <w:r>
        <w:t>让科技为正义说话</w:t>
      </w:r>
      <w:proofErr w:type="gramStart"/>
      <w:r>
        <w:t>—科技</w:t>
      </w:r>
      <w:proofErr w:type="gramEnd"/>
      <w:r>
        <w:t>证据</w:t>
      </w:r>
    </w:p>
    <w:p w14:paraId="0A10A47F" w14:textId="2D2B6E0D" w:rsidR="00694865" w:rsidRPr="00694865" w:rsidRDefault="00694865" w:rsidP="00694865">
      <w:pPr>
        <w:rPr>
          <w:rFonts w:hint="eastAsia"/>
        </w:rPr>
      </w:pPr>
      <w:r>
        <w:rPr>
          <w:rFonts w:hint="eastAsia"/>
        </w:rPr>
        <w:t>1</w:t>
      </w:r>
      <w:r>
        <w:t>6.6</w:t>
      </w:r>
      <w:r>
        <w:t>科技领域典型刑事案例-付林、李宁和储健案</w:t>
      </w:r>
    </w:p>
    <w:sectPr w:rsidR="00694865" w:rsidRPr="00694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1"/>
    <w:rsid w:val="00401C0C"/>
    <w:rsid w:val="00694865"/>
    <w:rsid w:val="006B09A0"/>
    <w:rsid w:val="008D3C6D"/>
    <w:rsid w:val="00CE7B9D"/>
    <w:rsid w:val="00D75511"/>
    <w:rsid w:val="00E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922D"/>
  <w15:chartTrackingRefBased/>
  <w15:docId w15:val="{A7DD2601-36CC-44B5-B139-28C528E5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逸飞</dc:creator>
  <cp:keywords/>
  <dc:description/>
  <cp:lastModifiedBy>程 逸飞</cp:lastModifiedBy>
  <cp:revision>5</cp:revision>
  <dcterms:created xsi:type="dcterms:W3CDTF">2021-12-31T04:53:00Z</dcterms:created>
  <dcterms:modified xsi:type="dcterms:W3CDTF">2021-12-31T05:10:00Z</dcterms:modified>
</cp:coreProperties>
</file>