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alibri" w:hAnsi="Calibri" w:hint="eastAsia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sz="6" w:space="2" w:color="auto"/>
        </w:pBdr>
        <w:ind w:firstLineChars="200" w:firstLine="960"/>
        <w:jc w:val="lef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在recovery模式下增加wipe_media功能</w:t>
      </w:r>
    </w:p>
    <w:p>
      <w:pPr>
        <w:jc w:val="left"/>
        <w:rPr>
          <w:rFonts w:ascii="Calibri" w:hAnsi="Calibri" w:hint="eastAsia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 w:hint="eastAsia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pPr w:leftFromText="180" w:rightFromText="180" w:vertAnchor="page" w:horzAnchor="margin" w:tblpXSpec="center" w:tblpY="7591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rPr>
          <w:trHeight w:val="409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文件状态：</w:t>
              <w:br/>
              <w:t>[√] 草稿</w:t>
              <w:br/>
              <w:t>[ ] 正在修改</w:t>
            </w:r>
          </w:p>
          <w:p>
            <w:pPr>
              <w:jc w:val="left"/>
              <w:rPr>
                <w:rFonts w:ascii="Calibri" w:eastAsia="微软雅黑" w:hAnsi="Calibri"/>
                <w:b/>
                <w:bCs/>
                <w:sz w:val="30"/>
                <w:szCs w:val="30"/>
              </w:rPr>
            </w:pPr>
            <w:r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系统软件组</w:t>
            </w:r>
          </w:p>
        </w:tc>
      </w:tr>
      <w:tr>
        <w:trPr>
          <w:trHeight w:val="450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 w:hint="eastAsia"/>
                <w:bCs/>
                <w:sz w:val="36"/>
                <w:szCs w:val="36"/>
              </w:rPr>
              <w:t>0.1</w:t>
            </w:r>
          </w:p>
        </w:tc>
      </w:tr>
      <w:tr>
        <w:trPr>
          <w:trHeight w:val="491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64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50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23"/>
        </w:trPr>
        <w:tc>
          <w:tcPr>
            <w:tcW w:w="2235" w:type="dxa"/>
            <w:vMerge/>
          </w:tcPr>
          <w:p/>
        </w:tc>
        <w:tc>
          <w:tcPr>
            <w:tcW w:w="1927" w:type="dxa"/>
            <w:tcBorders>
              <w:top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sz="4" w:space="0" w:color="auto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rPr>
          <w:trHeight w:val="437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修改记录:</w:t>
      </w:r>
    </w:p>
    <w:tbl>
      <w:tblPr>
        <w:jc w:val="left"/>
        <w:tblInd w:w="250" w:type="dxa"/>
        <w:tblW w:w="10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说明</w:t>
            </w:r>
          </w:p>
        </w:tc>
      </w:tr>
      <w:tr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雷登均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201</w:t>
            </w:r>
            <w:r>
              <w:rPr>
                <w:rFonts w:ascii="Calibri" w:hAnsi="Calibri"/>
                <w:sz w:val="24"/>
              </w:rPr>
              <w:t>7</w:t>
            </w:r>
            <w:r>
              <w:rPr>
                <w:rFonts w:ascii="Calibri" w:hAnsi="Calibri" w:hint="eastAsia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</w:rPr>
              <w:t>02</w:t>
            </w:r>
            <w:r>
              <w:rPr>
                <w:rFonts w:ascii="Calibri" w:hAnsi="Calibri" w:hint="eastAsia"/>
                <w:sz w:val="24"/>
              </w:rPr>
              <w:t xml:space="preserve">/ </w:t>
            </w:r>
            <w:r>
              <w:rPr>
                <w:rFonts w:ascii="Calibri" w:hAnsi="Calibri"/>
                <w:sz w:val="24"/>
              </w:rPr>
              <w:t>27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需要在脚本升级增加—wipe_media参数才能清楚/data/media </w:t>
            </w:r>
          </w:p>
        </w:tc>
      </w:tr>
      <w:tr>
        <w:trPr>
          <w:trHeight w:val="27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rPr>
          <w:trHeight w:val="34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ascii="Calibri" w:hAnsi="Calibri" w:hint="eastAsia"/>
          <w:b/>
          <w:sz w:val="32"/>
          <w:szCs w:val="32"/>
        </w:rPr>
        <w:t>一. 背景及问题:</w:t>
      </w:r>
    </w:p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在ota升级的时候保护/data/media的数据不被清理。</w:t>
      </w:r>
    </w:p>
    <w:p>
      <w:pPr>
        <w:rPr>
          <w:rFonts w:ascii="Calibri" w:hAnsi="Calibri" w:hint="eastAsia"/>
          <w:b/>
          <w:sz w:val="32"/>
          <w:szCs w:val="32"/>
        </w:rPr>
      </w:pPr>
    </w:p>
    <w:p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二. 思路和方法:</w:t>
      </w:r>
    </w:p>
    <w:p>
      <w:pPr>
        <w:ind w:firstLine="644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目前我们的recovery 模式下，如果是带—wipe_data 参数。会打整个data分区的数据都格式化；这样做是不合理的。</w:t>
      </w:r>
    </w:p>
    <w:p>
      <w:pPr>
        <w:ind w:firstLine="644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目前的做法是：</w:t>
      </w:r>
    </w:p>
    <w:p>
      <w:pPr>
        <w:ind w:firstLine="644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1.如果recovery 带—wipe_media参数就会删除 /data/media/下的数据</w:t>
      </w:r>
    </w:p>
    <w:p>
      <w:pPr>
        <w:ind w:firstLine="644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2.如果recovery 带—wipe_data 并且—update_package指向的升级包不存在;就删除/data目录的所有数据（包括media）；这样做的目的：是实现在系统恢复出厂设置的时候清除/data 的所有数据。</w:t>
      </w:r>
    </w:p>
    <w:p>
      <w:pPr>
        <w:ind w:firstLine="644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3.如果recovery 只带—wipe_data 并且—update_package指向的升级包存在;这时/data/下就只保留media。ota升级的时候就不会删除 /data/media/。</w:t>
      </w:r>
    </w:p>
    <w:p>
      <w:pPr>
        <w:ind w:firstLine="644"/>
        <w:rPr>
          <w:rFonts w:ascii="Calibri" w:hAnsi="Calibri"/>
          <w:b/>
          <w:sz w:val="32"/>
          <w:szCs w:val="32"/>
        </w:rPr>
      </w:pPr>
    </w:p>
    <w:p>
      <w:pPr>
        <w:ind w:firstLine="644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注意：如果以后我们用脚本升级时。要清除/data/media/ 就需要增加</w:t>
      </w:r>
    </w:p>
    <w:p>
      <w:pPr>
        <w:ind w:firstLine="644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--wipe_meida 参数。</w:t>
      </w:r>
    </w:p>
    <w:p>
      <w:pPr>
        <w:ind w:firstLine="644"/>
        <w:rPr>
          <w:rFonts w:ascii="Calibri" w:hAnsi="Calibri"/>
          <w:b/>
          <w:sz w:val="32"/>
          <w:szCs w:val="32"/>
        </w:rPr>
      </w:pPr>
    </w:p>
    <w:p>
      <w:pPr>
        <w:ind w:firstLine="644"/>
        <w:rPr>
          <w:rFonts w:ascii="Calibri" w:hAnsi="Calibri" w:hint="eastAsia"/>
          <w:b/>
          <w:sz w:val="32"/>
          <w:szCs w:val="32"/>
        </w:rPr>
      </w:pP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0"/>
          <w:szCs w:val="30"/>
        </w:rPr>
        <w:t xml:space="preserve"> </w:t>
      </w: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代码提交：路径：path="bootable/recovery”</w:t>
      </w:r>
    </w:p>
    <w:p>
      <w:pPr>
        <w:ind w:firstLineChars="500" w:firstLine="1500"/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 xml:space="preserve">分支: ubt124/master  </w:t>
      </w:r>
    </w:p>
    <w:p>
      <w:pPr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ab/>
        <w:tab/>
        <w:tab/>
        <w:t xml:space="preserve"> Commit  ID:   72baaec070b68445632edccf2130fef67ee721fb</w:t>
      </w:r>
    </w:p>
    <w:p>
      <w:pPr>
        <w:rPr>
          <w:rFonts w:ascii="Calibri" w:hAnsi="Calibri" w:hint="eastAsia"/>
          <w:b/>
          <w:sz w:val="32"/>
          <w:szCs w:val="32"/>
        </w:rPr>
      </w:pPr>
    </w:p>
    <w:p>
      <w:pPr>
        <w:rPr>
          <w:rFonts w:ascii="Calibri" w:hAnsi="Calibri" w:hint="eastAsia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三. 技术总结</w:t>
      </w:r>
    </w:p>
    <w:p>
      <w:pPr>
        <w:rPr>
          <w:rFonts w:ascii="Calibri" w:hAnsi="Calibri" w:hint="eastAsia"/>
          <w:b/>
          <w:bCs/>
          <w:sz w:val="32"/>
          <w:szCs w:val="32"/>
        </w:rPr>
      </w:pPr>
      <w:r>
        <w:rPr>
          <w:rFonts w:ascii="Calibri" w:hAnsi="Calibri"/>
          <w:bCs/>
          <w:szCs w:val="21"/>
        </w:rPr>
        <w:t xml:space="preserve">  </w:t>
      </w:r>
      <w:r>
        <w:rPr>
          <w:rFonts w:ascii="Calibri" w:hAnsi="Calibri"/>
          <w:b/>
          <w:bCs/>
          <w:sz w:val="32"/>
          <w:szCs w:val="32"/>
        </w:rPr>
        <w:t xml:space="preserve"> 总结：为了避免在ota模式下删除/data/media.要根据recovey模式的处理流程，对/data/media 进行保护。</w:t>
      </w:r>
    </w:p>
    <w:p>
      <w:pPr>
        <w:rPr>
          <w:rFonts w:ascii="Calibri" w:hAnsi="Calibri" w:hint="eastAsia"/>
          <w:bCs/>
          <w:szCs w:val="21"/>
        </w:rPr>
      </w:pPr>
    </w:p>
    <w:sectPr>
      <w:headerReference w:type="default" r:id="rId2"/>
      <w:headerReference w:type="even" r:id="rId3"/>
      <w:footerReference w:type="default" r:id="rId4"/>
      <w:footerReference w:type="even" r:id="rId5"/>
      <w:footerReference w:type="first" r:id="rId6"/>
      <w:pgSz w:w="11906" w:h="16838"/>
      <w:pgMar w:top="1440" w:right="720" w:bottom="1440" w:left="720" w:header="851" w:footer="992" w:gutter="0"/>
      <w:pgNumType w:start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6"/>
      <w:tabs>
        <w:tab w:val="center" w:pos="4153"/>
        <w:tab w:val="right" w:pos="8306"/>
      </w:tabs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5"/>
      <w:pBdr>
        <w:bottom w:val="double" w:sz="6" w:space="1" w:color="auto"/>
      </w:pBdr>
      <w:tabs>
        <w:tab w:val="center" w:pos="4153"/>
        <w:tab w:val="right" w:pos="8306"/>
      </w:tabs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5"/>
      <w:pBdr>
        <w:bottom w:val="double" w:sz="6" w:space="1" w:color="auto"/>
      </w:pBdr>
      <w:tabs>
        <w:tab w:val="center" w:pos="4153"/>
        <w:tab w:val="right" w:pos="8306"/>
      </w:tabs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Balloon Text"/>
    <w:basedOn w:val="0"/>
    <w:rPr>
      <w:sz w:val="18"/>
      <w:szCs w:val="18"/>
    </w:rPr>
  </w:style>
  <w:style w:type="paragraph" w:customStyle="1" w:styleId="18">
    <w:name w:val="No Spacing"/>
    <w:rPr>
      <w:rFonts w:ascii="Calibri" w:eastAsia="宋体" w:cs="Times New Roman" w:hAnsi="Calibri"/>
      <w:sz w:val="22"/>
      <w:szCs w:val="22"/>
      <w:lang w:val="en-US" w:eastAsia="zh-CN" w:bidi="ar-SA"/>
    </w:rPr>
  </w:style>
  <w:style w:type="paragraph" w:customStyle="1" w:styleId="19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262</TotalTime>
  <Application>Yozo_Office</Application>
  <Pages>4</Pages>
  <Words>412</Words>
  <Characters>745</Characters>
  <Lines>79</Lines>
  <Paragraphs>35</Paragraphs>
  <CharactersWithSpaces>801</CharactersWithSpace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jiaping</dc:creator>
  <cp:lastModifiedBy>admin</cp:lastModifiedBy>
  <cp:revision>43</cp:revision>
  <cp:lastPrinted>2012-03-27T08:58:00Z</cp:lastPrinted>
  <dcterms:created xsi:type="dcterms:W3CDTF">2017-02-14T04:13:00Z</dcterms:created>
  <dcterms:modified xsi:type="dcterms:W3CDTF">2017-02-28T01:56:38Z</dcterms:modified>
</cp:coreProperties>
</file>