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288" w:lineRule="auto"/>
        <w:jc w:val="center"/>
      </w:pPr>
      <w:r>
        <w:rPr>
          <w:b/>
          <w:color w:val="0D7647"/>
          <w:sz w:val="30"/>
        </w:rPr>
        <w:t>THÔNG BÁO COOKIE VÀ CÔNG NGHỆ THEO DÕI</w:t>
      </w:r>
    </w:p>
    <w:p>
      <w:pPr>
        <w:spacing w:before="200" w:after="80" w:line="276" w:lineRule="auto"/>
        <w:jc w:val="center"/>
      </w:pPr>
      <w:r>
        <w:rPr>
          <w:b/>
          <w:color w:val="0D7647"/>
          <w:sz w:val="26"/>
        </w:rPr>
        <w:t>(COOKIE POLICY &amp; TRACKING TECHNOLOGIES NOTICE)</w:t>
      </w:r>
    </w:p>
    <w:p>
      <w:pPr>
        <w:spacing w:after="80" w:before="0" w:line="276" w:lineRule="auto"/>
        <w:jc w:val="left"/>
      </w:pPr>
      <w:r>
        <w:rPr>
          <w:b/>
        </w:rPr>
        <w:t>Phiên bản:</w:t>
      </w:r>
      <w:r>
        <w:t xml:space="preserve"> </w:t>
      </w:r>
      <w:r>
        <w:rPr>
          <w:rFonts w:ascii="Consolas" w:hAnsi="Consolas"/>
          <w:color w:val="B42828"/>
          <w:sz w:val="20"/>
        </w:rPr>
        <w:t>2026.1</w:t>
      </w:r>
      <w:r>
        <w:t xml:space="preserve"> | </w:t>
      </w:r>
      <w:r>
        <w:rPr>
          <w:b/>
        </w:rPr>
        <w:t>Ngày áp dụng:</w:t>
      </w:r>
      <w:r>
        <w:t xml:space="preserve"> 01/01/2026  </w:t>
      </w:r>
    </w:p>
    <w:p>
      <w:pPr>
        <w:spacing w:after="80" w:before="0" w:line="276" w:lineRule="auto"/>
        <w:jc w:val="left"/>
      </w:pPr>
      <w:r>
        <w:rPr>
          <w:b/>
        </w:rPr>
        <w:t>Website chính thức:</w:t>
      </w:r>
      <w:r>
        <w:t xml:space="preserve"> [https://localmate.vn](https://localmate.vn)  </w:t>
      </w:r>
    </w:p>
    <w:p>
      <w:pPr>
        <w:spacing w:after="80" w:before="0" w:line="276" w:lineRule="auto"/>
        <w:jc w:val="left"/>
      </w:pPr>
      <w:r>
        <w:rPr>
          <w:b/>
        </w:rPr>
        <w:t>Đơn vị vận hành:</w:t>
      </w:r>
      <w:r>
        <w:t xml:space="preserve"> [LOCALMATE_LEGAL_NAME] ("LocalMate")  </w:t>
      </w:r>
    </w:p>
    <w:p>
      <w:pPr>
        <w:spacing w:after="60" w:before="20" w:line="276" w:lineRule="auto"/>
        <w:ind w:left="360"/>
        <w:jc w:val="left"/>
      </w:pPr>
      <w:r>
        <w:t xml:space="preserve">•  Hotline: 0834.422.439 | Email: contact@localmate.vn  </w:t>
      </w:r>
    </w:p>
    <w:p>
      <w:pPr>
        <w:spacing w:after="60" w:before="20" w:line="276" w:lineRule="auto"/>
        <w:ind w:left="360"/>
        <w:jc w:val="left"/>
      </w:pPr>
      <w:r>
        <w:t>•  Địa chỉ: [ADDRESS] | MST: [MST]</w:t>
      </w:r>
    </w:p>
    <w:p>
      <w:pPr>
        <w:spacing w:after="120" w:before="80"/>
      </w:pPr>
      <w:r>
        <w:rPr>
          <w:color w:val="CBD5E1"/>
        </w:rPr>
        <w:t>―――――――――――――――――――――――――――――――――――――――――――――――――――――――</w:t>
      </w:r>
    </w:p>
    <w:p>
      <w:pPr>
        <w:spacing w:after="80" w:before="0" w:line="276" w:lineRule="auto"/>
        <w:jc w:val="left"/>
      </w:pPr>
      <w:r>
        <w:t xml:space="preserve">Website </w:t>
      </w:r>
      <w:r>
        <w:rPr>
          <w:rFonts w:ascii="Consolas" w:hAnsi="Consolas"/>
          <w:color w:val="B42828"/>
          <w:sz w:val="20"/>
        </w:rPr>
        <w:t>localmate.vn</w:t>
      </w:r>
      <w:r>
        <w:t xml:space="preserve"> sử dụng cookie và các công nghệ lưu trữ dữ liệu tương tự (như LocalStorage, Web Beacons) nhằm mang lại cho Quý khách trải nghiệm duyệt web an toàn, mượt mà và tối ưu nhất. Thông báo này giải thích chi tiết Cookie là gì, các loại Cookie chúng tôi sử dụng và cách Quý khách có thể quản lý hoặc từ chối Cookie theo ý muốn.</w:t>
      </w:r>
    </w:p>
    <w:p>
      <w:pPr>
        <w:spacing w:after="120" w:before="80"/>
      </w:pPr>
      <w:r>
        <w:rPr>
          <w:color w:val="CBD5E1"/>
        </w:rPr>
        <w:t>―――――――――――――――――――――――――――――――――――――――――――――――――――――――</w:t>
      </w:r>
    </w:p>
    <w:p>
      <w:pPr>
        <w:spacing w:before="160" w:after="60"/>
      </w:pPr>
      <w:r>
        <w:rPr>
          <w:b/>
          <w:color w:val="0D7647"/>
          <w:sz w:val="23"/>
        </w:rPr>
        <w:t>ĐIỀU 1. COOKIE LÀ GÌ?</w:t>
      </w:r>
    </w:p>
    <w:p>
      <w:pPr>
        <w:spacing w:after="80" w:before="0" w:line="276" w:lineRule="auto"/>
        <w:jc w:val="left"/>
      </w:pPr>
      <w:r>
        <w:t>Cookie là các tệp văn bản nhỏ chứa một chuỗi ký tự được lưu trữ trên trình duyệt hoặc ổ cứng thiết bị của Quý khách (máy tính, điện thoại, máy tính bảng) khi Quý khách truy cập một trang web. Cookie giúp website ghi nhớ các tùy chọn cá nhân của Quý khách (như ngôn ngữ, kích thước chữ), duy trì phiên đăng nhập an toàn và thu thập thông tin thống kê để cải thiện chất lượng phục vụ.</w:t>
      </w:r>
    </w:p>
    <w:p>
      <w:pPr>
        <w:spacing w:after="120" w:before="80"/>
      </w:pPr>
      <w:r>
        <w:rPr>
          <w:color w:val="CBD5E1"/>
        </w:rPr>
        <w:t>―――――――――――――――――――――――――――――――――――――――――――――――――――――――</w:t>
      </w:r>
    </w:p>
    <w:p>
      <w:pPr>
        <w:spacing w:before="160" w:after="60"/>
      </w:pPr>
      <w:r>
        <w:rPr>
          <w:b/>
          <w:color w:val="0D7647"/>
          <w:sz w:val="23"/>
        </w:rPr>
        <w:t>ĐIỀU 2. PHÂN LOẠI CÁC COOKIE ĐƯỢC SỬ DỤNG TRÊN LOCALMATE.VN</w:t>
      </w:r>
    </w:p>
    <w:p>
      <w:pPr>
        <w:spacing w:after="80" w:before="0" w:line="276" w:lineRule="auto"/>
        <w:jc w:val="left"/>
      </w:pPr>
      <w:r>
        <w:t>Chúng tôi phân loại Cookie trên website thành 03 nhóm rõ ràng sau:</w:t>
      </w:r>
    </w:p>
    <w:p>
      <w:pPr>
        <w:spacing w:before="120" w:after="40"/>
      </w:pPr>
      <w:r>
        <w:rPr>
          <w:b/>
          <w:color w:val="1E293B"/>
          <w:sz w:val="22"/>
        </w:rPr>
        <w:t>1. COOKIE CẦN THIẾT BẮT BUỘC (STRICTLY NECESSARY COOKIES)</w:t>
      </w:r>
    </w:p>
    <w:p>
      <w:pPr>
        <w:spacing w:after="60" w:before="20" w:line="276" w:lineRule="auto"/>
        <w:ind w:left="360"/>
        <w:jc w:val="left"/>
      </w:pPr>
      <w:r>
        <w:rPr>
          <w:b/>
        </w:rPr>
        <w:t>•  Mục đích:</w:t>
      </w:r>
      <w:r>
        <w:t xml:space="preserve"> Đây là các Cookie tối quan trọng để website có thể vận hành bình thường. Chúng giúp Quý khách điều hướng giữa các trang an toàn, ngăn chặn các cuộc tấn công giả mạo yêu cầu (CSRF) và hỗ trợ hệ thống tường lửa Cloudflare nhận biết truy cập của người dùng thật thay vì bot độc hại.</w:t>
      </w:r>
    </w:p>
    <w:p>
      <w:pPr>
        <w:spacing w:after="60" w:before="20" w:line="276" w:lineRule="auto"/>
        <w:ind w:left="360"/>
        <w:jc w:val="left"/>
      </w:pPr>
      <w:r>
        <w:rPr>
          <w:b/>
        </w:rPr>
        <w:t>•  Tùy chọn:</w:t>
      </w:r>
      <w:r>
        <w:t xml:space="preserve"> Các Cookie này </w:t>
      </w:r>
      <w:r>
        <w:rPr>
          <w:b/>
        </w:rPr>
        <w:t>không thể tắt</w:t>
      </w:r>
      <w:r>
        <w:t xml:space="preserve"> trong hệ thống của chúng tôi vì nếu không có chúng, website sẽ không thể hoạt động ổn định.</w:t>
      </w:r>
    </w:p>
    <w:p>
      <w:pPr>
        <w:spacing w:after="60" w:before="20" w:line="276" w:lineRule="auto"/>
        <w:ind w:left="360"/>
        <w:jc w:val="left"/>
      </w:pPr>
      <w:r>
        <w:rPr>
          <w:b/>
        </w:rPr>
        <w:t>•  Thời hạn lưu:</w:t>
      </w:r>
      <w:r>
        <w:t xml:space="preserve"> Thường tồn tại trong suốt phiên duyệt web (Session Cookies) hoặc tối đa 30 ngày.</w:t>
      </w:r>
    </w:p>
    <w:p>
      <w:pPr>
        <w:spacing w:before="120" w:after="40"/>
      </w:pPr>
      <w:r>
        <w:rPr>
          <w:b/>
          <w:color w:val="1E293B"/>
          <w:sz w:val="22"/>
        </w:rPr>
        <w:t>2. COOKIE ĐO LƯỜNG VÀ PHÂN TÍCH HIỆU NĂNG (ANALYTICS COOKIES)</w:t>
      </w:r>
    </w:p>
    <w:p>
      <w:pPr>
        <w:spacing w:after="60" w:before="20" w:line="276" w:lineRule="auto"/>
        <w:ind w:left="360"/>
        <w:jc w:val="left"/>
      </w:pPr>
      <w:r>
        <w:rPr>
          <w:b/>
        </w:rPr>
        <w:t>•  Mục đích:</w:t>
      </w:r>
      <w:r>
        <w:t xml:space="preserve"> Giúp LocalMate hiểu được khách truy cập tương tác với website như thế nào (số lượng lượt truy cập, thời lượng dừng trên trang, trang nào được đọc nhiều nhất, nguồn truy cập đến từ đâu). Dữ liệu này được thu thập thông qua công cụ </w:t>
      </w:r>
      <w:r>
        <w:rPr>
          <w:b/>
        </w:rPr>
        <w:t>Google Analytics 4 (GA4)</w:t>
      </w:r>
      <w:r>
        <w:t xml:space="preserve"> và được tổng hợp dưới dạng hoàn toàn ẩn danh, không định danh danh tính cá nhân của Quý khách.</w:t>
      </w:r>
    </w:p>
    <w:p>
      <w:pPr>
        <w:spacing w:after="60" w:before="20" w:line="276" w:lineRule="auto"/>
        <w:ind w:left="360"/>
        <w:jc w:val="left"/>
      </w:pPr>
      <w:r>
        <w:rPr>
          <w:b/>
        </w:rPr>
        <w:t>•  Tùy chọn:</w:t>
      </w:r>
      <w:r>
        <w:t xml:space="preserve"> Quý khách </w:t>
      </w:r>
      <w:r>
        <w:rPr>
          <w:b/>
        </w:rPr>
        <w:t>có quyền đồng ý hoặc từ chối</w:t>
      </w:r>
      <w:r>
        <w:t xml:space="preserve"> kích hoạt nhóm Cookie này.</w:t>
      </w:r>
    </w:p>
    <w:p>
      <w:pPr>
        <w:spacing w:before="120" w:after="40"/>
      </w:pPr>
      <w:r>
        <w:rPr>
          <w:b/>
          <w:color w:val="1E293B"/>
          <w:sz w:val="22"/>
        </w:rPr>
        <w:t>3. COOKIE TIẾP THỊ VÀ CHUYỂN ĐỔI (MARKETING &amp; CONVERSION COOKIES)</w:t>
      </w:r>
    </w:p>
    <w:p>
      <w:pPr>
        <w:spacing w:after="60" w:before="20" w:line="276" w:lineRule="auto"/>
        <w:ind w:left="360"/>
        <w:jc w:val="left"/>
      </w:pPr>
      <w:r>
        <w:rPr>
          <w:b/>
        </w:rPr>
        <w:t>•  Mục đích:</w:t>
      </w:r>
      <w:r>
        <w:t xml:space="preserve"> Được sử dụng để ghi nhận việc Quý khách đã hoàn tất gửi form tư vấn hoặc bấm nút liên hệ sau khi nhấp vào quảng cáo của LocalMate trên Google Tìm kiếm hoặc mạng xã hội. Điều này giúp chúng tôi đánh giá hiệu quả quảng cáo và không hiển thị lại các quảng cáo trùng lặp cho Quý khách.</w:t>
      </w:r>
    </w:p>
    <w:p>
      <w:pPr>
        <w:spacing w:after="60" w:before="20" w:line="276" w:lineRule="auto"/>
        <w:ind w:left="360"/>
        <w:jc w:val="left"/>
      </w:pPr>
      <w:r>
        <w:rPr>
          <w:b/>
        </w:rPr>
        <w:t>•  Tùy chọn:</w:t>
      </w:r>
      <w:r>
        <w:t xml:space="preserve"> Quý khách </w:t>
      </w:r>
      <w:r>
        <w:rPr>
          <w:b/>
        </w:rPr>
        <w:t>hoàn toàn có quyền từ chối</w:t>
      </w:r>
      <w:r>
        <w:t xml:space="preserve"> nhóm Cookie này mà không ảnh hưởng đến việc xem thông tin trên website.</w:t>
      </w:r>
    </w:p>
    <w:p>
      <w:pPr>
        <w:spacing w:after="120" w:before="80"/>
      </w:pPr>
      <w:r>
        <w:rPr>
          <w:color w:val="CBD5E1"/>
        </w:rPr>
        <w:t>―――――――――――――――――――――――――――――――――――――――――――――――――――――――</w:t>
      </w:r>
    </w:p>
    <w:p>
      <w:pPr>
        <w:spacing w:before="160" w:after="60"/>
      </w:pPr>
      <w:r>
        <w:rPr>
          <w:b/>
          <w:color w:val="0D7647"/>
          <w:sz w:val="23"/>
        </w:rPr>
        <w:t>ĐIỀU 3. BẢNG CHI TIẾT CÁC COOKIE TIÊU BIỂU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921"/>
        <w:gridCol w:w="1921"/>
        <w:gridCol w:w="1921"/>
        <w:gridCol w:w="1921"/>
        <w:gridCol w:w="1921"/>
      </w:tblGrid>
      <w:tr>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TÊN COOKIE</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NHÀ CUNG CẤP</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MỤC ĐÍCH HOẠT ĐỘNG</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THỜI GIAN LƯU TRỮ</w:t>
            </w:r>
          </w:p>
        </w:tc>
        <w:tc>
          <w:tcPr>
            <w:tcW w:type="dxa" w:w="1921"/>
            <w:vAlign w:val="center"/>
            <w:tcMar>
              <w:top w:w="120" w:type="dxa"/>
              <w:bottom w:w="120" w:type="dxa"/>
              <w:left w:w="160" w:type="dxa"/>
              <w:right w:w="160" w:type="dxa"/>
            </w:tcMar>
            <w:shd w:fill="EDF7F1"/>
          </w:tcPr>
          <w:p>
            <w:r/>
          </w:p>
          <w:p>
            <w:pPr>
              <w:spacing w:before="0" w:after="40" w:line="276" w:lineRule="auto"/>
              <w:jc w:val="center"/>
            </w:pPr>
            <w:r>
              <w:rPr>
                <w:b/>
                <w:color w:val="0D7647"/>
              </w:rPr>
              <w:t>LOẠI COOKIE</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__cf_bm</w:t>
            </w:r>
            <w:r>
              <w:t xml:space="preserve"> / </w:t>
            </w:r>
            <w:r>
              <w:rPr>
                <w:rFonts w:ascii="Consolas" w:hAnsi="Consolas"/>
                <w:sz w:val="19"/>
              </w:rPr>
              <w:t>cf_clearance</w:t>
            </w:r>
          </w:p>
        </w:tc>
        <w:tc>
          <w:tcPr>
            <w:tcW w:type="dxa" w:w="1921"/>
            <w:vAlign w:val="center"/>
            <w:tcMar>
              <w:top w:w="120" w:type="dxa"/>
              <w:bottom w:w="120" w:type="dxa"/>
              <w:left w:w="160" w:type="dxa"/>
              <w:right w:w="160" w:type="dxa"/>
            </w:tcMar>
            <w:shd w:fill="F8FAFC"/>
          </w:tcPr>
          <w:p>
            <w:r/>
          </w:p>
          <w:p>
            <w:pPr>
              <w:spacing w:before="0" w:after="40" w:line="276" w:lineRule="auto"/>
              <w:jc w:val="left"/>
            </w:pPr>
            <w:r>
              <w:t>Cloudflare</w:t>
            </w:r>
          </w:p>
        </w:tc>
        <w:tc>
          <w:tcPr>
            <w:tcW w:type="dxa" w:w="1921"/>
            <w:vAlign w:val="center"/>
            <w:tcMar>
              <w:top w:w="120" w:type="dxa"/>
              <w:bottom w:w="120" w:type="dxa"/>
              <w:left w:w="160" w:type="dxa"/>
              <w:right w:w="160" w:type="dxa"/>
            </w:tcMar>
            <w:shd w:fill="F8FAFC"/>
          </w:tcPr>
          <w:p>
            <w:r/>
          </w:p>
          <w:p>
            <w:pPr>
              <w:spacing w:before="0" w:after="40" w:line="276" w:lineRule="auto"/>
              <w:jc w:val="left"/>
            </w:pPr>
            <w:r>
              <w:t>Phân biệt người dùng thật và bot, chống tấn công từ chối dịch vụ (DDoS)</w:t>
            </w:r>
          </w:p>
        </w:tc>
        <w:tc>
          <w:tcPr>
            <w:tcW w:type="dxa" w:w="1921"/>
            <w:vAlign w:val="center"/>
            <w:tcMar>
              <w:top w:w="120" w:type="dxa"/>
              <w:bottom w:w="120" w:type="dxa"/>
              <w:left w:w="160" w:type="dxa"/>
              <w:right w:w="160" w:type="dxa"/>
            </w:tcMar>
            <w:shd w:fill="F8FAFC"/>
          </w:tcPr>
          <w:p>
            <w:r/>
          </w:p>
          <w:p>
            <w:pPr>
              <w:spacing w:before="0" w:after="40" w:line="276" w:lineRule="auto"/>
              <w:jc w:val="left"/>
            </w:pPr>
            <w:r>
              <w:t>30 phút - 1 năm</w:t>
            </w:r>
          </w:p>
        </w:tc>
        <w:tc>
          <w:tcPr>
            <w:tcW w:type="dxa" w:w="1921"/>
            <w:vAlign w:val="center"/>
            <w:tcMar>
              <w:top w:w="120" w:type="dxa"/>
              <w:bottom w:w="120" w:type="dxa"/>
              <w:left w:w="160" w:type="dxa"/>
              <w:right w:w="160" w:type="dxa"/>
            </w:tcMar>
            <w:shd w:fill="F8FAFC"/>
          </w:tcPr>
          <w:p>
            <w:r/>
          </w:p>
          <w:p>
            <w:pPr>
              <w:spacing w:before="0" w:after="40" w:line="276" w:lineRule="auto"/>
              <w:jc w:val="left"/>
            </w:pPr>
            <w:r>
              <w:t>Cần thiết bắt buộc</w:t>
            </w:r>
          </w:p>
        </w:tc>
      </w:tr>
      <w:tr>
        <w:tc>
          <w:tcPr>
            <w:tcW w:type="dxa" w:w="1921"/>
            <w:vAlign w:val="center"/>
            <w:tcMar>
              <w:top w:w="120" w:type="dxa"/>
              <w:bottom w:w="120" w:type="dxa"/>
              <w:left w:w="160" w:type="dxa"/>
              <w:right w:w="160" w:type="dxa"/>
            </w:tcMar>
            <w:shd w:fill="FFFFFF"/>
          </w:tcPr>
          <w:p>
            <w:r/>
          </w:p>
          <w:p>
            <w:pPr>
              <w:spacing w:before="0" w:after="40" w:line="276" w:lineRule="auto"/>
              <w:jc w:val="left"/>
            </w:pPr>
            <w:r>
              <w:rPr>
                <w:rFonts w:ascii="Consolas" w:hAnsi="Consolas"/>
                <w:sz w:val="19"/>
              </w:rPr>
              <w:t>_ga</w:t>
            </w:r>
            <w:r>
              <w:t xml:space="preserve"> / </w:t>
            </w:r>
            <w:r>
              <w:rPr>
                <w:rFonts w:ascii="Consolas" w:hAnsi="Consolas"/>
                <w:sz w:val="19"/>
              </w:rPr>
              <w:t>_ga_*</w:t>
            </w:r>
          </w:p>
        </w:tc>
        <w:tc>
          <w:tcPr>
            <w:tcW w:type="dxa" w:w="1921"/>
            <w:vAlign w:val="center"/>
            <w:tcMar>
              <w:top w:w="120" w:type="dxa"/>
              <w:bottom w:w="120" w:type="dxa"/>
              <w:left w:w="160" w:type="dxa"/>
              <w:right w:w="160" w:type="dxa"/>
            </w:tcMar>
            <w:shd w:fill="FFFFFF"/>
          </w:tcPr>
          <w:p>
            <w:r/>
          </w:p>
          <w:p>
            <w:pPr>
              <w:spacing w:before="0" w:after="40" w:line="276" w:lineRule="auto"/>
              <w:jc w:val="left"/>
            </w:pPr>
            <w:r>
              <w:t>Google Analytics</w:t>
            </w:r>
          </w:p>
        </w:tc>
        <w:tc>
          <w:tcPr>
            <w:tcW w:type="dxa" w:w="1921"/>
            <w:vAlign w:val="center"/>
            <w:tcMar>
              <w:top w:w="120" w:type="dxa"/>
              <w:bottom w:w="120" w:type="dxa"/>
              <w:left w:w="160" w:type="dxa"/>
              <w:right w:w="160" w:type="dxa"/>
            </w:tcMar>
            <w:shd w:fill="FFFFFF"/>
          </w:tcPr>
          <w:p>
            <w:r/>
          </w:p>
          <w:p>
            <w:pPr>
              <w:spacing w:before="0" w:after="40" w:line="276" w:lineRule="auto"/>
              <w:jc w:val="left"/>
            </w:pPr>
            <w:r>
              <w:t>Phân biệt người dùng duy nhất nhằm mục đích thống kê lưu lượng ẩn danh</w:t>
            </w:r>
          </w:p>
        </w:tc>
        <w:tc>
          <w:tcPr>
            <w:tcW w:type="dxa" w:w="1921"/>
            <w:vAlign w:val="center"/>
            <w:tcMar>
              <w:top w:w="120" w:type="dxa"/>
              <w:bottom w:w="120" w:type="dxa"/>
              <w:left w:w="160" w:type="dxa"/>
              <w:right w:w="160" w:type="dxa"/>
            </w:tcMar>
            <w:shd w:fill="FFFFFF"/>
          </w:tcPr>
          <w:p>
            <w:r/>
          </w:p>
          <w:p>
            <w:pPr>
              <w:spacing w:before="0" w:after="40" w:line="276" w:lineRule="auto"/>
              <w:jc w:val="left"/>
            </w:pPr>
            <w:r>
              <w:t>02 năm</w:t>
            </w:r>
          </w:p>
        </w:tc>
        <w:tc>
          <w:tcPr>
            <w:tcW w:type="dxa" w:w="1921"/>
            <w:vAlign w:val="center"/>
            <w:tcMar>
              <w:top w:w="120" w:type="dxa"/>
              <w:bottom w:w="120" w:type="dxa"/>
              <w:left w:w="160" w:type="dxa"/>
              <w:right w:w="160" w:type="dxa"/>
            </w:tcMar>
            <w:shd w:fill="FFFFFF"/>
          </w:tcPr>
          <w:p>
            <w:r/>
          </w:p>
          <w:p>
            <w:pPr>
              <w:spacing w:before="0" w:after="40" w:line="276" w:lineRule="auto"/>
              <w:jc w:val="left"/>
            </w:pPr>
            <w:r>
              <w:t>Phân tích hiệu năng</w:t>
            </w:r>
          </w:p>
        </w:tc>
      </w:tr>
      <w:tr>
        <w:tc>
          <w:tcPr>
            <w:tcW w:type="dxa" w:w="1921"/>
            <w:vAlign w:val="center"/>
            <w:tcMar>
              <w:top w:w="120" w:type="dxa"/>
              <w:bottom w:w="120" w:type="dxa"/>
              <w:left w:w="160" w:type="dxa"/>
              <w:right w:w="160" w:type="dxa"/>
            </w:tcMar>
            <w:shd w:fill="F8FAFC"/>
          </w:tcPr>
          <w:p>
            <w:r/>
          </w:p>
          <w:p>
            <w:pPr>
              <w:spacing w:before="0" w:after="40" w:line="276" w:lineRule="auto"/>
              <w:jc w:val="left"/>
            </w:pPr>
            <w:r>
              <w:rPr>
                <w:rFonts w:ascii="Consolas" w:hAnsi="Consolas"/>
                <w:sz w:val="19"/>
              </w:rPr>
              <w:t>localmate_consent</w:t>
            </w:r>
          </w:p>
        </w:tc>
        <w:tc>
          <w:tcPr>
            <w:tcW w:type="dxa" w:w="1921"/>
            <w:vAlign w:val="center"/>
            <w:tcMar>
              <w:top w:w="120" w:type="dxa"/>
              <w:bottom w:w="120" w:type="dxa"/>
              <w:left w:w="160" w:type="dxa"/>
              <w:right w:w="160" w:type="dxa"/>
            </w:tcMar>
            <w:shd w:fill="F8FAFC"/>
          </w:tcPr>
          <w:p>
            <w:r/>
          </w:p>
          <w:p>
            <w:pPr>
              <w:spacing w:before="0" w:after="40" w:line="276" w:lineRule="auto"/>
              <w:jc w:val="left"/>
            </w:pPr>
            <w:r>
              <w:t>LocalMate</w:t>
            </w:r>
          </w:p>
        </w:tc>
        <w:tc>
          <w:tcPr>
            <w:tcW w:type="dxa" w:w="1921"/>
            <w:vAlign w:val="center"/>
            <w:tcMar>
              <w:top w:w="120" w:type="dxa"/>
              <w:bottom w:w="120" w:type="dxa"/>
              <w:left w:w="160" w:type="dxa"/>
              <w:right w:w="160" w:type="dxa"/>
            </w:tcMar>
            <w:shd w:fill="F8FAFC"/>
          </w:tcPr>
          <w:p>
            <w:r/>
          </w:p>
          <w:p>
            <w:pPr>
              <w:spacing w:before="0" w:after="40" w:line="276" w:lineRule="auto"/>
              <w:jc w:val="left"/>
            </w:pPr>
            <w:r>
              <w:t>Ghi nhớ lựa chọn đồng ý hoặc từ chối Cookie của Quý khách trên banner</w:t>
            </w:r>
          </w:p>
        </w:tc>
        <w:tc>
          <w:tcPr>
            <w:tcW w:type="dxa" w:w="1921"/>
            <w:vAlign w:val="center"/>
            <w:tcMar>
              <w:top w:w="120" w:type="dxa"/>
              <w:bottom w:w="120" w:type="dxa"/>
              <w:left w:w="160" w:type="dxa"/>
              <w:right w:w="160" w:type="dxa"/>
            </w:tcMar>
            <w:shd w:fill="F8FAFC"/>
          </w:tcPr>
          <w:p>
            <w:r/>
          </w:p>
          <w:p>
            <w:pPr>
              <w:spacing w:before="0" w:after="40" w:line="276" w:lineRule="auto"/>
              <w:jc w:val="left"/>
            </w:pPr>
            <w:r>
              <w:t>01 năm</w:t>
            </w:r>
          </w:p>
        </w:tc>
        <w:tc>
          <w:tcPr>
            <w:tcW w:type="dxa" w:w="1921"/>
            <w:vAlign w:val="center"/>
            <w:tcMar>
              <w:top w:w="120" w:type="dxa"/>
              <w:bottom w:w="120" w:type="dxa"/>
              <w:left w:w="160" w:type="dxa"/>
              <w:right w:w="160" w:type="dxa"/>
            </w:tcMar>
            <w:shd w:fill="F8FAFC"/>
          </w:tcPr>
          <w:p>
            <w:r/>
          </w:p>
          <w:p>
            <w:pPr>
              <w:spacing w:before="0" w:after="40" w:line="276" w:lineRule="auto"/>
              <w:jc w:val="left"/>
            </w:pPr>
            <w:r>
              <w:t>Cần thiết bắt buộc</w:t>
            </w:r>
          </w:p>
        </w:tc>
      </w:tr>
    </w:tbl>
    <w:p>
      <w:pPr>
        <w:spacing w:before="0" w:after="80"/>
      </w:pPr>
    </w:p>
    <w:p>
      <w:pPr>
        <w:spacing w:after="120" w:before="80"/>
      </w:pPr>
      <w:r>
        <w:rPr>
          <w:color w:val="CBD5E1"/>
        </w:rPr>
        <w:t>―――――――――――――――――――――――――――――――――――――――――――――――――――――――</w:t>
      </w:r>
    </w:p>
    <w:p>
      <w:pPr>
        <w:spacing w:before="160" w:after="60"/>
      </w:pPr>
      <w:r>
        <w:rPr>
          <w:b/>
          <w:color w:val="0D7647"/>
          <w:sz w:val="23"/>
        </w:rPr>
        <w:t>ĐIỀU 4. CƠ CHẾ BẢNG ĐIỀU KHIỂN CHẤP THUẬN (COOKIE CONSENT BANNER)</w:t>
      </w:r>
    </w:p>
    <w:p>
      <w:pPr>
        <w:spacing w:after="80" w:before="0" w:line="276" w:lineRule="auto"/>
        <w:jc w:val="left"/>
      </w:pPr>
      <w:r>
        <w:t xml:space="preserve">Khi Quý khách lần đầu tiên truy cập website </w:t>
      </w:r>
      <w:r>
        <w:rPr>
          <w:rFonts w:ascii="Consolas" w:hAnsi="Consolas"/>
          <w:color w:val="B42828"/>
          <w:sz w:val="20"/>
        </w:rPr>
        <w:t>localmate.vn</w:t>
      </w:r>
      <w:r>
        <w:t>, một thanh thông báo chấp thuận Cookie (Consent Banner) sẽ xuất hiện ở phía dưới màn hình với 03 tùy chọn rõ ràng:</w:t>
      </w:r>
    </w:p>
    <w:p>
      <w:pPr>
        <w:spacing w:after="60" w:before="20" w:line="276" w:lineRule="auto"/>
        <w:ind w:left="288"/>
        <w:jc w:val="left"/>
      </w:pPr>
      <w:r>
        <w:t xml:space="preserve">1. </w:t>
      </w:r>
      <w:r>
        <w:rPr>
          <w:b/>
        </w:rPr>
        <w:t>"Chấp thuận tất cả" (Accept All):</w:t>
      </w:r>
      <w:r>
        <w:t xml:space="preserve"> Cho phép bật cả Cookie cần thiết, Cookie phân tích và Cookie tiếp thị;</w:t>
      </w:r>
    </w:p>
    <w:p>
      <w:pPr>
        <w:spacing w:after="60" w:before="20" w:line="276" w:lineRule="auto"/>
        <w:ind w:left="288"/>
        <w:jc w:val="left"/>
      </w:pPr>
      <w:r>
        <w:t xml:space="preserve">2. </w:t>
      </w:r>
      <w:r>
        <w:rPr>
          <w:b/>
        </w:rPr>
        <w:t>"Chỉ dùng Cookie bắt buộc" (Reject Non-essential):</w:t>
      </w:r>
      <w:r>
        <w:t xml:space="preserve"> Từ chối toàn bộ Cookie phân tích và tiếp thị, chỉ duy trì các Cookie kỹ thuật cơ bản;</w:t>
      </w:r>
    </w:p>
    <w:p>
      <w:pPr>
        <w:spacing w:after="60" w:before="20" w:line="276" w:lineRule="auto"/>
        <w:ind w:left="288"/>
        <w:jc w:val="left"/>
      </w:pPr>
      <w:r>
        <w:t xml:space="preserve">3. </w:t>
      </w:r>
      <w:r>
        <w:rPr>
          <w:b/>
        </w:rPr>
        <w:t>"Tùy chỉnh cài đặt" (Customize Preferences):</w:t>
      </w:r>
      <w:r>
        <w:t xml:space="preserve"> Mở bảng chi tiết để Quý khách tự tay bật/tắt từng danh mục Cookie theo ý muốn.</w:t>
      </w:r>
    </w:p>
    <w:p>
      <w:pPr>
        <w:spacing w:after="80" w:before="0" w:line="276" w:lineRule="auto"/>
        <w:jc w:val="left"/>
      </w:pPr>
      <w:r>
        <w:t>Lựa chọn của Quý khách sẽ được lưu trữ trong vòng 12 tháng. Sau thời gian này hoặc khi Quý khách xóa lịch sử duyệt web, banner sẽ hiển thị lại để Quý khách xác nhận.</w:t>
      </w:r>
    </w:p>
    <w:p>
      <w:pPr>
        <w:spacing w:after="120" w:before="80"/>
      </w:pPr>
      <w:r>
        <w:rPr>
          <w:color w:val="CBD5E1"/>
        </w:rPr>
        <w:t>―――――――――――――――――――――――――――――――――――――――――――――――――――――――</w:t>
      </w:r>
    </w:p>
    <w:p>
      <w:pPr>
        <w:spacing w:before="160" w:after="60"/>
      </w:pPr>
      <w:r>
        <w:rPr>
          <w:b/>
          <w:color w:val="0D7647"/>
          <w:sz w:val="23"/>
        </w:rPr>
        <w:t>ĐIỀU 5. CÁCH QUẢN LÝ VÀ TẮT COOKIE TRÊN TRÌNH DUYỆT CỦA BẠN</w:t>
      </w:r>
    </w:p>
    <w:p>
      <w:pPr>
        <w:spacing w:after="80" w:before="0" w:line="276" w:lineRule="auto"/>
        <w:jc w:val="left"/>
      </w:pPr>
      <w:r>
        <w:t>Ngoài công cụ tùy chỉnh trên website của chúng tôi, Quý khách có thể tự cài đặt trình duyệt để từ chối hoặc xóa Cookie bất kỳ lúc nào theo hướng dẫn sau:</w:t>
      </w:r>
    </w:p>
    <w:p>
      <w:pPr>
        <w:spacing w:after="60" w:before="20" w:line="276" w:lineRule="auto"/>
        <w:ind w:left="360"/>
        <w:jc w:val="left"/>
      </w:pPr>
      <w:r>
        <w:rPr>
          <w:b/>
        </w:rPr>
        <w:t>•  Google Chrome:</w:t>
      </w:r>
      <w:r>
        <w:t xml:space="preserve"> Cài đặt (Settings) -&gt; Quyền riêng tư và bảo mật -&gt; Cookie của bên thứ ba -&gt; Chọn "Chặn cookie của bên thứ ba" hoặc "Xóa dữ liệu duyệt web";</w:t>
      </w:r>
    </w:p>
    <w:p>
      <w:pPr>
        <w:spacing w:after="60" w:before="20" w:line="276" w:lineRule="auto"/>
        <w:ind w:left="360"/>
        <w:jc w:val="left"/>
      </w:pPr>
      <w:r>
        <w:rPr>
          <w:b/>
        </w:rPr>
        <w:t>•  Apple Safari (iOS/macOS):</w:t>
      </w:r>
      <w:r>
        <w:t xml:space="preserve"> Settings -&gt; Safari -&gt; Bật "Chặn tất cả cookie" (Block All Cookies) hoặc kích hoạt tính năng Ngăn chặn theo dõi chéo (Prevent Cross-Site Tracking);</w:t>
      </w:r>
    </w:p>
    <w:p>
      <w:pPr>
        <w:spacing w:after="60" w:before="20" w:line="276" w:lineRule="auto"/>
        <w:ind w:left="360"/>
        <w:jc w:val="left"/>
      </w:pPr>
      <w:r>
        <w:rPr>
          <w:b/>
        </w:rPr>
        <w:t>•  Microsoft Edge:</w:t>
      </w:r>
      <w:r>
        <w:t xml:space="preserve"> Cài đặt -&gt; Quyền riêng tư, tìm kiếm và dịch vụ -&gt; Chọn chế độ theo dõi Nghiêm ngặt (Strict).</w:t>
      </w:r>
    </w:p>
    <w:p>
      <w:pPr>
        <w:spacing w:after="80" w:before="0" w:line="276" w:lineRule="auto"/>
        <w:jc w:val="left"/>
      </w:pPr>
      <w:r>
        <w:rPr>
          <w:i/>
        </w:rPr>
        <w:t>Lưu ý: Nếu Quý khách chặn toàn bộ Cookie trên trình duyệt, một số tính năng cơ bản trên website có thể không hoạt động chính xác.</w:t>
      </w:r>
    </w:p>
    <w:p>
      <w:pPr>
        <w:spacing w:after="120" w:before="80"/>
      </w:pPr>
      <w:r>
        <w:rPr>
          <w:color w:val="CBD5E1"/>
        </w:rPr>
        <w:t>―――――――――――――――――――――――――――――――――――――――――――――――――――――――</w:t>
      </w:r>
    </w:p>
    <w:p>
      <w:pPr>
        <w:spacing w:before="160" w:after="60"/>
      </w:pPr>
      <w:r>
        <w:rPr>
          <w:b/>
          <w:color w:val="0D7647"/>
          <w:sz w:val="23"/>
        </w:rPr>
        <w:t>ĐIỀU 6. THÔNG TIN LIÊN HỆ</w:t>
      </w:r>
    </w:p>
    <w:p>
      <w:pPr>
        <w:spacing w:after="80" w:before="0" w:line="276" w:lineRule="auto"/>
        <w:jc w:val="left"/>
      </w:pPr>
      <w:r>
        <w:t xml:space="preserve">Nếu Quý khách có bất kỳ câu hỏi nào liên quan đến Thông báo Cookie này, xin vui lòng gửi email về: </w:t>
      </w:r>
      <w:r>
        <w:rPr>
          <w:b/>
        </w:rPr>
        <w:t>`privacy@localmate.vn`</w:t>
      </w:r>
      <w:r>
        <w:t xml:space="preserve"> hoặc liên hệ hotline: </w:t>
      </w:r>
      <w:r>
        <w:rPr>
          <w:b/>
        </w:rPr>
        <w:t>`0834.422.439`</w:t>
      </w:r>
      <w:r>
        <w:t>.</w:t>
      </w:r>
    </w:p>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