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333333"/>
          <w:spacing w:val="6"/>
          <w:sz w:val="19"/>
          <w:szCs w:val="19"/>
          <w:shd w:val="clear" w:fill="FFFFFF"/>
        </w:rPr>
      </w:pPr>
      <w:r>
        <w:rPr>
          <w:rFonts w:ascii="微软雅黑" w:hAnsi="微软雅黑" w:eastAsia="微软雅黑" w:cs="微软雅黑"/>
          <w:i w:val="0"/>
          <w:caps w:val="0"/>
          <w:color w:val="333333"/>
          <w:spacing w:val="6"/>
          <w:sz w:val="19"/>
          <w:szCs w:val="19"/>
          <w:shd w:val="clear" w:fill="FFFFFF"/>
        </w:rPr>
        <w:t>由此看出，伟人之所以能成为伟人，不仅仅要胸怀大志，更要有知识作为基础，就像现在的我们，无论你制定了多少优良的计划，如果不付出实际行动，那些信誓旦旦的诺言只会随波而逝。</w:t>
      </w:r>
    </w:p>
    <w:p>
      <w:pPr>
        <w:rPr>
          <w:rFonts w:ascii="微软雅黑" w:hAnsi="微软雅黑" w:eastAsia="微软雅黑" w:cs="微软雅黑"/>
          <w:i w:val="0"/>
          <w:caps w:val="0"/>
          <w:color w:val="333333"/>
          <w:spacing w:val="6"/>
          <w:sz w:val="19"/>
          <w:szCs w:val="19"/>
          <w:shd w:val="clear" w:fill="FFFFFF"/>
        </w:rPr>
      </w:pPr>
    </w:p>
    <w:p>
      <w:pPr>
        <w:rPr>
          <w:rFonts w:ascii="微软雅黑" w:hAnsi="微软雅黑" w:eastAsia="微软雅黑" w:cs="微软雅黑"/>
          <w:i w:val="0"/>
          <w:caps w:val="0"/>
          <w:color w:val="333333"/>
          <w:spacing w:val="6"/>
          <w:sz w:val="19"/>
          <w:szCs w:val="19"/>
          <w:shd w:val="clear" w:fill="FFFFFF"/>
        </w:rPr>
      </w:pPr>
      <w:r>
        <w:rPr>
          <w:rFonts w:ascii="微软雅黑" w:hAnsi="微软雅黑" w:eastAsia="微软雅黑" w:cs="微软雅黑"/>
          <w:i w:val="0"/>
          <w:caps w:val="0"/>
          <w:color w:val="333333"/>
          <w:spacing w:val="6"/>
          <w:sz w:val="19"/>
          <w:szCs w:val="19"/>
          <w:shd w:val="clear" w:fill="FFFFFF"/>
        </w:rPr>
        <w:t>第一是没有计划，也无行动的慵懒者，他们永远不会有功成名就的那一天，因为不是世界放弃了他们，而是他们放弃了自己;第二种便是计划行动只有其一的人，不管他们有多么的出色能干，只要是这样的漫无目的，他们的人生依旧像白开水一样平淡;最后就是说到做到的人，通常这样的人会被人们记住</w:t>
      </w:r>
    </w:p>
    <w:p>
      <w:pPr>
        <w:rPr>
          <w:rFonts w:ascii="微软雅黑" w:hAnsi="微软雅黑" w:eastAsia="微软雅黑" w:cs="微软雅黑"/>
          <w:i w:val="0"/>
          <w:caps w:val="0"/>
          <w:color w:val="333333"/>
          <w:spacing w:val="6"/>
          <w:sz w:val="19"/>
          <w:szCs w:val="19"/>
          <w:shd w:val="clear" w:fill="FFFFFF"/>
        </w:rPr>
      </w:pPr>
    </w:p>
    <w:p>
      <w:pPr>
        <w:rPr>
          <w:rFonts w:ascii="微软雅黑" w:hAnsi="微软雅黑" w:eastAsia="微软雅黑" w:cs="微软雅黑"/>
          <w:i w:val="0"/>
          <w:caps w:val="0"/>
          <w:color w:val="333333"/>
          <w:spacing w:val="6"/>
          <w:sz w:val="19"/>
          <w:szCs w:val="19"/>
          <w:shd w:val="clear" w:fill="FFFFFF"/>
        </w:rPr>
      </w:pPr>
      <w:r>
        <w:rPr>
          <w:rFonts w:hint="eastAsia" w:ascii="微软雅黑" w:hAnsi="微软雅黑" w:eastAsia="微软雅黑" w:cs="微软雅黑"/>
          <w:i w:val="0"/>
          <w:caps w:val="0"/>
          <w:color w:val="333333"/>
          <w:spacing w:val="6"/>
          <w:sz w:val="19"/>
          <w:szCs w:val="19"/>
          <w:shd w:val="clear" w:fill="FFFFFF"/>
          <w:lang w:val="en-US" w:eastAsia="zh-CN"/>
        </w:rPr>
        <w:t>有</w:t>
      </w:r>
      <w:r>
        <w:rPr>
          <w:rFonts w:ascii="微软雅黑" w:hAnsi="微软雅黑" w:eastAsia="微软雅黑" w:cs="微软雅黑"/>
          <w:i w:val="0"/>
          <w:caps w:val="0"/>
          <w:color w:val="333333"/>
          <w:spacing w:val="6"/>
          <w:sz w:val="19"/>
          <w:szCs w:val="19"/>
          <w:shd w:val="clear" w:fill="FFFFFF"/>
        </w:rPr>
        <w:t>野心的人不甘屈服于别人，拿破仑自己就这样形容:事业和前程的大门是向有才华的人敞开的，而不论其出身或财产如何。</w:t>
      </w:r>
    </w:p>
    <w:p>
      <w:pPr>
        <w:rPr>
          <w:rFonts w:ascii="微软雅黑" w:hAnsi="微软雅黑" w:eastAsia="微软雅黑" w:cs="微软雅黑"/>
          <w:i w:val="0"/>
          <w:caps w:val="0"/>
          <w:color w:val="333333"/>
          <w:spacing w:val="6"/>
          <w:sz w:val="19"/>
          <w:szCs w:val="19"/>
          <w:shd w:val="clear" w:fill="FFFFFF"/>
        </w:rPr>
      </w:pPr>
    </w:p>
    <w:p>
      <w:pPr>
        <w:rPr>
          <w:rFonts w:ascii="微软雅黑" w:hAnsi="微软雅黑" w:eastAsia="微软雅黑" w:cs="微软雅黑"/>
          <w:i w:val="0"/>
          <w:caps w:val="0"/>
          <w:color w:val="333333"/>
          <w:spacing w:val="6"/>
          <w:sz w:val="19"/>
          <w:szCs w:val="19"/>
          <w:shd w:val="clear" w:fill="FFFFFF"/>
        </w:rPr>
      </w:pPr>
      <w:r>
        <w:rPr>
          <w:rFonts w:ascii="微软雅黑" w:hAnsi="微软雅黑" w:eastAsia="微软雅黑" w:cs="微软雅黑"/>
          <w:i w:val="0"/>
          <w:caps w:val="0"/>
          <w:color w:val="333333"/>
          <w:spacing w:val="6"/>
          <w:sz w:val="19"/>
          <w:szCs w:val="19"/>
          <w:shd w:val="clear" w:fill="FFFFFF"/>
        </w:rPr>
        <w:t>一个人凭借自信与勇气激情和幻想，勤奋和意志所能得到的，拿破仑全都得到了，为了光荣与梦想，像他那样，又有什么可以横亘在他面前呢?</w:t>
      </w:r>
    </w:p>
    <w:p>
      <w:pPr>
        <w:rPr>
          <w:rFonts w:ascii="微软雅黑" w:hAnsi="微软雅黑" w:eastAsia="微软雅黑" w:cs="微软雅黑"/>
          <w:i w:val="0"/>
          <w:caps w:val="0"/>
          <w:color w:val="333333"/>
          <w:spacing w:val="6"/>
          <w:sz w:val="19"/>
          <w:szCs w:val="19"/>
          <w:shd w:val="clear" w:fill="FFFFFF"/>
        </w:rPr>
      </w:pPr>
    </w:p>
    <w:p>
      <w:pPr>
        <w:rPr>
          <w:rFonts w:ascii="微软雅黑" w:hAnsi="微软雅黑" w:eastAsia="微软雅黑" w:cs="微软雅黑"/>
          <w:i w:val="0"/>
          <w:caps w:val="0"/>
          <w:color w:val="333333"/>
          <w:spacing w:val="6"/>
          <w:sz w:val="19"/>
          <w:szCs w:val="19"/>
          <w:shd w:val="clear" w:fill="FFFFFF"/>
        </w:rPr>
      </w:pPr>
      <w:r>
        <w:rPr>
          <w:rFonts w:ascii="微软雅黑" w:hAnsi="微软雅黑" w:eastAsia="微软雅黑" w:cs="微软雅黑"/>
          <w:i w:val="0"/>
          <w:caps w:val="0"/>
          <w:color w:val="333333"/>
          <w:spacing w:val="6"/>
          <w:sz w:val="19"/>
          <w:szCs w:val="19"/>
          <w:shd w:val="clear" w:fill="FFFFFF"/>
        </w:rPr>
        <w:t>直到如今拿破仑的军事言论和战争战例仍被作为教材在一些国家的军事院校广为传播。</w:t>
      </w:r>
    </w:p>
    <w:p>
      <w:pPr>
        <w:rPr>
          <w:rFonts w:ascii="微软雅黑" w:hAnsi="微软雅黑" w:eastAsia="微软雅黑" w:cs="微软雅黑"/>
          <w:i w:val="0"/>
          <w:caps w:val="0"/>
          <w:color w:val="333333"/>
          <w:spacing w:val="6"/>
          <w:sz w:val="19"/>
          <w:szCs w:val="19"/>
          <w:shd w:val="clear" w:fill="FFFFFF"/>
        </w:rPr>
      </w:pPr>
    </w:p>
    <w:p>
      <w:pPr>
        <w:rPr>
          <w:rFonts w:hint="eastAsia"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他为</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"http://www.so.com/s?q=%E5%90%8E%E4%B8%96&amp;ie=utf-8&amp;src=internal_wenda_recommend_textn"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后世</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留下来的，不是他作为统帅的各种战绩，而是作为</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"http://www.so.com/s?q=%E6%94%BF%E5%BA%9C%E9%A6%96%E8%84%91&amp;ie=utf-8&amp;src=internal_wenda_recommend_textn"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政府首脑</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所做的各种改革。其中特别是</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"http://www.so.com/s?q=1804%E5%B9%B4&amp;ie=utf-8&amp;src=internal_wenda_recommend_textn"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1804年</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颁布的《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"http://www.so.com/s?q=%E6%B0%91%E6%B3%95%E5%85%B8&amp;ie=utf-8&amp;src=internal_wenda_recommend_textn"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民法典</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ascii="微软雅黑" w:hAnsi="微软雅黑" w:eastAsia="微软雅黑" w:cs="微软雅黑"/>
          <w:i w:val="0"/>
          <w:caps w:val="0"/>
          <w:color w:val="333333"/>
          <w:spacing w:val="0"/>
          <w:sz w:val="19"/>
          <w:szCs w:val="19"/>
          <w:shd w:val="clear" w:fill="FFFFFF"/>
        </w:rPr>
        <w:t>《民法典》成了</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"http://www.so.com/s?q=%E6%AC%A7%E6%B4%B2&amp;ie=utf-8&amp;src=internal_wenda_recommend_textn"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欧洲</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及世界各国民法的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"http://www.so.com/s?q=%E6%A6%9C%E6%A0%B7&amp;ie=utf-8&amp;src=internal_wenda_recommend_textn"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榜样</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p>
    <w:p>
      <w:pPr>
        <w:rPr>
          <w:rFonts w:hint="eastAsia" w:ascii="微软雅黑" w:hAnsi="微软雅黑" w:eastAsia="微软雅黑" w:cs="微软雅黑"/>
          <w:i w:val="0"/>
          <w:caps w:val="0"/>
          <w:color w:val="333333"/>
          <w:spacing w:val="0"/>
          <w:sz w:val="19"/>
          <w:szCs w:val="19"/>
          <w:shd w:val="clear" w:fill="FFFFFF"/>
        </w:rPr>
      </w:pPr>
    </w:p>
    <w:p>
      <w:pPr>
        <w:rPr>
          <w:rFonts w:hint="eastAsia"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拿破仑作为</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"http://www.so.com/s?q=%E6%96%B0%E5%85%B4%E8%B5%84%E4%BA%A7%E9%98%B6%E7%BA%A7&amp;ie=utf-8&amp;src=internal_wenda_recommend_textn"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新兴资产阶级</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"http://www.so.com/s?q=%E5%86%9B%E4%BA%8B%E5%AE%B6&amp;ie=utf-8&amp;src=internal_wenda_recommend_textn"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军事家</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"http://www.so.com/s?q=%E6%94%BF%E6%B2%BB%E5%AE%B6&amp;ie=utf-8&amp;src=internal_wenda_recommend_textn"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政治家</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，他镇压了叛乱，粉碎了欧洲“反法联盟”的多次武装干涉，打乱了欧洲的封建秩序，促进了欧洲各国人民的觉醒，稳定了法国大革命的社会</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"http://www.so.com/s?q=%E6%88%90%E6%9E%9C&amp;ie=utf-8&amp;src=internal_wenda_recommend_textn"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成果</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，这是他活动的主要方面</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lang w:val="en-US" w:eastAsia="zh-CN"/>
        </w:rPr>
        <w:t>是</w:t>
      </w:r>
      <w:r>
        <w:rPr>
          <w:rFonts w:ascii="微软雅黑" w:hAnsi="微软雅黑" w:eastAsia="微软雅黑" w:cs="微软雅黑"/>
          <w:i w:val="0"/>
          <w:caps w:val="0"/>
          <w:color w:val="333333"/>
          <w:spacing w:val="0"/>
          <w:sz w:val="19"/>
          <w:szCs w:val="19"/>
          <w:shd w:val="clear" w:fill="FFFFFF"/>
        </w:rPr>
        <w:t>他的主要</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"http://www.so.com/s?q=%E5%8A%9F%E7%BB%A9&amp;ie=utf-8&amp;src=internal_wenda_recommend_textn"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4"/>
          <w:rFonts w:hint="eastAsia" w:ascii="微软雅黑" w:hAnsi="微软雅黑" w:eastAsia="微软雅黑" w:cs="微软雅黑"/>
          <w:i w:val="0"/>
          <w:caps w:val="0"/>
          <w:color w:val="0063C8"/>
          <w:spacing w:val="0"/>
          <w:sz w:val="19"/>
          <w:szCs w:val="19"/>
          <w:u w:val="none"/>
          <w:bdr w:val="none" w:color="auto" w:sz="0" w:space="0"/>
          <w:shd w:val="clear" w:fill="FFFFFF"/>
        </w:rPr>
        <w:t>功绩</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84F8A"/>
    <w:rsid w:val="1E08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2020-06-13T02:05:00Z</dcterms:created>
  <dc:creator>『布』</dc:creator>
  <cp:lastModifiedBy>『布』</cp:lastModifiedBy>
  <dcterms:modified xsi:type="dcterms:W3CDTF">2020-06-13T02:24:31Z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