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Q1. Choose the correct option. exercise 2.6 (23X1=23)</w:t>
      </w:r>
    </w:p>
    <w:p>
      <w:pPr>
        <w:pStyle w:val="BodyText"/>
      </w:pPr>
      <w:r>
        <w:t xml:space="preserve">1. For a unique solution of system rank of matrix A must be equal to:</w:t>
      </w:r>
      <w:r>
        <w:t xml:space="preserve"> </w:t>
      </w:r>
      <w:r>
        <w:t xml:space="preserve">(A) Rank of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(B) Rank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</m:oMath>
    </w:p>
    <w:p>
      <w:pPr>
        <w:pStyle w:val="BodyText"/>
      </w:pPr>
      <w:r>
        <w:t xml:space="preserve">2. The value of x, for the non-homogenous system of linear equations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 -4 (B) -5 (C) 1 (D) 4</w:t>
      </w:r>
    </w:p>
    <w:p>
      <w:pPr>
        <w:pStyle w:val="BodyText"/>
      </w:pPr>
      <w:r>
        <w:t xml:space="preserve">3. Trivial solution of the system of homogenous equations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is:</w:t>
      </w:r>
      <w:r>
        <w:t xml:space="preserve"> </w:t>
      </w:r>
      <w:r>
        <w:t xml:space="preserve">(A) (0, 0, 1) (B) (0, 1, 0) (C) (1, 0, 0) (D) (0, 0, 0)</w:t>
      </w:r>
    </w:p>
    <w:p>
      <w:pPr>
        <w:pStyle w:val="BodyText"/>
      </w:pPr>
      <w:r>
        <w:t xml:space="preserve">4. Condition for the system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has non-trivial solution if: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5. Augmented matrix of the system of linear equations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6. The augmented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 row reduced echelon form, then the system of linear equations has:</w:t>
      </w:r>
      <w:r>
        <w:t xml:space="preserve"> </w:t>
      </w:r>
      <w:r>
        <w:t xml:space="preserve">(A) Unique solution (B) Trivial solution (C) Infinitely many solutions (D) No solution</w:t>
      </w:r>
    </w:p>
    <w:p>
      <w:pPr>
        <w:pStyle w:val="BodyText"/>
      </w:pPr>
      <w:r>
        <w:t xml:space="preserve">7. The augmented matrix of a system of linear equations in the variables x, y and z in reduced row-echelon form is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then:</w:t>
      </w:r>
      <w:r>
        <w:t xml:space="preserve"> </w:t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z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8. The system of linear equations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k</m:t>
                    </m:r>
                  </m:e>
                  <m:sub>
                    <m:r>
                      <m:t>3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is called system of homogenous linear equations if: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9. How many solutions does the system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has:</w:t>
      </w:r>
      <w:r>
        <w:t xml:space="preserve"> </w:t>
      </w:r>
      <w:r>
        <w:t xml:space="preserve">(A) Only trivial solution (B) Non-trivial solution (C) Unique solution (D) No solution</w:t>
      </w:r>
    </w:p>
    <w:p>
      <w:pPr>
        <w:pStyle w:val="BodyText"/>
      </w:pPr>
      <w:r>
        <w:t xml:space="preserve">10. A system of linear equations is called In-consistent system if it has:</w:t>
      </w:r>
      <w:r>
        <w:t xml:space="preserve"> </w:t>
      </w:r>
      <w:r>
        <w:t xml:space="preserve">(A) Unique solution (B) Trivial solution (C) Infinitely many solutions (D) No solution</w:t>
      </w:r>
    </w:p>
    <w:p>
      <w:pPr>
        <w:pStyle w:val="BodyText"/>
      </w:pPr>
      <w:r>
        <w:t xml:space="preserve">11. For what value of</w:t>
      </w:r>
      <w:r>
        <w:t xml:space="preserve"> </w:t>
      </w:r>
      <m:oMath>
        <m:r>
          <m:t>λ</m:t>
        </m:r>
      </m:oMath>
      <w:r>
        <w:t xml:space="preserve">, the system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4</m:t>
                </m:r>
              </m:e>
            </m:m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</m:e>
            </m:m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14</m:t>
                    </m:r>
                  </m:e>
                </m:d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mr>
          </m:m>
        </m:oMath>
      </m:oMathPara>
    </w:p>
    <w:p>
      <w:pPr>
        <w:pStyle w:val="FirstParagraph"/>
      </w:pPr>
      <w:r>
        <w:t xml:space="preserve">has no solution:</w:t>
      </w:r>
      <w:r>
        <w:t xml:space="preserve"> </w:t>
      </w:r>
      <w:r>
        <w:t xml:space="preserve">(A)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Style w:val="BodyText"/>
      </w:pPr>
      <w:r>
        <w:t xml:space="preserve">12. In the system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m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mr>
          </m:m>
        </m:oMath>
      </m:oMathPara>
    </w:p>
    <w:p>
      <w:pPr>
        <w:pStyle w:val="FirstParagraph"/>
      </w:pPr>
      <w:r>
        <w:t xml:space="preserve">,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called:</w:t>
      </w:r>
      <w:r>
        <w:t xml:space="preserve"> </w:t>
      </w:r>
      <w:r>
        <w:t xml:space="preserve">(A) Matrix of co-factors (B) Matrix of co-efficients (C) Augmented matrix (D) All of these</w:t>
      </w:r>
    </w:p>
    <w:p>
      <w:pPr>
        <w:pStyle w:val="BodyText"/>
      </w:pPr>
      <w:r>
        <w:t xml:space="preserve">13. Solution of the system of equations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}</m:t>
        </m:r>
      </m:oMath>
    </w:p>
    <w:p>
      <w:pPr>
        <w:pStyle w:val="BodyText"/>
      </w:pPr>
      <w:r>
        <w:t xml:space="preserve">14. If order of A is m x n and order of B is n x p then order of AB is:</w:t>
      </w:r>
      <w:r>
        <w:t xml:space="preserve"> </w:t>
      </w:r>
      <w:r>
        <w:t xml:space="preserve">(A) n x p (B) m x p (C) p x m (D) n x n</w:t>
      </w:r>
    </w:p>
    <w:p>
      <w:pPr>
        <w:pStyle w:val="BodyText"/>
      </w:pPr>
      <w:r>
        <w:t xml:space="preserve">15. If A is a row matrix of order 1 x n then order of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 1 x n (B) n x 1 (C) 1 x 1 (D) n x n</w:t>
      </w:r>
    </w:p>
    <w:p>
      <w:pPr>
        <w:pStyle w:val="BodyText"/>
      </w:pPr>
      <w:r>
        <w:t xml:space="preserve">16. For an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a square matrix A: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</m:sup>
            </m:sSup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BodyText"/>
      </w:pPr>
      <w:r>
        <w:t xml:space="preserve">17. If A is any matrix then A and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are always conformable for:</w:t>
      </w:r>
    </w:p>
    <w:p>
      <w:pPr>
        <w:pStyle w:val="BodyText"/>
      </w:pPr>
      <w:r>
        <w:t xml:space="preserve">18. If A is a square matrix of order 3 × 3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then value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t>d</m:t>
            </m:r>
            <m:r>
              <m:t>j</m:t>
            </m:r>
            <m:r>
              <m:t>A</m:t>
            </m:r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 3 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(C) 9 (D) 6</w:t>
      </w:r>
    </w:p>
    <w:p>
      <w:pPr>
        <w:pStyle w:val="BodyText"/>
      </w:pPr>
      <w:r>
        <w:t xml:space="preserve">19. For the square matrix A or order 3 × 3 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the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(A) 2 (B) 3 (C) 9 (D) -1</w:t>
      </w:r>
    </w:p>
    <w:p>
      <w:pPr>
        <w:pStyle w:val="BodyText"/>
      </w:pPr>
      <w:r>
        <w:t xml:space="preserve">20. System of homogenous linear equations has non-trivial solution if: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21. For non-homogenous system of equation; the system is In-consistent if:</w:t>
      </w:r>
      <w:r>
        <w:t xml:space="preserve"> </w:t>
      </w:r>
      <w:r>
        <w:t xml:space="preserve">(A) Rank A = Rank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(B) Rank A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Rank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(C) Rank A &lt; no.of variables (D) Rank A &gt; no.of variables</w:t>
      </w:r>
    </w:p>
    <w:p>
      <w:pPr>
        <w:pStyle w:val="BodyText"/>
      </w:pPr>
      <w:r>
        <w:t xml:space="preserve">22. For a system of non-homogenous equations with three variables system will have unique solution if:</w:t>
      </w:r>
      <w:r>
        <w:t xml:space="preserve"> </w:t>
      </w:r>
      <w:r>
        <w:t xml:space="preserve">(A) Rank A &lt; 3 (B) Rank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&lt; 3 (C) Rank A = Rank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3 (D) Rank A = Rank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&lt; 3</w:t>
      </w:r>
    </w:p>
    <w:p>
      <w:pPr>
        <w:pStyle w:val="BodyText"/>
      </w:pPr>
      <w:r>
        <w:t xml:space="preserve">23. A system of non-homogenous equations having infinite many solutions can be solved by using:</w:t>
      </w:r>
      <w:r>
        <w:t xml:space="preserve"> </w:t>
      </w:r>
      <w:r>
        <w:t xml:space="preserve">(A) Inversion method (B) Cramer’s rule (C) Gauss-Jordan method (D) All of these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2026-02-28T08:23:02Z</dcterms:created>
  <dcterms:modified xsi:type="dcterms:W3CDTF">2026-02-28T08:23:02Z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