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(18X1=18)</w:t>
      </w:r>
    </w:p>
    <w:p>
      <w:pPr>
        <w:pStyle w:val="BodyText"/>
      </w:pPr>
      <w:r>
        <w:t xml:space="preserve">1. Which of the following is true.</w:t>
      </w:r>
      <w:r>
        <w:t xml:space="preserve"> </w:t>
      </w:r>
      <w:r>
        <w:t xml:space="preserve">(A)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j</m:t>
            </m:r>
            <m:r>
              <m:rPr>
                <m:sty m:val="p"/>
              </m:rPr>
              <m:t>×</m:t>
            </m:r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i</m:t>
        </m:r>
        <m:r>
          <m:rPr>
            <m:sty m:val="p"/>
          </m:rPr>
          <m:t>×</m:t>
        </m:r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j</m:t>
        </m:r>
        <m:r>
          <m:rPr>
            <m:sty m:val="p"/>
          </m:rPr>
          <m:t>×</m:t>
        </m:r>
        <m:r>
          <m:t>k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t>j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 For two non zero vector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×</m:t>
        </m:r>
        <m:r>
          <m:rPr>
            <m:sty m:val="b"/>
          </m:rP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(A)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×</m:t>
        </m:r>
        <m:r>
          <m:rPr>
            <m:sty m:val="b"/>
          </m:rPr>
          <m:t>a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"/>
          </m:rPr>
          <m:t>b</m:t>
        </m:r>
        <m:r>
          <m:rPr>
            <m:sty m:val="p"/>
          </m:rPr>
          <m:t>×</m:t>
        </m:r>
        <m:r>
          <m:rPr>
            <m:sty m:val="b"/>
          </m:rPr>
          <m:t>a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"/>
          </m:rPr>
          <m:t>a</m:t>
        </m:r>
        <m:r>
          <m:rPr>
            <m:sty m:val="p"/>
          </m:rPr>
          <m:t>×</m:t>
        </m:r>
        <m:r>
          <m:rPr>
            <m:sty m:val="b"/>
          </m:rPr>
          <m:t>b</m:t>
        </m:r>
      </m:oMath>
      <w:r>
        <w:t xml:space="preserve"> </w:t>
      </w:r>
      <w:r>
        <w:t xml:space="preserve">(D) Null vector</w:t>
      </w:r>
    </w:p>
    <w:p>
      <w:pPr>
        <w:pStyle w:val="BodyText"/>
      </w:pPr>
      <w:r>
        <w:t xml:space="preserve">3. The area of triangle with vertices A(0, 0), B(2, 9), C(3, 5) is:</w:t>
      </w:r>
      <w:r>
        <w:t xml:space="preserve"> </w:t>
      </w:r>
      <w:r>
        <w:t xml:space="preserve">(A) 17</w:t>
      </w:r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17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17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(D) 15</w:t>
      </w:r>
    </w:p>
    <w:p>
      <w:pPr>
        <w:pStyle w:val="BodyText"/>
      </w:pPr>
      <w:r>
        <w:t xml:space="preserve">4. If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are the adjacent side of a parallelogram then formula to find the area of parallelogram is: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−</m:t>
        </m:r>
        <m:r>
          <m:rPr>
            <m:sty m:val="b"/>
          </m:rPr>
          <m:t>b</m:t>
        </m:r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b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e>
        </m:d>
      </m:oMath>
    </w:p>
    <w:p>
      <w:pPr>
        <w:pStyle w:val="BodyText"/>
      </w:pPr>
      <w:r>
        <w:t xml:space="preserve">5. Two non-zero vectors are parallel or anti-parallel if their cross product is:</w:t>
      </w:r>
      <w:r>
        <w:t xml:space="preserve"> </w:t>
      </w:r>
      <w:r>
        <w:t xml:space="preserve">(A) 1</w:t>
      </w:r>
      <w:r>
        <w:t xml:space="preserve"> </w:t>
      </w:r>
      <w:r>
        <w:t xml:space="preserve">(B) -1</w:t>
      </w:r>
      <w:r>
        <w:t xml:space="preserve"> </w:t>
      </w:r>
      <w:r>
        <w:t xml:space="preserve">(C) 0</w:t>
      </w:r>
      <w:r>
        <w:t xml:space="preserve"> </w:t>
      </w:r>
      <w:r>
        <w:t xml:space="preserve">(D) 2</w:t>
      </w:r>
    </w:p>
    <w:p>
      <w:pPr>
        <w:pStyle w:val="BodyText"/>
      </w:pPr>
      <w:r>
        <w:t xml:space="preserve">6. If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are two non-zero vectors then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</m:e>
        </m:d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b</m:t>
            </m:r>
          </m:e>
        </m:d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where:</w:t>
      </w:r>
      <w:r>
        <w:t xml:space="preserve"> </w:t>
      </w:r>
      <w:r>
        <w:t xml:space="preserve">(A)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</m:oMath>
    </w:p>
    <w:p>
      <w:pPr>
        <w:pStyle w:val="BodyText"/>
      </w:pPr>
      <w:r>
        <w:t xml:space="preserve">7. If two non-zero vectors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are parallel if angle between the vector is: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(D)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8.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3</m:t>
        </m:r>
        <m:r>
          <m:t>i</m:t>
        </m:r>
        <m:r>
          <m:rPr>
            <m:sty m:val="p"/>
          </m:rPr>
          <m:t>−</m:t>
        </m:r>
        <m:r>
          <m:t>2</m:t>
        </m:r>
        <m:r>
          <m:t>j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×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j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+</m:t>
            </m:r>
            <m:r>
              <m:t>3</m:t>
            </m:r>
            <m:r>
              <m:t>j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3</m:t>
            </m:r>
            <m:r>
              <m:t>j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3</m:t>
        </m:r>
        <m:r>
          <m:t>j</m:t>
        </m:r>
        <m:r>
          <m:rPr>
            <m:sty m:val="p"/>
          </m:rPr>
          <m:t>+</m:t>
        </m:r>
        <m:r>
          <m:t>4</m:t>
        </m:r>
        <m:r>
          <m:t>k</m:t>
        </m:r>
      </m:oMath>
    </w:p>
    <w:p>
      <w:pPr>
        <w:pStyle w:val="BodyText"/>
      </w:pPr>
      <w:r>
        <w:t xml:space="preserve">9. Which of the following is Lagrange, identity?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b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b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(D)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</m:oMath>
    </w:p>
    <w:p>
      <w:pPr>
        <w:pStyle w:val="BodyText"/>
      </w:pPr>
      <w:r>
        <w:t xml:space="preserve">10. 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r>
          <m:t>8</m:t>
        </m:r>
      </m:oMath>
      <w:r>
        <w:t xml:space="preserve">, then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 4</w:t>
      </w:r>
      <w:r>
        <w:t xml:space="preserve"> </w:t>
      </w:r>
      <w:r>
        <w:t xml:space="preserve">(B) 5</w:t>
      </w:r>
      <w:r>
        <w:t xml:space="preserve"> </w:t>
      </w:r>
      <w:r>
        <w:t xml:space="preserve">(C) 6</w:t>
      </w:r>
      <w:r>
        <w:t xml:space="preserve"> </w:t>
      </w:r>
      <w:r>
        <w:t xml:space="preserve">(D) 7</w:t>
      </w:r>
    </w:p>
    <w:p>
      <w:pPr>
        <w:pStyle w:val="BodyText"/>
      </w:pPr>
      <w:r>
        <w:t xml:space="preserve">11.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×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 what about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.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b"/>
          </m:rPr>
          <m:t>a</m:t>
        </m:r>
        <m:d>
          <m:dPr>
            <m:begChr m:val="|"/>
            <m:endChr m:val="|"/>
            <m:sepChr m:val=""/>
            <m:grow/>
          </m:dPr>
          <m:e/>
        </m:d>
        <m:r>
          <m:rPr>
            <m:sty m:val="b"/>
          </m:rPr>
          <m:t>b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⊥</m:t>
        </m:r>
        <m:r>
          <m:rPr>
            <m:sty m:val="b"/>
          </m:rPr>
          <m:t>b</m:t>
        </m:r>
      </m:oMath>
      <w:r>
        <w:t xml:space="preserve"> </w:t>
      </w:r>
      <w:r>
        <w:t xml:space="preserve">(C) Either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12. The moment of force</w:t>
      </w:r>
      <w:r>
        <w:t xml:space="preserve"> </w:t>
      </w:r>
      <m:oMath>
        <m:r>
          <m:t>2</m:t>
        </m:r>
        <m:r>
          <m:t>i</m:t>
        </m:r>
        <m:r>
          <m:rPr>
            <m:sty m:val="p"/>
          </m:rPr>
          <m:t>+</m:t>
        </m:r>
        <m:r>
          <m:t>3</m:t>
        </m:r>
        <m:r>
          <m:t>j</m:t>
        </m:r>
        <m:r>
          <m:rPr>
            <m:sty m:val="p"/>
          </m:rPr>
          <m:t>+</m:t>
        </m:r>
        <m:r>
          <m:t>7</m:t>
        </m:r>
        <m:r>
          <m:t>k</m:t>
        </m:r>
      </m:oMath>
      <w:r>
        <w:t xml:space="preserve"> </w:t>
      </w:r>
      <w:r>
        <w:t xml:space="preserve">about the point (1, 2, 3) when applied at the point (-1, 2, 0):</w:t>
      </w:r>
      <w:r>
        <w:t xml:space="preserve"> </w:t>
      </w:r>
      <w:r>
        <w:t xml:space="preserve">(A)</w:t>
      </w:r>
      <w:r>
        <w:t xml:space="preserve"> </w:t>
      </w:r>
      <m:oMath>
        <m:r>
          <m:t>9</m:t>
        </m:r>
        <m:r>
          <m:t>i</m:t>
        </m:r>
        <m:r>
          <m:rPr>
            <m:sty m:val="p"/>
          </m:rPr>
          <m:t>+</m:t>
        </m:r>
        <m:r>
          <m:t>8</m:t>
        </m:r>
        <m:r>
          <m:t>j</m:t>
        </m:r>
        <m:r>
          <m:rPr>
            <m:sty m:val="p"/>
          </m:rPr>
          <m:t>−</m:t>
        </m:r>
        <m:r>
          <m:t>6</m:t>
        </m:r>
        <m:r>
          <m:t>k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r>
          <m:t>i</m:t>
        </m:r>
        <m:r>
          <m:rPr>
            <m:sty m:val="p"/>
          </m:rPr>
          <m:t>−</m:t>
        </m:r>
        <m:r>
          <m:t>8</m:t>
        </m:r>
        <m:r>
          <m:t>j</m:t>
        </m:r>
        <m:r>
          <m:rPr>
            <m:sty m:val="p"/>
          </m:rPr>
          <m:t>+</m:t>
        </m:r>
        <m:r>
          <m:t>6</m:t>
        </m:r>
        <m:r>
          <m:t>k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9</m:t>
        </m:r>
        <m:r>
          <m:t>i</m:t>
        </m:r>
        <m:r>
          <m:rPr>
            <m:sty m:val="p"/>
          </m:rPr>
          <m:t>+</m:t>
        </m:r>
        <m:r>
          <m:t>8</m:t>
        </m:r>
        <m:r>
          <m:t>j</m:t>
        </m:r>
        <m:r>
          <m:rPr>
            <m:sty m:val="p"/>
          </m:rPr>
          <m:t>+</m:t>
        </m:r>
        <m:r>
          <m:t>6</m:t>
        </m:r>
        <m:r>
          <m:t>k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9</m:t>
        </m:r>
        <m:r>
          <m:t>i</m:t>
        </m:r>
        <m:r>
          <m:rPr>
            <m:sty m:val="p"/>
          </m:rPr>
          <m:t>−</m:t>
        </m:r>
        <m:r>
          <m:t>8</m:t>
        </m:r>
        <m:r>
          <m:t>j</m:t>
        </m:r>
        <m:r>
          <m:rPr>
            <m:sty m:val="p"/>
          </m:rPr>
          <m:t>−</m:t>
        </m:r>
        <m:r>
          <m:t>6</m:t>
        </m:r>
        <m:r>
          <m:t>k</m:t>
        </m:r>
      </m:oMath>
    </w:p>
    <w:p>
      <w:pPr>
        <w:pStyle w:val="BodyText"/>
      </w:pPr>
      <w:r>
        <w:t xml:space="preserve">13. The area of parallelogram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−</m:t>
        </m:r>
        <m:r>
          <m:t>3</m:t>
        </m:r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2</m:t>
        </m:r>
        <m:r>
          <m:t>j</m:t>
        </m:r>
        <m:r>
          <m:rPr>
            <m:sty m:val="p"/>
          </m:rPr>
          <m:t>+</m:t>
        </m:r>
        <m:r>
          <m:t>7</m:t>
        </m:r>
        <m:r>
          <m:t>k</m:t>
        </m:r>
      </m:oMath>
      <w:r>
        <w:t xml:space="preserve"> </w:t>
      </w:r>
      <w:r>
        <w:t xml:space="preserve">are its two adjacent sides is:</w:t>
      </w:r>
      <w:r>
        <w:t xml:space="preserve"> </w:t>
      </w:r>
      <w:r>
        <w:t xml:space="preserve">(A) 531</w:t>
      </w:r>
      <w:r>
        <w:t xml:space="preserve"> </w:t>
      </w:r>
      <w:r>
        <w:t xml:space="preserve">(B)</w:t>
      </w:r>
      <w:r>
        <w:t xml:space="preserve"> </w:t>
      </w:r>
      <m:oMath>
        <m:rad>
          <m:radPr>
            <m:degHide m:val="1"/>
          </m:radPr>
          <m:deg/>
          <m:e>
            <m:r>
              <m:t>531</m:t>
            </m:r>
          </m:e>
        </m:rad>
      </m:oMath>
      <w:r>
        <w:t xml:space="preserve"> </w:t>
      </w:r>
      <w:r>
        <w:t xml:space="preserve">(C) 529</w:t>
      </w:r>
      <w:r>
        <w:t xml:space="preserve"> </w:t>
      </w:r>
      <w:r>
        <w:t xml:space="preserve">(D)</w:t>
      </w:r>
      <w:r>
        <w:t xml:space="preserve"> </w:t>
      </w:r>
      <m:oMath>
        <m:rad>
          <m:radPr>
            <m:degHide m:val="1"/>
          </m:radPr>
          <m:deg/>
          <m:e>
            <m:r>
              <m:t>529</m:t>
            </m:r>
          </m:e>
        </m:rad>
      </m:oMath>
    </w:p>
    <w:p>
      <w:pPr>
        <w:pStyle w:val="BodyText"/>
      </w:pPr>
      <w:r>
        <w:t xml:space="preserve">14. The area of parallelogram having diagonals</w:t>
      </w:r>
      <w:r>
        <w:t xml:space="preserve"> </w:t>
      </w:r>
      <m:oMath>
        <m:r>
          <m:t>3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+</m:t>
        </m:r>
        <m:r>
          <m:t>4</m:t>
        </m:r>
        <m:r>
          <m:t>k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1"/>
          </m:radPr>
          <m:deg/>
          <m:e>
            <m:r>
              <m:t>216</m:t>
            </m:r>
          </m:e>
        </m:rad>
      </m:oMath>
      <w:r>
        <w:t xml:space="preserve"> </w:t>
      </w:r>
      <w:r>
        <w:t xml:space="preserve">(B)</w:t>
      </w:r>
      <w:r>
        <w:t xml:space="preserve"> </w:t>
      </w:r>
      <m:oMath>
        <m:rad>
          <m:radPr>
            <m:degHide m:val="1"/>
          </m:radPr>
          <m:deg/>
          <m:e>
            <m:r>
              <m:t>216</m:t>
            </m:r>
          </m:e>
        </m:rad>
      </m:oMath>
      <w:r>
        <w:t xml:space="preserve"> </w:t>
      </w:r>
      <w:r>
        <w:t xml:space="preserve">(C) 216</w:t>
      </w:r>
      <w:r>
        <w:t xml:space="preserve"> </w:t>
      </w:r>
      <w:r>
        <w:t xml:space="preserve">(D)</w:t>
      </w:r>
      <w:r>
        <w:t xml:space="preserve"> </w:t>
      </w:r>
      <m:oMath>
        <m:r>
          <m:t>3</m:t>
        </m:r>
        <m:rad>
          <m:radPr>
            <m:degHide m:val="1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t xml:space="preserve">15. If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angle between the vectors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 0</w:t>
      </w:r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16. Unit vector perpendicular to plane containing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num>
          <m:den>
            <m:r>
              <m:rPr>
                <m:sty m:val="b"/>
              </m:rPr>
              <m:t>a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b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rPr>
                <m:sty m:val="b"/>
              </m:rPr>
              <m:t>a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b</m:t>
            </m:r>
          </m:num>
          <m:den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b"/>
                  </m:rPr>
                  <m:t>b</m:t>
                </m:r>
              </m:e>
            </m:d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b"/>
                  </m:rPr>
                  <m:t>b</m:t>
                </m:r>
              </m:e>
            </m:d>
          </m:den>
        </m:f>
      </m:oMath>
    </w:p>
    <w:p>
      <w:pPr>
        <w:pStyle w:val="BodyText"/>
      </w:pPr>
      <w:r>
        <w:t xml:space="preserve">17.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c</m:t>
            </m:r>
          </m:e>
        </m:d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c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a</m:t>
            </m:r>
          </m:e>
        </m:d>
        <m:r>
          <m:rPr>
            <m:sty m:val="p"/>
          </m:rPr>
          <m:t>+</m:t>
        </m:r>
        <m:r>
          <m:rPr>
            <m:sty m:val="b"/>
          </m:rPr>
          <m:t>c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b</m:t>
            </m:r>
          </m:e>
        </m:d>
      </m:oMath>
      <w:r>
        <w:t xml:space="preserve"> </w:t>
      </w:r>
      <w:r>
        <w:t xml:space="preserve">is equal to:</w:t>
      </w:r>
      <w:r>
        <w:t xml:space="preserve"> </w:t>
      </w:r>
      <w:r>
        <w:t xml:space="preserve">(A) 1</w:t>
      </w:r>
      <w:r>
        <w:t xml:space="preserve"> </w:t>
      </w:r>
      <w:r>
        <w:t xml:space="preserve">(B) -1</w:t>
      </w:r>
      <w:r>
        <w:t xml:space="preserve"> </w:t>
      </w:r>
      <w:r>
        <w:t xml:space="preserve">(C) 0</w:t>
      </w:r>
      <w:r>
        <w:t xml:space="preserve"> </w:t>
      </w:r>
      <w:r>
        <w:t xml:space="preserve">(D)</w:t>
      </w:r>
      <w:r>
        <w:t xml:space="preserve"> </w:t>
      </w:r>
      <m:oMath>
        <m:r>
          <m:t>3</m:t>
        </m:r>
        <m:r>
          <m:rPr>
            <m:sty m:val="b"/>
          </m:rPr>
          <m:t>a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c</m:t>
            </m:r>
          </m:e>
        </m:d>
      </m:oMath>
    </w:p>
    <w:p>
      <w:pPr>
        <w:pStyle w:val="BodyText"/>
      </w:pPr>
      <w:r>
        <w:t xml:space="preserve">18. If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=</m:t>
        </m:r>
        <m:r>
          <m:t>5</m:t>
        </m:r>
        <m:r>
          <m:t>i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i</m:t>
        </m:r>
        <m:r>
          <m:rPr>
            <m:sty m:val="p"/>
          </m:rPr>
          <m:t>+</m:t>
        </m:r>
        <m:r>
          <m:t>3</m:t>
        </m:r>
        <m:r>
          <m:t>j</m:t>
        </m:r>
        <m:r>
          <m:rPr>
            <m:sty m:val="p"/>
          </m:rPr>
          <m:t>−</m:t>
        </m:r>
        <m:r>
          <m:t>3</m:t>
        </m:r>
        <m:r>
          <m:t>k</m:t>
        </m:r>
      </m:oMath>
      <w:r>
        <w:t xml:space="preserve"> </w:t>
      </w:r>
      <w:r>
        <w:t xml:space="preserve">then: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b"/>
          </m:rPr>
          <m:t>u</m:t>
        </m:r>
        <m:d>
          <m:dPr>
            <m:begChr m:val="|"/>
            <m:endChr m:val="|"/>
            <m:sepChr m:val=""/>
            <m:grow/>
          </m:dPr>
          <m:e/>
        </m:d>
        <m:r>
          <m:rPr>
            <m:sty m:val="b"/>
          </m:rPr>
          <m:t>v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⊥</m:t>
        </m:r>
        <m:r>
          <m:rPr>
            <m:sty m:val="b"/>
          </m:rPr>
          <m:t>v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=</m:t>
        </m:r>
        <m:r>
          <m:rPr>
            <m:sty m:val="b"/>
          </m:rPr>
          <m:t>v</m:t>
        </m:r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u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v</m:t>
            </m:r>
          </m:e>
        </m:d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2026-02-28T07:47:31Z</dcterms:created>
  <dcterms:modified xsi:type="dcterms:W3CDTF">2026-02-28T07:47:31Z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