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F337" w14:textId="23A04397" w:rsidR="00C33A4B" w:rsidRDefault="009B5F54" w:rsidP="00323858">
      <w:pPr>
        <w:spacing w:line="360" w:lineRule="auto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64DC089" wp14:editId="7FE028F3">
            <wp:simplePos x="0" y="0"/>
            <wp:positionH relativeFrom="margin">
              <wp:posOffset>0</wp:posOffset>
            </wp:positionH>
            <wp:positionV relativeFrom="paragraph">
              <wp:posOffset>474980</wp:posOffset>
            </wp:positionV>
            <wp:extent cx="5730875" cy="23495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0A7E2" w14:textId="77777777" w:rsidR="00C33A4B" w:rsidRDefault="00C33A4B" w:rsidP="00323858">
      <w:pPr>
        <w:spacing w:line="360" w:lineRule="auto"/>
        <w:rPr>
          <w:b/>
          <w:bCs/>
          <w:sz w:val="32"/>
          <w:szCs w:val="32"/>
        </w:rPr>
      </w:pPr>
    </w:p>
    <w:p w14:paraId="440F897D" w14:textId="2CCA4F34" w:rsidR="00013E2B" w:rsidRDefault="00AC05B4" w:rsidP="0032385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="00093F94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       </w:t>
      </w:r>
      <w:r w:rsidR="009A5EE7">
        <w:rPr>
          <w:b/>
          <w:bCs/>
          <w:sz w:val="32"/>
          <w:szCs w:val="32"/>
        </w:rPr>
        <w:t xml:space="preserve">Group Members: </w:t>
      </w:r>
      <w:r w:rsidR="00B31B00" w:rsidRPr="000B288A">
        <w:rPr>
          <w:sz w:val="32"/>
          <w:szCs w:val="32"/>
        </w:rPr>
        <w:t xml:space="preserve">Fazal dad </w:t>
      </w:r>
      <w:r w:rsidR="0067050B">
        <w:rPr>
          <w:sz w:val="32"/>
          <w:szCs w:val="32"/>
        </w:rPr>
        <w:t>Saleem(231459090)</w:t>
      </w:r>
    </w:p>
    <w:p w14:paraId="48CDB271" w14:textId="3C8D5D95" w:rsidR="00233596" w:rsidRDefault="00013E2B" w:rsidP="00323858">
      <w:pPr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="00093F94">
        <w:rPr>
          <w:b/>
          <w:bCs/>
          <w:sz w:val="32"/>
          <w:szCs w:val="32"/>
        </w:rPr>
        <w:t xml:space="preserve">                           </w:t>
      </w:r>
      <w:r>
        <w:rPr>
          <w:b/>
          <w:bCs/>
          <w:sz w:val="32"/>
          <w:szCs w:val="32"/>
        </w:rPr>
        <w:t xml:space="preserve">  </w:t>
      </w:r>
      <w:r w:rsidR="00093F94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    </w:t>
      </w:r>
      <w:r>
        <w:rPr>
          <w:sz w:val="32"/>
          <w:szCs w:val="32"/>
        </w:rPr>
        <w:t xml:space="preserve">Khuda Dad </w:t>
      </w:r>
      <w:r w:rsidR="0067050B">
        <w:rPr>
          <w:sz w:val="32"/>
          <w:szCs w:val="32"/>
        </w:rPr>
        <w:t>Saleem(231459091)</w:t>
      </w:r>
    </w:p>
    <w:p w14:paraId="16437417" w14:textId="6A30ECC1" w:rsidR="00233596" w:rsidRPr="00013E2B" w:rsidRDefault="00233596" w:rsidP="0032385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093F94"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     Huzaifa </w:t>
      </w:r>
      <w:r w:rsidR="0067050B">
        <w:rPr>
          <w:sz w:val="32"/>
          <w:szCs w:val="32"/>
        </w:rPr>
        <w:t>Khaliq(231459085</w:t>
      </w:r>
      <w:r w:rsidR="00D64CFA">
        <w:rPr>
          <w:sz w:val="32"/>
          <w:szCs w:val="32"/>
        </w:rPr>
        <w:t>)</w:t>
      </w:r>
    </w:p>
    <w:p w14:paraId="40A3ECD6" w14:textId="1D08B4AE" w:rsidR="00B31B00" w:rsidRPr="00450B26" w:rsidRDefault="00093F94" w:rsidP="00450B26">
      <w:pPr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  <w:r w:rsidR="00350C9C" w:rsidRPr="00450B26">
        <w:rPr>
          <w:b/>
          <w:bCs/>
          <w:sz w:val="32"/>
          <w:szCs w:val="32"/>
        </w:rPr>
        <w:t xml:space="preserve">Course Name: </w:t>
      </w:r>
      <w:r w:rsidR="00450B26" w:rsidRPr="00450B26">
        <w:rPr>
          <w:sz w:val="32"/>
          <w:szCs w:val="32"/>
        </w:rPr>
        <w:t>Technology Management</w:t>
      </w:r>
    </w:p>
    <w:p w14:paraId="72175EA8" w14:textId="52B6DC5C" w:rsidR="00B31B00" w:rsidRPr="00AC05B4" w:rsidRDefault="007E4C05" w:rsidP="00323858">
      <w:pPr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  <w:r w:rsidR="00450B26">
        <w:rPr>
          <w:b/>
          <w:bCs/>
          <w:sz w:val="32"/>
          <w:szCs w:val="32"/>
        </w:rPr>
        <w:t xml:space="preserve">Instructor Name: </w:t>
      </w:r>
      <w:r w:rsidR="00AC05B4">
        <w:rPr>
          <w:sz w:val="32"/>
          <w:szCs w:val="32"/>
        </w:rPr>
        <w:t>Saad Bin Saleem</w:t>
      </w:r>
    </w:p>
    <w:p w14:paraId="550A3A30" w14:textId="6BC1AD59" w:rsidR="002C426E" w:rsidRDefault="002C426E" w:rsidP="00323858">
      <w:pPr>
        <w:spacing w:line="360" w:lineRule="auto"/>
        <w:rPr>
          <w:b/>
          <w:bCs/>
          <w:sz w:val="32"/>
          <w:szCs w:val="32"/>
        </w:rPr>
      </w:pPr>
    </w:p>
    <w:p w14:paraId="0228C67D" w14:textId="77777777" w:rsidR="002C426E" w:rsidRDefault="002C426E" w:rsidP="00323858">
      <w:pPr>
        <w:spacing w:line="360" w:lineRule="auto"/>
        <w:rPr>
          <w:b/>
          <w:bCs/>
          <w:sz w:val="32"/>
          <w:szCs w:val="32"/>
        </w:rPr>
      </w:pPr>
    </w:p>
    <w:p w14:paraId="2419D96B" w14:textId="77777777" w:rsidR="002C426E" w:rsidRDefault="002C426E" w:rsidP="00323858">
      <w:pPr>
        <w:spacing w:line="360" w:lineRule="auto"/>
        <w:rPr>
          <w:b/>
          <w:bCs/>
          <w:sz w:val="32"/>
          <w:szCs w:val="32"/>
        </w:rPr>
      </w:pPr>
    </w:p>
    <w:p w14:paraId="2962285F" w14:textId="77777777" w:rsidR="002C426E" w:rsidRDefault="002C426E" w:rsidP="00323858">
      <w:pPr>
        <w:spacing w:line="360" w:lineRule="auto"/>
        <w:rPr>
          <w:b/>
          <w:bCs/>
          <w:sz w:val="32"/>
          <w:szCs w:val="32"/>
        </w:rPr>
      </w:pPr>
    </w:p>
    <w:p w14:paraId="44A27BEF" w14:textId="77777777" w:rsidR="002C426E" w:rsidRDefault="002C426E" w:rsidP="00323858">
      <w:pPr>
        <w:spacing w:line="360" w:lineRule="auto"/>
        <w:rPr>
          <w:b/>
          <w:bCs/>
          <w:sz w:val="32"/>
          <w:szCs w:val="32"/>
        </w:rPr>
      </w:pPr>
    </w:p>
    <w:p w14:paraId="47FEE9E6" w14:textId="23E3EBEA" w:rsidR="001A0FB8" w:rsidRPr="00F72494" w:rsidRDefault="002C426E" w:rsidP="00323858">
      <w:pPr>
        <w:spacing w:line="360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</w:t>
      </w:r>
      <w:r w:rsidR="00F72494">
        <w:rPr>
          <w:b/>
          <w:bCs/>
          <w:sz w:val="32"/>
          <w:szCs w:val="32"/>
        </w:rPr>
        <w:t xml:space="preserve">          </w:t>
      </w:r>
      <w:r w:rsidR="00D54958" w:rsidRPr="00F72494">
        <w:rPr>
          <w:b/>
          <w:bCs/>
          <w:sz w:val="32"/>
          <w:szCs w:val="32"/>
          <w:u w:val="single"/>
        </w:rPr>
        <w:t xml:space="preserve">Assignment 5 </w:t>
      </w:r>
    </w:p>
    <w:p w14:paraId="12092C08" w14:textId="77777777" w:rsidR="001A0FB8" w:rsidRDefault="001A0FB8" w:rsidP="00323858">
      <w:pPr>
        <w:spacing w:line="360" w:lineRule="auto"/>
        <w:rPr>
          <w:sz w:val="24"/>
          <w:szCs w:val="24"/>
        </w:rPr>
      </w:pPr>
    </w:p>
    <w:p w14:paraId="40664D82" w14:textId="77777777" w:rsidR="001A0FB8" w:rsidRDefault="001A0FB8" w:rsidP="00323858">
      <w:pPr>
        <w:spacing w:line="360" w:lineRule="auto"/>
        <w:rPr>
          <w:sz w:val="24"/>
          <w:szCs w:val="24"/>
        </w:rPr>
      </w:pPr>
    </w:p>
    <w:p w14:paraId="3A1BC46F" w14:textId="04EAD7D2" w:rsidR="00170650" w:rsidRPr="006D6EDB" w:rsidRDefault="00170650" w:rsidP="00C1738D">
      <w:pPr>
        <w:spacing w:line="360" w:lineRule="auto"/>
        <w:jc w:val="both"/>
        <w:rPr>
          <w:sz w:val="24"/>
          <w:szCs w:val="24"/>
        </w:rPr>
      </w:pPr>
      <w:r w:rsidRPr="006D6EDB">
        <w:rPr>
          <w:sz w:val="24"/>
          <w:szCs w:val="24"/>
        </w:rPr>
        <w:t xml:space="preserve">Both the frameworks ITIL and COBIT </w:t>
      </w:r>
      <w:r w:rsidR="00EB2523" w:rsidRPr="006D6EDB">
        <w:rPr>
          <w:sz w:val="24"/>
          <w:szCs w:val="24"/>
        </w:rPr>
        <w:t xml:space="preserve">are well known in the world for IT management. </w:t>
      </w:r>
      <w:r w:rsidR="00E871CC" w:rsidRPr="006D6EDB">
        <w:rPr>
          <w:sz w:val="24"/>
          <w:szCs w:val="24"/>
        </w:rPr>
        <w:t xml:space="preserve">ITIL is the most famouse framework </w:t>
      </w:r>
      <w:r w:rsidR="00516C2B" w:rsidRPr="006D6EDB">
        <w:rPr>
          <w:sz w:val="24"/>
          <w:szCs w:val="24"/>
        </w:rPr>
        <w:t xml:space="preserve">all around the globe for service management, whereas </w:t>
      </w:r>
      <w:r w:rsidR="00914315" w:rsidRPr="006D6EDB">
        <w:rPr>
          <w:sz w:val="24"/>
          <w:szCs w:val="24"/>
        </w:rPr>
        <w:t xml:space="preserve">COBIT is known worldwide for service </w:t>
      </w:r>
      <w:r w:rsidR="006F31C3" w:rsidRPr="006D6EDB">
        <w:rPr>
          <w:sz w:val="24"/>
          <w:szCs w:val="24"/>
        </w:rPr>
        <w:t xml:space="preserve">management </w:t>
      </w:r>
      <w:r w:rsidR="009E17CE" w:rsidRPr="006D6EDB">
        <w:rPr>
          <w:sz w:val="24"/>
          <w:szCs w:val="24"/>
        </w:rPr>
        <w:t>and enterprise governance.</w:t>
      </w:r>
      <w:r w:rsidR="000A2C50" w:rsidRPr="006D6EDB">
        <w:rPr>
          <w:sz w:val="24"/>
          <w:szCs w:val="24"/>
        </w:rPr>
        <w:t xml:space="preserve"> Both of them are equally important and very successful when it comes to offering costum governance </w:t>
      </w:r>
      <w:r w:rsidR="00E94F9A" w:rsidRPr="006D6EDB">
        <w:rPr>
          <w:sz w:val="24"/>
          <w:szCs w:val="24"/>
        </w:rPr>
        <w:t xml:space="preserve">when delivering quality service management </w:t>
      </w:r>
      <w:r w:rsidR="00584DAF" w:rsidRPr="006D6EDB">
        <w:rPr>
          <w:sz w:val="24"/>
          <w:szCs w:val="24"/>
        </w:rPr>
        <w:t xml:space="preserve">COBIT and ITIL </w:t>
      </w:r>
      <w:r w:rsidR="00DA42B7" w:rsidRPr="006D6EDB">
        <w:rPr>
          <w:sz w:val="24"/>
          <w:szCs w:val="24"/>
        </w:rPr>
        <w:t xml:space="preserve">have great ability, when </w:t>
      </w:r>
      <w:r w:rsidR="00283237" w:rsidRPr="006D6EDB">
        <w:rPr>
          <w:sz w:val="24"/>
          <w:szCs w:val="24"/>
        </w:rPr>
        <w:t xml:space="preserve">paired together, </w:t>
      </w:r>
      <w:r w:rsidR="000C1FE1" w:rsidRPr="006D6EDB">
        <w:rPr>
          <w:sz w:val="24"/>
          <w:szCs w:val="24"/>
        </w:rPr>
        <w:t xml:space="preserve">to increase the value to large extent, </w:t>
      </w:r>
      <w:r w:rsidR="00D60158" w:rsidRPr="006D6EDB">
        <w:rPr>
          <w:sz w:val="24"/>
          <w:szCs w:val="24"/>
        </w:rPr>
        <w:t xml:space="preserve">for companies, it’s partners </w:t>
      </w:r>
      <w:r w:rsidR="00AA2E46" w:rsidRPr="006D6EDB">
        <w:rPr>
          <w:sz w:val="24"/>
          <w:szCs w:val="24"/>
        </w:rPr>
        <w:t>and also for the costumers.</w:t>
      </w:r>
    </w:p>
    <w:p w14:paraId="56C0EEF3" w14:textId="429BCA61" w:rsidR="00E905BB" w:rsidRPr="006D6EDB" w:rsidRDefault="00E905BB" w:rsidP="00C1738D">
      <w:pPr>
        <w:spacing w:line="360" w:lineRule="auto"/>
        <w:jc w:val="both"/>
        <w:rPr>
          <w:sz w:val="24"/>
          <w:szCs w:val="24"/>
        </w:rPr>
      </w:pPr>
    </w:p>
    <w:p w14:paraId="6DAFBD82" w14:textId="00BBD662" w:rsidR="00E905BB" w:rsidRPr="006D6EDB" w:rsidRDefault="00E905BB" w:rsidP="00C1738D">
      <w:pPr>
        <w:spacing w:line="360" w:lineRule="auto"/>
        <w:jc w:val="both"/>
        <w:rPr>
          <w:sz w:val="24"/>
          <w:szCs w:val="24"/>
        </w:rPr>
      </w:pPr>
      <w:r w:rsidRPr="006D6EDB">
        <w:rPr>
          <w:sz w:val="24"/>
          <w:szCs w:val="24"/>
        </w:rPr>
        <w:t xml:space="preserve">In the latest </w:t>
      </w:r>
      <w:r w:rsidR="003475AA" w:rsidRPr="006D6EDB">
        <w:rPr>
          <w:sz w:val="24"/>
          <w:szCs w:val="24"/>
        </w:rPr>
        <w:t xml:space="preserve">updated versions, both the frameworks complement each other. Both of the </w:t>
      </w:r>
      <w:r w:rsidR="00FE5AF8" w:rsidRPr="006D6EDB">
        <w:rPr>
          <w:sz w:val="24"/>
          <w:szCs w:val="24"/>
        </w:rPr>
        <w:t xml:space="preserve">framework concentrate on changing the stakeholder desires into value. They have been </w:t>
      </w:r>
      <w:r w:rsidR="00711A37" w:rsidRPr="006D6EDB">
        <w:rPr>
          <w:sz w:val="24"/>
          <w:szCs w:val="24"/>
        </w:rPr>
        <w:t xml:space="preserve">totally shaped for the organisation. They allow to use benificial </w:t>
      </w:r>
      <w:r w:rsidR="00185407" w:rsidRPr="006D6EDB">
        <w:rPr>
          <w:sz w:val="24"/>
          <w:szCs w:val="24"/>
        </w:rPr>
        <w:t>parts when the organisations need them. ITIL 4</w:t>
      </w:r>
      <w:r w:rsidR="00232424" w:rsidRPr="006D6EDB">
        <w:rPr>
          <w:sz w:val="24"/>
          <w:szCs w:val="24"/>
        </w:rPr>
        <w:t xml:space="preserve"> concentrates more than it’s previous version on the governance, having a ring </w:t>
      </w:r>
      <w:r w:rsidR="00C72C7F" w:rsidRPr="006D6EDB">
        <w:rPr>
          <w:sz w:val="24"/>
          <w:szCs w:val="24"/>
        </w:rPr>
        <w:t xml:space="preserve">within the SVS fully owned by it. Due to this companies </w:t>
      </w:r>
      <w:r w:rsidR="00371F3F" w:rsidRPr="006D6EDB">
        <w:rPr>
          <w:sz w:val="24"/>
          <w:szCs w:val="24"/>
        </w:rPr>
        <w:t xml:space="preserve">are able to understand that how and where COBIT </w:t>
      </w:r>
      <w:r w:rsidR="00F514A8" w:rsidRPr="006D6EDB">
        <w:rPr>
          <w:sz w:val="24"/>
          <w:szCs w:val="24"/>
        </w:rPr>
        <w:t xml:space="preserve">can fit into the strategy. Advice is also provided </w:t>
      </w:r>
      <w:r w:rsidR="0097406A" w:rsidRPr="006D6EDB">
        <w:rPr>
          <w:sz w:val="24"/>
          <w:szCs w:val="24"/>
        </w:rPr>
        <w:t xml:space="preserve">by ITIL 4 on how </w:t>
      </w:r>
      <w:r w:rsidR="003343B5" w:rsidRPr="006D6EDB">
        <w:rPr>
          <w:sz w:val="24"/>
          <w:szCs w:val="24"/>
        </w:rPr>
        <w:t>to carry out several processes of the COBIT.</w:t>
      </w:r>
      <w:r w:rsidR="006365B3" w:rsidRPr="006D6EDB">
        <w:rPr>
          <w:sz w:val="24"/>
          <w:szCs w:val="24"/>
        </w:rPr>
        <w:t xml:space="preserve"> There are many examples of it from which </w:t>
      </w:r>
      <w:r w:rsidR="00146C71" w:rsidRPr="006D6EDB">
        <w:rPr>
          <w:sz w:val="24"/>
          <w:szCs w:val="24"/>
        </w:rPr>
        <w:t>one is change management.</w:t>
      </w:r>
      <w:r w:rsidR="00D516E8" w:rsidRPr="006D6EDB">
        <w:rPr>
          <w:sz w:val="24"/>
          <w:szCs w:val="24"/>
        </w:rPr>
        <w:t xml:space="preserve"> ITIL totally provides a structure and processes to carry out this practice properly.</w:t>
      </w:r>
    </w:p>
    <w:p w14:paraId="411C0F3F" w14:textId="6C81ACB7" w:rsidR="00E75BA1" w:rsidRPr="006D6EDB" w:rsidRDefault="00E75BA1" w:rsidP="00C1738D">
      <w:pPr>
        <w:spacing w:line="360" w:lineRule="auto"/>
        <w:jc w:val="both"/>
        <w:rPr>
          <w:sz w:val="24"/>
          <w:szCs w:val="24"/>
        </w:rPr>
      </w:pPr>
    </w:p>
    <w:p w14:paraId="1816632A" w14:textId="62B2282A" w:rsidR="00C14E37" w:rsidRDefault="00E75BA1" w:rsidP="00C1738D">
      <w:pPr>
        <w:spacing w:line="360" w:lineRule="auto"/>
        <w:jc w:val="both"/>
        <w:rPr>
          <w:sz w:val="24"/>
          <w:szCs w:val="24"/>
        </w:rPr>
      </w:pPr>
      <w:r w:rsidRPr="006D6EDB">
        <w:rPr>
          <w:sz w:val="24"/>
          <w:szCs w:val="24"/>
        </w:rPr>
        <w:t xml:space="preserve">The aim of both the framework is </w:t>
      </w:r>
      <w:r w:rsidR="00687F05" w:rsidRPr="006D6EDB">
        <w:rPr>
          <w:sz w:val="24"/>
          <w:szCs w:val="24"/>
        </w:rPr>
        <w:t xml:space="preserve">same. There main purpose is to increase the efficiency </w:t>
      </w:r>
      <w:r w:rsidR="008B7F91" w:rsidRPr="006D6EDB">
        <w:rPr>
          <w:sz w:val="24"/>
          <w:szCs w:val="24"/>
        </w:rPr>
        <w:t xml:space="preserve">and stability of IT structure. Though </w:t>
      </w:r>
      <w:r w:rsidR="000C54A5" w:rsidRPr="006D6EDB">
        <w:rPr>
          <w:sz w:val="24"/>
          <w:szCs w:val="24"/>
        </w:rPr>
        <w:t xml:space="preserve">they are different framework but they are identical and </w:t>
      </w:r>
      <w:r w:rsidR="00E32F70" w:rsidRPr="006D6EDB">
        <w:rPr>
          <w:sz w:val="24"/>
          <w:szCs w:val="24"/>
        </w:rPr>
        <w:t xml:space="preserve">interlinked </w:t>
      </w:r>
      <w:r w:rsidR="008E0C12" w:rsidRPr="006D6EDB">
        <w:rPr>
          <w:sz w:val="24"/>
          <w:szCs w:val="24"/>
        </w:rPr>
        <w:t xml:space="preserve">to each other. How the </w:t>
      </w:r>
      <w:r w:rsidR="00B14A7F" w:rsidRPr="006D6EDB">
        <w:rPr>
          <w:sz w:val="24"/>
          <w:szCs w:val="24"/>
        </w:rPr>
        <w:t xml:space="preserve">everyday processes should be managed by the IT employees is </w:t>
      </w:r>
      <w:r w:rsidR="00B7759C" w:rsidRPr="006D6EDB">
        <w:rPr>
          <w:sz w:val="24"/>
          <w:szCs w:val="24"/>
        </w:rPr>
        <w:t xml:space="preserve">identified by the ITIL. </w:t>
      </w:r>
      <w:r w:rsidR="00DC35D0" w:rsidRPr="006D6EDB">
        <w:rPr>
          <w:sz w:val="24"/>
          <w:szCs w:val="24"/>
        </w:rPr>
        <w:t xml:space="preserve">Both of them have always complemented each other </w:t>
      </w:r>
      <w:r w:rsidR="00042D29" w:rsidRPr="006D6EDB">
        <w:rPr>
          <w:sz w:val="24"/>
          <w:szCs w:val="24"/>
        </w:rPr>
        <w:t xml:space="preserve">and this is been continually reinforced </w:t>
      </w:r>
      <w:r w:rsidR="0014713D" w:rsidRPr="006D6EDB">
        <w:rPr>
          <w:sz w:val="24"/>
          <w:szCs w:val="24"/>
        </w:rPr>
        <w:t>by their their new versions.</w:t>
      </w:r>
      <w:r w:rsidR="009F7723" w:rsidRPr="006D6EDB">
        <w:rPr>
          <w:sz w:val="24"/>
          <w:szCs w:val="24"/>
        </w:rPr>
        <w:t xml:space="preserve"> When it comes </w:t>
      </w:r>
      <w:r w:rsidR="00AA7433" w:rsidRPr="006D6EDB">
        <w:rPr>
          <w:sz w:val="24"/>
          <w:szCs w:val="24"/>
        </w:rPr>
        <w:t xml:space="preserve">to creating organizational governance and management </w:t>
      </w:r>
      <w:r w:rsidR="004E2036" w:rsidRPr="006D6EDB">
        <w:rPr>
          <w:sz w:val="24"/>
          <w:szCs w:val="24"/>
        </w:rPr>
        <w:t xml:space="preserve">objectives directly from </w:t>
      </w:r>
      <w:r w:rsidR="00753202" w:rsidRPr="006D6EDB">
        <w:rPr>
          <w:sz w:val="24"/>
          <w:szCs w:val="24"/>
        </w:rPr>
        <w:t>stakeholders,</w:t>
      </w:r>
      <w:r w:rsidR="00AA2A49" w:rsidRPr="006D6EDB">
        <w:rPr>
          <w:sz w:val="24"/>
          <w:szCs w:val="24"/>
        </w:rPr>
        <w:t xml:space="preserve"> COBIT is </w:t>
      </w:r>
      <w:r w:rsidR="00753202" w:rsidRPr="006D6EDB">
        <w:rPr>
          <w:sz w:val="24"/>
          <w:szCs w:val="24"/>
        </w:rPr>
        <w:t xml:space="preserve">used, whereas ITIL </w:t>
      </w:r>
      <w:r w:rsidR="00753202" w:rsidRPr="006D6EDB">
        <w:rPr>
          <w:sz w:val="24"/>
          <w:szCs w:val="24"/>
        </w:rPr>
        <w:lastRenderedPageBreak/>
        <w:t xml:space="preserve">4 helps </w:t>
      </w:r>
      <w:r w:rsidR="001357FC" w:rsidRPr="006D6EDB">
        <w:rPr>
          <w:sz w:val="24"/>
          <w:szCs w:val="24"/>
        </w:rPr>
        <w:t xml:space="preserve">to guide those needs though </w:t>
      </w:r>
      <w:r w:rsidR="00697381" w:rsidRPr="006D6EDB">
        <w:rPr>
          <w:sz w:val="24"/>
          <w:szCs w:val="24"/>
        </w:rPr>
        <w:t xml:space="preserve">it’s service value system turning inputs into outputs </w:t>
      </w:r>
      <w:r w:rsidR="00684798" w:rsidRPr="006D6EDB">
        <w:rPr>
          <w:sz w:val="24"/>
          <w:szCs w:val="24"/>
        </w:rPr>
        <w:t xml:space="preserve">that deliver valuable outcomes for both internal and external </w:t>
      </w:r>
      <w:r w:rsidR="00C14E37">
        <w:rPr>
          <w:sz w:val="24"/>
          <w:szCs w:val="24"/>
        </w:rPr>
        <w:t>costumers.</w:t>
      </w:r>
    </w:p>
    <w:p w14:paraId="67BBBE1A" w14:textId="2878EC66" w:rsidR="000C28C3" w:rsidRDefault="000C28C3" w:rsidP="00C1738D">
      <w:pPr>
        <w:spacing w:line="360" w:lineRule="auto"/>
        <w:jc w:val="both"/>
        <w:rPr>
          <w:sz w:val="24"/>
          <w:szCs w:val="24"/>
        </w:rPr>
      </w:pPr>
    </w:p>
    <w:p w14:paraId="4211CFAF" w14:textId="262D6BA0" w:rsidR="000C28C3" w:rsidRDefault="000C28C3" w:rsidP="00C173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3240FC">
        <w:rPr>
          <w:sz w:val="24"/>
          <w:szCs w:val="24"/>
        </w:rPr>
        <w:t xml:space="preserve">processes such as BA106 </w:t>
      </w:r>
      <w:r w:rsidR="00381C64">
        <w:rPr>
          <w:sz w:val="24"/>
          <w:szCs w:val="24"/>
        </w:rPr>
        <w:t xml:space="preserve">which means managing </w:t>
      </w:r>
      <w:r w:rsidR="000D483C">
        <w:rPr>
          <w:sz w:val="24"/>
          <w:szCs w:val="24"/>
        </w:rPr>
        <w:t xml:space="preserve">change processes in COBIT matches the ITIL change </w:t>
      </w:r>
      <w:r w:rsidR="00F53AFD">
        <w:rPr>
          <w:sz w:val="24"/>
          <w:szCs w:val="24"/>
        </w:rPr>
        <w:t xml:space="preserve">management process. Unlike ITIL, COBIT </w:t>
      </w:r>
      <w:r w:rsidR="000D7398">
        <w:rPr>
          <w:sz w:val="24"/>
          <w:szCs w:val="24"/>
        </w:rPr>
        <w:t xml:space="preserve">also have a process of risk management known as APO12 </w:t>
      </w:r>
      <w:r w:rsidR="00F17363">
        <w:rPr>
          <w:sz w:val="24"/>
          <w:szCs w:val="24"/>
        </w:rPr>
        <w:t xml:space="preserve">that manages risks.Both are equally </w:t>
      </w:r>
      <w:r w:rsidR="00086CEF">
        <w:rPr>
          <w:sz w:val="24"/>
          <w:szCs w:val="24"/>
        </w:rPr>
        <w:t xml:space="preserve">important in ITSM, though they have unique goals </w:t>
      </w:r>
      <w:r w:rsidR="0098046D">
        <w:rPr>
          <w:sz w:val="24"/>
          <w:szCs w:val="24"/>
        </w:rPr>
        <w:t>but still are very much complementary to each other.</w:t>
      </w:r>
      <w:r w:rsidR="009729FC">
        <w:rPr>
          <w:sz w:val="24"/>
          <w:szCs w:val="24"/>
        </w:rPr>
        <w:t xml:space="preserve"> COBIT takes care of the resources, risks and </w:t>
      </w:r>
      <w:r w:rsidR="002243F4">
        <w:rPr>
          <w:sz w:val="24"/>
          <w:szCs w:val="24"/>
        </w:rPr>
        <w:t xml:space="preserve">IT efficiency. While ITIL the decision making </w:t>
      </w:r>
      <w:r w:rsidR="002B10F1">
        <w:rPr>
          <w:sz w:val="24"/>
          <w:szCs w:val="24"/>
        </w:rPr>
        <w:t>of the organisation.</w:t>
      </w:r>
    </w:p>
    <w:p w14:paraId="3786A69A" w14:textId="77777777" w:rsidR="007D448F" w:rsidRDefault="007D448F" w:rsidP="00C1738D">
      <w:pPr>
        <w:spacing w:line="360" w:lineRule="auto"/>
        <w:jc w:val="both"/>
        <w:rPr>
          <w:sz w:val="24"/>
          <w:szCs w:val="24"/>
        </w:rPr>
      </w:pPr>
    </w:p>
    <w:p w14:paraId="609E41C2" w14:textId="0280E995" w:rsidR="00FC67D9" w:rsidRDefault="0066168A" w:rsidP="00C173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can be situated in larger companies </w:t>
      </w:r>
      <w:r w:rsidR="0051140D">
        <w:rPr>
          <w:sz w:val="24"/>
          <w:szCs w:val="24"/>
        </w:rPr>
        <w:t xml:space="preserve">as a service oriented </w:t>
      </w:r>
      <w:r w:rsidR="007D448F">
        <w:rPr>
          <w:sz w:val="24"/>
          <w:szCs w:val="24"/>
        </w:rPr>
        <w:t>due to both of these frameworks.</w:t>
      </w:r>
      <w:r w:rsidR="00046402">
        <w:rPr>
          <w:sz w:val="24"/>
          <w:szCs w:val="24"/>
        </w:rPr>
        <w:t xml:space="preserve"> Due to this IT departments can </w:t>
      </w:r>
      <w:r w:rsidR="00A32926">
        <w:rPr>
          <w:sz w:val="24"/>
          <w:szCs w:val="24"/>
        </w:rPr>
        <w:t xml:space="preserve">can plan their own </w:t>
      </w:r>
      <w:r w:rsidR="00344407">
        <w:rPr>
          <w:sz w:val="24"/>
          <w:szCs w:val="24"/>
        </w:rPr>
        <w:t>policies and practices.</w:t>
      </w:r>
      <w:r w:rsidR="006271BB">
        <w:rPr>
          <w:sz w:val="24"/>
          <w:szCs w:val="24"/>
        </w:rPr>
        <w:t xml:space="preserve"> They also allow </w:t>
      </w:r>
      <w:r w:rsidR="00DF7267">
        <w:rPr>
          <w:sz w:val="24"/>
          <w:szCs w:val="24"/>
        </w:rPr>
        <w:t xml:space="preserve">companies to create there </w:t>
      </w:r>
      <w:r w:rsidR="001B001C">
        <w:rPr>
          <w:sz w:val="24"/>
          <w:szCs w:val="24"/>
        </w:rPr>
        <w:t xml:space="preserve">own roadmaps </w:t>
      </w:r>
      <w:r w:rsidR="00302B81">
        <w:rPr>
          <w:sz w:val="24"/>
          <w:szCs w:val="24"/>
        </w:rPr>
        <w:t xml:space="preserve">with business directives having </w:t>
      </w:r>
      <w:r w:rsidR="00FC67D9">
        <w:rPr>
          <w:sz w:val="24"/>
          <w:szCs w:val="24"/>
        </w:rPr>
        <w:t xml:space="preserve">in </w:t>
      </w:r>
      <w:r w:rsidR="0056787A">
        <w:rPr>
          <w:sz w:val="24"/>
          <w:szCs w:val="24"/>
        </w:rPr>
        <w:t xml:space="preserve">mind and not pushing the department </w:t>
      </w:r>
      <w:r w:rsidR="009432D1">
        <w:rPr>
          <w:sz w:val="24"/>
          <w:szCs w:val="24"/>
        </w:rPr>
        <w:t xml:space="preserve">to bend to the </w:t>
      </w:r>
      <w:r w:rsidR="006E78A1">
        <w:rPr>
          <w:sz w:val="24"/>
          <w:szCs w:val="24"/>
        </w:rPr>
        <w:t>whims of the rest of the company.</w:t>
      </w:r>
    </w:p>
    <w:p w14:paraId="268D98E6" w14:textId="212F89FF" w:rsidR="000B288A" w:rsidRDefault="000B288A" w:rsidP="00C1738D">
      <w:pPr>
        <w:spacing w:line="360" w:lineRule="auto"/>
        <w:jc w:val="both"/>
        <w:rPr>
          <w:sz w:val="24"/>
          <w:szCs w:val="24"/>
        </w:rPr>
      </w:pPr>
    </w:p>
    <w:p w14:paraId="728450A0" w14:textId="5F58F97A" w:rsidR="000B288A" w:rsidRDefault="000B288A" w:rsidP="00C1738D">
      <w:pPr>
        <w:spacing w:line="360" w:lineRule="auto"/>
        <w:jc w:val="both"/>
        <w:rPr>
          <w:sz w:val="24"/>
          <w:szCs w:val="24"/>
        </w:rPr>
      </w:pPr>
    </w:p>
    <w:p w14:paraId="294FD08F" w14:textId="77777777" w:rsidR="00BD0D8C" w:rsidRDefault="00BD0D8C" w:rsidP="00C1738D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Contribution</w:t>
      </w:r>
    </w:p>
    <w:p w14:paraId="7600BCF6" w14:textId="0B374145" w:rsidR="00BD0D8C" w:rsidRPr="00BD0D8C" w:rsidRDefault="00E55628" w:rsidP="00C173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Equal participation of </w:t>
      </w:r>
      <w:r w:rsidR="000423ED">
        <w:rPr>
          <w:sz w:val="24"/>
          <w:szCs w:val="24"/>
        </w:rPr>
        <w:t>every group member.</w:t>
      </w:r>
    </w:p>
    <w:p w14:paraId="6AAC5282" w14:textId="324D9861" w:rsidR="00420F97" w:rsidRDefault="00420F97" w:rsidP="00C1738D">
      <w:pPr>
        <w:spacing w:line="360" w:lineRule="auto"/>
        <w:jc w:val="both"/>
        <w:rPr>
          <w:sz w:val="24"/>
          <w:szCs w:val="24"/>
        </w:rPr>
      </w:pPr>
    </w:p>
    <w:p w14:paraId="0F90A8EE" w14:textId="77777777" w:rsidR="00C14E37" w:rsidRDefault="00C14E37" w:rsidP="00C1738D">
      <w:pPr>
        <w:spacing w:line="360" w:lineRule="auto"/>
        <w:jc w:val="both"/>
        <w:rPr>
          <w:sz w:val="24"/>
          <w:szCs w:val="24"/>
        </w:rPr>
      </w:pPr>
    </w:p>
    <w:p w14:paraId="45CBE310" w14:textId="2DE6EFF7" w:rsidR="00E75BA1" w:rsidRDefault="00684798" w:rsidP="00C1738D">
      <w:pPr>
        <w:spacing w:line="360" w:lineRule="auto"/>
        <w:jc w:val="both"/>
        <w:rPr>
          <w:sz w:val="24"/>
          <w:szCs w:val="24"/>
        </w:rPr>
      </w:pPr>
      <w:r w:rsidRPr="006D6EDB">
        <w:rPr>
          <w:sz w:val="24"/>
          <w:szCs w:val="24"/>
        </w:rPr>
        <w:t xml:space="preserve"> </w:t>
      </w:r>
    </w:p>
    <w:p w14:paraId="209ECE2B" w14:textId="07580A29" w:rsidR="008F5FBD" w:rsidRDefault="008F5FBD" w:rsidP="00323858">
      <w:pPr>
        <w:spacing w:line="360" w:lineRule="auto"/>
        <w:rPr>
          <w:sz w:val="24"/>
          <w:szCs w:val="24"/>
        </w:rPr>
      </w:pPr>
    </w:p>
    <w:p w14:paraId="578A85C2" w14:textId="783A4C86" w:rsidR="008F5FBD" w:rsidRDefault="008F5FBD" w:rsidP="00323858">
      <w:pPr>
        <w:spacing w:line="360" w:lineRule="auto"/>
        <w:rPr>
          <w:sz w:val="24"/>
          <w:szCs w:val="24"/>
        </w:rPr>
      </w:pPr>
    </w:p>
    <w:p w14:paraId="6F96A3D8" w14:textId="0118765B" w:rsidR="008F5FBD" w:rsidRDefault="008F5FBD" w:rsidP="00323858">
      <w:pPr>
        <w:spacing w:line="360" w:lineRule="auto"/>
        <w:rPr>
          <w:sz w:val="24"/>
          <w:szCs w:val="24"/>
        </w:rPr>
      </w:pPr>
    </w:p>
    <w:p w14:paraId="22812F4B" w14:textId="5100067F" w:rsidR="008F5FBD" w:rsidRDefault="008F5FBD" w:rsidP="00323858">
      <w:pPr>
        <w:spacing w:line="360" w:lineRule="auto"/>
        <w:rPr>
          <w:sz w:val="24"/>
          <w:szCs w:val="24"/>
        </w:rPr>
      </w:pPr>
    </w:p>
    <w:p w14:paraId="09060899" w14:textId="77777777" w:rsidR="008F5FBD" w:rsidRPr="006D6EDB" w:rsidRDefault="008F5FBD" w:rsidP="00323858">
      <w:pPr>
        <w:spacing w:line="360" w:lineRule="auto"/>
        <w:rPr>
          <w:sz w:val="24"/>
          <w:szCs w:val="24"/>
        </w:rPr>
      </w:pPr>
    </w:p>
    <w:sectPr w:rsidR="008F5FBD" w:rsidRPr="006D6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2F23"/>
    <w:multiLevelType w:val="hybridMultilevel"/>
    <w:tmpl w:val="3B6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50"/>
    <w:rsid w:val="00013E2B"/>
    <w:rsid w:val="000423ED"/>
    <w:rsid w:val="00042D29"/>
    <w:rsid w:val="00046402"/>
    <w:rsid w:val="00086CEF"/>
    <w:rsid w:val="00093F94"/>
    <w:rsid w:val="000A2C50"/>
    <w:rsid w:val="000B288A"/>
    <w:rsid w:val="000C1FE1"/>
    <w:rsid w:val="000C28C3"/>
    <w:rsid w:val="000C54A5"/>
    <w:rsid w:val="000D483C"/>
    <w:rsid w:val="000D7398"/>
    <w:rsid w:val="001357FC"/>
    <w:rsid w:val="00146C71"/>
    <w:rsid w:val="0014713D"/>
    <w:rsid w:val="00170650"/>
    <w:rsid w:val="00185407"/>
    <w:rsid w:val="001A0FB8"/>
    <w:rsid w:val="001B001C"/>
    <w:rsid w:val="002243F4"/>
    <w:rsid w:val="00232424"/>
    <w:rsid w:val="00233596"/>
    <w:rsid w:val="00283237"/>
    <w:rsid w:val="002B10F1"/>
    <w:rsid w:val="002C426E"/>
    <w:rsid w:val="00302B81"/>
    <w:rsid w:val="00323858"/>
    <w:rsid w:val="003240FC"/>
    <w:rsid w:val="003343B5"/>
    <w:rsid w:val="00344407"/>
    <w:rsid w:val="003475AA"/>
    <w:rsid w:val="00350C9C"/>
    <w:rsid w:val="00371F3F"/>
    <w:rsid w:val="00381C64"/>
    <w:rsid w:val="00420F97"/>
    <w:rsid w:val="00450B26"/>
    <w:rsid w:val="004E2036"/>
    <w:rsid w:val="004E5B25"/>
    <w:rsid w:val="0051140D"/>
    <w:rsid w:val="00516C2B"/>
    <w:rsid w:val="0056787A"/>
    <w:rsid w:val="00584DAF"/>
    <w:rsid w:val="006271BB"/>
    <w:rsid w:val="00630372"/>
    <w:rsid w:val="006365B3"/>
    <w:rsid w:val="0066168A"/>
    <w:rsid w:val="0067050B"/>
    <w:rsid w:val="00683C53"/>
    <w:rsid w:val="00684798"/>
    <w:rsid w:val="00687F05"/>
    <w:rsid w:val="00697381"/>
    <w:rsid w:val="006D6EDB"/>
    <w:rsid w:val="006E78A1"/>
    <w:rsid w:val="006F31C3"/>
    <w:rsid w:val="00711A37"/>
    <w:rsid w:val="00753202"/>
    <w:rsid w:val="007D448F"/>
    <w:rsid w:val="007E4C05"/>
    <w:rsid w:val="008B7F91"/>
    <w:rsid w:val="008C5116"/>
    <w:rsid w:val="008E0C12"/>
    <w:rsid w:val="008F5FBD"/>
    <w:rsid w:val="00914315"/>
    <w:rsid w:val="009432D1"/>
    <w:rsid w:val="009729FC"/>
    <w:rsid w:val="0097406A"/>
    <w:rsid w:val="0098046D"/>
    <w:rsid w:val="009A5EE7"/>
    <w:rsid w:val="009B5F54"/>
    <w:rsid w:val="009E17CE"/>
    <w:rsid w:val="009F7723"/>
    <w:rsid w:val="00A32926"/>
    <w:rsid w:val="00AA2A49"/>
    <w:rsid w:val="00AA2E46"/>
    <w:rsid w:val="00AA7433"/>
    <w:rsid w:val="00AC05B4"/>
    <w:rsid w:val="00B14A7F"/>
    <w:rsid w:val="00B31B00"/>
    <w:rsid w:val="00B7759C"/>
    <w:rsid w:val="00BC000A"/>
    <w:rsid w:val="00BD0D8C"/>
    <w:rsid w:val="00C14E37"/>
    <w:rsid w:val="00C1738D"/>
    <w:rsid w:val="00C33A4B"/>
    <w:rsid w:val="00C72C7F"/>
    <w:rsid w:val="00D516E8"/>
    <w:rsid w:val="00D54958"/>
    <w:rsid w:val="00D60158"/>
    <w:rsid w:val="00D64CFA"/>
    <w:rsid w:val="00DA42B7"/>
    <w:rsid w:val="00DC35D0"/>
    <w:rsid w:val="00DF7267"/>
    <w:rsid w:val="00E32F70"/>
    <w:rsid w:val="00E55628"/>
    <w:rsid w:val="00E75BA1"/>
    <w:rsid w:val="00E871CC"/>
    <w:rsid w:val="00E905BB"/>
    <w:rsid w:val="00E94F9A"/>
    <w:rsid w:val="00EB2523"/>
    <w:rsid w:val="00F17363"/>
    <w:rsid w:val="00F514A8"/>
    <w:rsid w:val="00F53AFD"/>
    <w:rsid w:val="00F72494"/>
    <w:rsid w:val="00FC67D9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1247E"/>
  <w15:chartTrackingRefBased/>
  <w15:docId w15:val="{A969BD56-B41B-1744-BFDC-E67CFF6C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fazaldadsaleem0303@gmail.com</dc:creator>
  <cp:keywords/>
  <dc:description/>
  <cp:lastModifiedBy>fazaldadsaleem0303@gmail.com</cp:lastModifiedBy>
  <cp:revision>2</cp:revision>
  <dcterms:created xsi:type="dcterms:W3CDTF">2022-08-31T15:44:00Z</dcterms:created>
  <dcterms:modified xsi:type="dcterms:W3CDTF">2022-08-31T15:44:00Z</dcterms:modified>
</cp:coreProperties>
</file>