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25" w:rsidRDefault="00063D25" w:rsidP="00063D25">
      <w:pPr>
        <w:pStyle w:val="BodyText"/>
      </w:pPr>
    </w:p>
    <w:p w:rsidR="00063D25" w:rsidRPr="007E6487" w:rsidRDefault="00E705BD" w:rsidP="00063D25">
      <w:pPr>
        <w:pStyle w:val="BodyText"/>
      </w:pPr>
      <w:r>
        <w:t xml:space="preserve">Name:-     Salvi Neekhra </w:t>
      </w:r>
    </w:p>
    <w:p w:rsidR="00063D25" w:rsidRPr="007E6487" w:rsidRDefault="00E705BD" w:rsidP="00063D25">
      <w:pPr>
        <w:pStyle w:val="BodyText"/>
      </w:pPr>
      <w:r>
        <w:t>DOB:-       07/02</w:t>
      </w:r>
      <w:r w:rsidR="00063D25" w:rsidRPr="007E6487">
        <w:t>/</w:t>
      </w:r>
      <w:r w:rsidR="00277432">
        <w:t>1</w:t>
      </w:r>
      <w:r>
        <w:t>995</w:t>
      </w:r>
    </w:p>
    <w:p w:rsidR="00063D25" w:rsidRPr="007E6487" w:rsidRDefault="00BD248D" w:rsidP="00063D25">
      <w:pPr>
        <w:pStyle w:val="BodyText"/>
      </w:pPr>
      <w:r>
        <w:t xml:space="preserve">Contact:-  </w:t>
      </w:r>
      <w:r w:rsidR="00E705BD">
        <w:t>9753539381</w:t>
      </w:r>
    </w:p>
    <w:p w:rsidR="00063D25" w:rsidRPr="007E6487" w:rsidRDefault="00063D25" w:rsidP="00063D25">
      <w:pPr>
        <w:pStyle w:val="BodyText"/>
      </w:pPr>
      <w:r w:rsidRPr="007E6487">
        <w:t>Email ID</w:t>
      </w:r>
      <w:r>
        <w:t xml:space="preserve">: </w:t>
      </w:r>
      <w:r w:rsidRPr="007E6487">
        <w:t xml:space="preserve">-  </w:t>
      </w:r>
      <w:hyperlink r:id="rId8" w:history="1">
        <w:r w:rsidR="00E705BD" w:rsidRPr="009D0055">
          <w:rPr>
            <w:rStyle w:val="Hyperlink"/>
          </w:rPr>
          <w:t>salvigupta18@gmail.com</w:t>
        </w:r>
      </w:hyperlink>
    </w:p>
    <w:p w:rsidR="00063D25" w:rsidRPr="007E6487" w:rsidRDefault="00E705BD" w:rsidP="00063D25">
      <w:pPr>
        <w:pStyle w:val="BodyText"/>
      </w:pPr>
      <w:r>
        <w:t xml:space="preserve">Address:-   Shivpuri </w:t>
      </w:r>
    </w:p>
    <w:p w:rsidR="00063D25" w:rsidRDefault="00063D25" w:rsidP="00063D25">
      <w:pPr>
        <w:pStyle w:val="BodyText"/>
      </w:pPr>
      <w:r w:rsidRPr="007E6487">
        <w:t xml:space="preserve">Pin Code:-  </w:t>
      </w:r>
      <w:r w:rsidR="00E705BD">
        <w:t>473660</w:t>
      </w:r>
    </w:p>
    <w:p w:rsidR="00063D25" w:rsidRDefault="00063D25" w:rsidP="00063D25">
      <w:pPr>
        <w:pStyle w:val="BodyText"/>
      </w:pPr>
    </w:p>
    <w:p w:rsidR="00063D25" w:rsidRPr="00063D25" w:rsidRDefault="00063D25" w:rsidP="00063D25">
      <w:pPr>
        <w:pStyle w:val="BodyText"/>
      </w:pPr>
    </w:p>
    <w:p w:rsidR="00063D25" w:rsidRPr="005818BC" w:rsidRDefault="00063D25" w:rsidP="00063D25">
      <w:pPr>
        <w:pStyle w:val="BodyText"/>
        <w:rPr>
          <w:sz w:val="28"/>
          <w:szCs w:val="28"/>
          <w:u w:val="single"/>
        </w:rPr>
      </w:pPr>
      <w:r w:rsidRPr="005818BC">
        <w:rPr>
          <w:b/>
          <w:sz w:val="28"/>
          <w:szCs w:val="28"/>
          <w:highlight w:val="lightGray"/>
          <w:u w:val="single"/>
          <w:shd w:val="clear" w:color="auto" w:fill="A6A6A6"/>
        </w:rPr>
        <w:t>CareerObjective:</w:t>
      </w:r>
      <w:bookmarkStart w:id="0" w:name="_Hlk76640427"/>
    </w:p>
    <w:bookmarkEnd w:id="0"/>
    <w:p w:rsidR="00063D25" w:rsidRDefault="00063D25" w:rsidP="00063D25">
      <w:pPr>
        <w:pStyle w:val="BodyText"/>
      </w:pPr>
      <w:r>
        <w:t>An enthusiastic dedicated professional with Experienc</w:t>
      </w:r>
      <w:r w:rsidR="00E705BD">
        <w:t>e in area of Backend operation</w:t>
      </w:r>
      <w:r w:rsidR="00BD248D">
        <w:t>s</w:t>
      </w:r>
      <w:r w:rsidR="00E705BD">
        <w:t xml:space="preserve"> in banking</w:t>
      </w:r>
      <w:r>
        <w:t>. Believes in working for the prominence of the excellence and want to deliver the best possible services to the organization.</w:t>
      </w:r>
    </w:p>
    <w:p w:rsidR="00063D25" w:rsidRDefault="00063D25" w:rsidP="00063D25">
      <w:pPr>
        <w:pStyle w:val="BodyText"/>
      </w:pPr>
      <w:r>
        <w:t>Can demonstrate a strong ability to manage the task given from inception through to even within a highly</w:t>
      </w:r>
    </w:p>
    <w:p w:rsidR="00063D25" w:rsidRPr="00063D25" w:rsidRDefault="00063D25" w:rsidP="00063D25">
      <w:pPr>
        <w:pStyle w:val="BodyText"/>
        <w:rPr>
          <w:sz w:val="28"/>
          <w:szCs w:val="28"/>
        </w:rPr>
      </w:pPr>
      <w:r>
        <w:t>pressurized working environment.</w:t>
      </w:r>
      <w:r w:rsidR="00A665CB">
        <w:t>Eager to learn new product knowledge and methodologies.</w:t>
      </w:r>
    </w:p>
    <w:p w:rsidR="00063D25" w:rsidRDefault="00063D25" w:rsidP="00063D25">
      <w:pPr>
        <w:pStyle w:val="BodyText"/>
      </w:pPr>
    </w:p>
    <w:p w:rsidR="00063D25" w:rsidRDefault="00063D25" w:rsidP="00063D25">
      <w:pPr>
        <w:pStyle w:val="BodyText"/>
      </w:pPr>
    </w:p>
    <w:p w:rsidR="000957B9" w:rsidRPr="00E74E46" w:rsidRDefault="00A665CB" w:rsidP="005818BC">
      <w:pPr>
        <w:pStyle w:val="BodyText"/>
        <w:rPr>
          <w:b/>
          <w:bCs/>
          <w:sz w:val="28"/>
          <w:szCs w:val="28"/>
          <w:u w:val="single"/>
        </w:rPr>
      </w:pPr>
      <w:r w:rsidRPr="00E74E46">
        <w:rPr>
          <w:b/>
          <w:bCs/>
          <w:sz w:val="28"/>
          <w:szCs w:val="28"/>
          <w:highlight w:val="lightGray"/>
          <w:u w:val="single"/>
        </w:rPr>
        <w:t>Academic Qualifications:</w:t>
      </w:r>
    </w:p>
    <w:p w:rsidR="00A665CB" w:rsidRDefault="00A665CB" w:rsidP="00063D25">
      <w:pPr>
        <w:pStyle w:val="BodyText"/>
        <w:rPr>
          <w:b/>
          <w:bCs/>
          <w:sz w:val="28"/>
          <w:szCs w:val="28"/>
          <w:u w:val="single"/>
        </w:rPr>
      </w:pPr>
    </w:p>
    <w:tbl>
      <w:tblPr>
        <w:tblW w:w="10871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2663"/>
        <w:gridCol w:w="3733"/>
        <w:gridCol w:w="1843"/>
        <w:gridCol w:w="2632"/>
      </w:tblGrid>
      <w:tr w:rsidR="00A665CB" w:rsidTr="00B00A70">
        <w:trPr>
          <w:trHeight w:val="342"/>
        </w:trPr>
        <w:tc>
          <w:tcPr>
            <w:tcW w:w="2663" w:type="dxa"/>
          </w:tcPr>
          <w:p w:rsidR="00A665CB" w:rsidRDefault="00A665CB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3733" w:type="dxa"/>
          </w:tcPr>
          <w:p w:rsidR="00A665CB" w:rsidRDefault="00A665CB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843" w:type="dxa"/>
          </w:tcPr>
          <w:p w:rsidR="00A665CB" w:rsidRDefault="00A665CB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632" w:type="dxa"/>
          </w:tcPr>
          <w:p w:rsidR="00BC5418" w:rsidRDefault="00A665CB" w:rsidP="00BC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Percentage</w:t>
            </w:r>
          </w:p>
        </w:tc>
      </w:tr>
      <w:tr w:rsidR="00BC5418" w:rsidTr="00B00A70">
        <w:trPr>
          <w:trHeight w:val="342"/>
        </w:trPr>
        <w:tc>
          <w:tcPr>
            <w:tcW w:w="2663" w:type="dxa"/>
          </w:tcPr>
          <w:p w:rsidR="00BC5418" w:rsidRDefault="00BC5418" w:rsidP="00BC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M.B.A.</w:t>
            </w:r>
          </w:p>
        </w:tc>
        <w:tc>
          <w:tcPr>
            <w:tcW w:w="373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DAVV, Indore</w:t>
            </w:r>
          </w:p>
        </w:tc>
        <w:tc>
          <w:tcPr>
            <w:tcW w:w="184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2017-2019</w:t>
            </w:r>
          </w:p>
        </w:tc>
        <w:tc>
          <w:tcPr>
            <w:tcW w:w="2632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  <w:r w:rsidR="00BC5418">
              <w:rPr>
                <w:color w:val="000000"/>
                <w:sz w:val="20"/>
                <w:szCs w:val="20"/>
              </w:rPr>
              <w:t>%</w:t>
            </w:r>
            <w:r w:rsidR="00BC5418">
              <w:rPr>
                <w:color w:val="000000"/>
                <w:sz w:val="20"/>
                <w:szCs w:val="20"/>
              </w:rPr>
              <w:tab/>
            </w:r>
          </w:p>
        </w:tc>
      </w:tr>
      <w:tr w:rsidR="00BC5418" w:rsidTr="00B00A70">
        <w:trPr>
          <w:trHeight w:val="357"/>
        </w:trPr>
        <w:tc>
          <w:tcPr>
            <w:tcW w:w="266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373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t>Vaishnav Institute of Management(DAVV)</w:t>
            </w:r>
          </w:p>
        </w:tc>
        <w:tc>
          <w:tcPr>
            <w:tcW w:w="184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</w:t>
            </w:r>
            <w:r w:rsidR="00BC5418">
              <w:rPr>
                <w:color w:val="000000"/>
                <w:sz w:val="20"/>
                <w:szCs w:val="20"/>
              </w:rPr>
              <w:t>-201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632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  <w:r w:rsidR="00BC5418">
              <w:rPr>
                <w:color w:val="000000"/>
                <w:sz w:val="20"/>
                <w:szCs w:val="20"/>
              </w:rPr>
              <w:t>%</w:t>
            </w:r>
          </w:p>
        </w:tc>
      </w:tr>
      <w:tr w:rsidR="00BC5418" w:rsidTr="00B00A70">
        <w:trPr>
          <w:trHeight w:val="357"/>
        </w:trPr>
        <w:tc>
          <w:tcPr>
            <w:tcW w:w="266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XII</w:t>
            </w:r>
          </w:p>
        </w:tc>
        <w:tc>
          <w:tcPr>
            <w:tcW w:w="373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M.P Board</w:t>
            </w:r>
          </w:p>
        </w:tc>
        <w:tc>
          <w:tcPr>
            <w:tcW w:w="184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2012</w:t>
            </w:r>
            <w:r w:rsidR="00BC5418">
              <w:rPr>
                <w:color w:val="000000"/>
                <w:sz w:val="20"/>
                <w:szCs w:val="20"/>
              </w:rPr>
              <w:t>-201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632" w:type="dxa"/>
          </w:tcPr>
          <w:p w:rsidR="00BC5418" w:rsidRDefault="00E705BD" w:rsidP="00AC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  <w:r w:rsidR="00BC5418">
              <w:rPr>
                <w:color w:val="000000"/>
                <w:sz w:val="20"/>
                <w:szCs w:val="20"/>
              </w:rPr>
              <w:t>%</w:t>
            </w:r>
          </w:p>
        </w:tc>
      </w:tr>
      <w:tr w:rsidR="00BC5418" w:rsidTr="00B00A70">
        <w:trPr>
          <w:trHeight w:val="357"/>
        </w:trPr>
        <w:tc>
          <w:tcPr>
            <w:tcW w:w="266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3733" w:type="dxa"/>
          </w:tcPr>
          <w:p w:rsidR="00BC5418" w:rsidRDefault="00E705BD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M.P. Board</w:t>
            </w:r>
          </w:p>
        </w:tc>
        <w:tc>
          <w:tcPr>
            <w:tcW w:w="1843" w:type="dxa"/>
          </w:tcPr>
          <w:p w:rsidR="00BC5418" w:rsidRDefault="00BC5418" w:rsidP="00B0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2010-2011</w:t>
            </w:r>
          </w:p>
        </w:tc>
        <w:tc>
          <w:tcPr>
            <w:tcW w:w="2632" w:type="dxa"/>
          </w:tcPr>
          <w:p w:rsidR="00BC5418" w:rsidRDefault="00E705BD" w:rsidP="00AC5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4" w:hanging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</w:t>
            </w:r>
            <w:r w:rsidR="00BC5418">
              <w:rPr>
                <w:color w:val="000000"/>
                <w:sz w:val="20"/>
                <w:szCs w:val="20"/>
              </w:rPr>
              <w:t>%</w:t>
            </w:r>
          </w:p>
        </w:tc>
      </w:tr>
    </w:tbl>
    <w:p w:rsidR="00A665CB" w:rsidRDefault="00A665CB" w:rsidP="00063D25">
      <w:pPr>
        <w:pStyle w:val="BodyText"/>
        <w:rPr>
          <w:b/>
          <w:bCs/>
          <w:sz w:val="28"/>
          <w:szCs w:val="28"/>
          <w:u w:val="single"/>
        </w:rPr>
      </w:pPr>
    </w:p>
    <w:p w:rsidR="00245FBB" w:rsidRPr="00371A21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u w:val="single"/>
        </w:rPr>
      </w:pPr>
      <w:r w:rsidRPr="008B3D1E">
        <w:rPr>
          <w:sz w:val="28"/>
          <w:szCs w:val="28"/>
          <w:highlight w:val="lightGray"/>
          <w:u w:val="single"/>
          <w:shd w:val="clear" w:color="auto" w:fill="A6A6A6"/>
        </w:rPr>
        <w:t>Job Experience:</w:t>
      </w:r>
    </w:p>
    <w:p w:rsidR="00245FBB" w:rsidRDefault="00245FBB" w:rsidP="00245FBB">
      <w:pPr>
        <w:pStyle w:val="BodyText"/>
        <w:rPr>
          <w:b/>
          <w:bCs/>
          <w:sz w:val="28"/>
          <w:szCs w:val="28"/>
          <w:u w:val="single"/>
        </w:rPr>
      </w:pPr>
    </w:p>
    <w:p w:rsidR="00245FBB" w:rsidRPr="00371A21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>
        <w:t>Taskus</w:t>
      </w:r>
    </w:p>
    <w:p w:rsidR="00245FBB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Duration: - </w:t>
      </w:r>
      <w:r>
        <w:rPr>
          <w:bCs/>
        </w:rPr>
        <w:t>May 2022 - Currently</w:t>
      </w:r>
    </w:p>
    <w:p w:rsidR="00245FBB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Designation: - </w:t>
      </w:r>
      <w:r>
        <w:t>Teammate</w:t>
      </w:r>
      <w:bookmarkStart w:id="1" w:name="_GoBack"/>
      <w:bookmarkEnd w:id="1"/>
    </w:p>
    <w:p w:rsidR="00245FBB" w:rsidRPr="00110F27" w:rsidRDefault="00245FBB" w:rsidP="00245FB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245FBB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245FBB" w:rsidRDefault="00245FBB" w:rsidP="00245FBB">
      <w:pPr>
        <w:pStyle w:val="BodyText"/>
        <w:rPr>
          <w:b/>
          <w:bCs/>
          <w:sz w:val="28"/>
          <w:szCs w:val="28"/>
          <w:u w:val="single"/>
        </w:rPr>
      </w:pPr>
      <w:r w:rsidRPr="00110F27">
        <w:rPr>
          <w:b/>
          <w:bCs/>
          <w:sz w:val="28"/>
          <w:szCs w:val="28"/>
          <w:highlight w:val="lightGray"/>
          <w:u w:val="single"/>
        </w:rPr>
        <w:t>Job Description:</w:t>
      </w:r>
    </w:p>
    <w:p w:rsidR="00245FBB" w:rsidRDefault="00245FBB" w:rsidP="00245FBB">
      <w:pPr>
        <w:pStyle w:val="BodyText"/>
        <w:rPr>
          <w:b/>
          <w:bCs/>
          <w:sz w:val="28"/>
          <w:szCs w:val="28"/>
          <w:u w:val="single"/>
        </w:rPr>
      </w:pPr>
    </w:p>
    <w:p w:rsidR="00245FBB" w:rsidRPr="00245FBB" w:rsidRDefault="00245FBB" w:rsidP="00245FBB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Working as an screening analyst with Revoult</w:t>
      </w:r>
    </w:p>
    <w:p w:rsidR="00245FBB" w:rsidRPr="00245FBB" w:rsidRDefault="00245FBB" w:rsidP="00245FBB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Screening the transaction of the revoult customers.</w:t>
      </w:r>
    </w:p>
    <w:p w:rsidR="00245FBB" w:rsidRPr="00245FBB" w:rsidRDefault="00245FBB" w:rsidP="00245FBB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Providing the chat assistant to the customers.</w:t>
      </w:r>
    </w:p>
    <w:p w:rsidR="00245FBB" w:rsidRPr="00245FBB" w:rsidRDefault="00245FBB" w:rsidP="00245FBB">
      <w:pPr>
        <w:pStyle w:val="BodyText"/>
        <w:ind w:left="720"/>
        <w:rPr>
          <w:b/>
          <w:bCs/>
          <w:sz w:val="28"/>
          <w:szCs w:val="28"/>
          <w:u w:val="single"/>
        </w:rPr>
      </w:pPr>
      <w:r>
        <w:t>.</w:t>
      </w:r>
    </w:p>
    <w:p w:rsidR="00245FBB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</w:p>
    <w:p w:rsidR="00245FBB" w:rsidRDefault="00245FBB" w:rsidP="00245FBB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</w:p>
    <w:p w:rsidR="006E54D0" w:rsidRPr="00371A21" w:rsidRDefault="006E54D0" w:rsidP="00245FBB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  <w:r w:rsidRPr="008B3D1E">
        <w:rPr>
          <w:sz w:val="28"/>
          <w:szCs w:val="28"/>
          <w:highlight w:val="lightGray"/>
          <w:u w:val="single"/>
          <w:shd w:val="clear" w:color="auto" w:fill="A6A6A6"/>
        </w:rPr>
        <w:t>Job Experience:</w:t>
      </w:r>
    </w:p>
    <w:p w:rsidR="006E54D0" w:rsidRDefault="006E54D0" w:rsidP="006E54D0">
      <w:pPr>
        <w:pStyle w:val="BodyText"/>
        <w:rPr>
          <w:b/>
          <w:bCs/>
          <w:sz w:val="28"/>
          <w:szCs w:val="28"/>
          <w:u w:val="single"/>
        </w:rPr>
      </w:pPr>
    </w:p>
    <w:p w:rsidR="006E54D0" w:rsidRPr="00371A21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 w:rsidR="00E705BD">
        <w:t>SBI Life Insurance</w:t>
      </w:r>
    </w:p>
    <w:p w:rsidR="006E54D0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Duration: - </w:t>
      </w:r>
      <w:r w:rsidR="00E705BD">
        <w:rPr>
          <w:bCs/>
        </w:rPr>
        <w:t>Feb</w:t>
      </w:r>
      <w:r w:rsidR="00E705BD">
        <w:t xml:space="preserve"> 2022 – April</w:t>
      </w:r>
      <w:r w:rsidR="00245FBB">
        <w:t xml:space="preserve"> 2022</w:t>
      </w:r>
    </w:p>
    <w:p w:rsidR="006E54D0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Designation: -</w:t>
      </w:r>
      <w:r w:rsidR="00E705BD">
        <w:rPr>
          <w:b/>
          <w:bCs/>
        </w:rPr>
        <w:t xml:space="preserve"> Development</w:t>
      </w:r>
      <w:r w:rsidRPr="00110F27">
        <w:t xml:space="preserve"> Manager</w:t>
      </w:r>
    </w:p>
    <w:p w:rsidR="006E54D0" w:rsidRPr="00110F27" w:rsidRDefault="006E54D0" w:rsidP="006E54D0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6E54D0" w:rsidRDefault="006E54D0" w:rsidP="00371A21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6E54D0" w:rsidRDefault="006E54D0" w:rsidP="00371A21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6E54D0" w:rsidRDefault="006E54D0" w:rsidP="006E54D0">
      <w:pPr>
        <w:pStyle w:val="BodyText"/>
        <w:rPr>
          <w:b/>
          <w:bCs/>
          <w:sz w:val="28"/>
          <w:szCs w:val="28"/>
          <w:u w:val="single"/>
        </w:rPr>
      </w:pPr>
      <w:r w:rsidRPr="00110F27">
        <w:rPr>
          <w:b/>
          <w:bCs/>
          <w:sz w:val="28"/>
          <w:szCs w:val="28"/>
          <w:highlight w:val="lightGray"/>
          <w:u w:val="single"/>
        </w:rPr>
        <w:t>Job Description:</w:t>
      </w:r>
    </w:p>
    <w:p w:rsidR="006E54D0" w:rsidRDefault="006E54D0" w:rsidP="006E54D0">
      <w:pPr>
        <w:pStyle w:val="BodyText"/>
        <w:rPr>
          <w:b/>
          <w:bCs/>
          <w:sz w:val="28"/>
          <w:szCs w:val="28"/>
          <w:u w:val="single"/>
        </w:rPr>
      </w:pPr>
    </w:p>
    <w:p w:rsidR="006E54D0" w:rsidRPr="00110F27" w:rsidRDefault="00E705BD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Client support for Insurance services</w:t>
      </w:r>
    </w:p>
    <w:p w:rsidR="006E54D0" w:rsidRPr="006E54D0" w:rsidRDefault="006E54D0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Follow market trends and provide investment call for client</w:t>
      </w:r>
    </w:p>
    <w:p w:rsidR="006E54D0" w:rsidRPr="006E54D0" w:rsidRDefault="006E54D0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Focused on applying knowledge of financial products and Investment packages to offer to existing and new customers.</w:t>
      </w:r>
    </w:p>
    <w:p w:rsidR="006E54D0" w:rsidRPr="00110F27" w:rsidRDefault="006E54D0" w:rsidP="006E54D0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Maintain the existing client relationships and identify new business opportunities.</w:t>
      </w:r>
    </w:p>
    <w:p w:rsidR="006E54D0" w:rsidRPr="006E54D0" w:rsidRDefault="006E54D0" w:rsidP="006E54D0">
      <w:pPr>
        <w:pStyle w:val="BodyText"/>
        <w:numPr>
          <w:ilvl w:val="0"/>
          <w:numId w:val="2"/>
        </w:numPr>
      </w:pPr>
      <w:r w:rsidRPr="002E41A8">
        <w:t>Ens</w:t>
      </w:r>
      <w:r>
        <w:t>ures customer and market growth.</w:t>
      </w:r>
    </w:p>
    <w:p w:rsidR="006E54D0" w:rsidRDefault="006E54D0" w:rsidP="00371A21">
      <w:pPr>
        <w:pStyle w:val="Heading2"/>
        <w:tabs>
          <w:tab w:val="left" w:pos="3180"/>
          <w:tab w:val="left" w:pos="10914"/>
        </w:tabs>
        <w:spacing w:before="90"/>
        <w:ind w:left="160"/>
        <w:rPr>
          <w:sz w:val="28"/>
          <w:szCs w:val="28"/>
          <w:highlight w:val="lightGray"/>
          <w:u w:val="single"/>
          <w:shd w:val="clear" w:color="auto" w:fill="A6A6A6"/>
        </w:rPr>
      </w:pPr>
    </w:p>
    <w:p w:rsidR="00371A21" w:rsidRPr="00371A21" w:rsidRDefault="00371A21" w:rsidP="006E54D0">
      <w:pPr>
        <w:pStyle w:val="Heading2"/>
        <w:tabs>
          <w:tab w:val="left" w:pos="3180"/>
          <w:tab w:val="left" w:pos="10914"/>
        </w:tabs>
        <w:spacing w:before="90"/>
        <w:ind w:left="0"/>
        <w:rPr>
          <w:sz w:val="28"/>
          <w:szCs w:val="28"/>
          <w:u w:val="single"/>
        </w:rPr>
      </w:pPr>
      <w:r w:rsidRPr="008B3D1E">
        <w:rPr>
          <w:sz w:val="28"/>
          <w:szCs w:val="28"/>
          <w:highlight w:val="lightGray"/>
          <w:u w:val="single"/>
          <w:shd w:val="clear" w:color="auto" w:fill="A6A6A6"/>
        </w:rPr>
        <w:t>Job Experience:</w:t>
      </w:r>
    </w:p>
    <w:p w:rsidR="00E74E46" w:rsidRDefault="00E74E46" w:rsidP="00063D25">
      <w:pPr>
        <w:pStyle w:val="BodyText"/>
        <w:rPr>
          <w:b/>
          <w:bCs/>
          <w:sz w:val="28"/>
          <w:szCs w:val="28"/>
          <w:u w:val="single"/>
        </w:rPr>
      </w:pPr>
    </w:p>
    <w:p w:rsidR="00371A21" w:rsidRPr="00371A21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 w:rsidRPr="00371A21">
        <w:t>ICICI Bank</w:t>
      </w:r>
      <w:r w:rsidR="003004EB">
        <w:t xml:space="preserve"> (RPC Head Office)</w:t>
      </w:r>
    </w:p>
    <w:p w:rsidR="00371A21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Duration: -</w:t>
      </w:r>
      <w:r w:rsidR="00E705BD">
        <w:t xml:space="preserve"> May 2019 – Jan 2022</w:t>
      </w:r>
    </w:p>
    <w:p w:rsidR="00371A21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Designation: - </w:t>
      </w:r>
      <w:r w:rsidR="00E705BD">
        <w:t>Senior Officer</w:t>
      </w:r>
    </w:p>
    <w:p w:rsidR="00371A21" w:rsidRPr="00110F27" w:rsidRDefault="00371A21" w:rsidP="00371A21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="00E705BD">
        <w:t>Mumbai (M.H</w:t>
      </w:r>
      <w:r w:rsidR="00110F27">
        <w:t>)</w:t>
      </w:r>
    </w:p>
    <w:p w:rsidR="00110F27" w:rsidRDefault="00110F27" w:rsidP="00110F27">
      <w:pPr>
        <w:pStyle w:val="BodyText"/>
      </w:pPr>
    </w:p>
    <w:p w:rsidR="00110F27" w:rsidRDefault="00110F27" w:rsidP="00110F27">
      <w:pPr>
        <w:pStyle w:val="BodyText"/>
        <w:rPr>
          <w:b/>
          <w:bCs/>
          <w:sz w:val="28"/>
          <w:szCs w:val="28"/>
          <w:u w:val="single"/>
        </w:rPr>
      </w:pPr>
      <w:r w:rsidRPr="00110F27">
        <w:rPr>
          <w:b/>
          <w:bCs/>
          <w:sz w:val="28"/>
          <w:szCs w:val="28"/>
          <w:highlight w:val="lightGray"/>
          <w:u w:val="single"/>
        </w:rPr>
        <w:t>Job Description:</w:t>
      </w:r>
    </w:p>
    <w:p w:rsidR="00110F27" w:rsidRDefault="00110F27" w:rsidP="00110F27">
      <w:pPr>
        <w:pStyle w:val="BodyText"/>
        <w:rPr>
          <w:b/>
          <w:bCs/>
          <w:sz w:val="28"/>
          <w:szCs w:val="28"/>
          <w:u w:val="single"/>
        </w:rPr>
      </w:pPr>
    </w:p>
    <w:p w:rsidR="00E705BD" w:rsidRPr="00E705BD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Managed Maker &amp; Checker Tray</w:t>
      </w:r>
    </w:p>
    <w:p w:rsidR="00E705BD" w:rsidRPr="00E705BD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Manage All the activity in Account opening department</w:t>
      </w:r>
      <w:r w:rsidR="003004EB">
        <w:t xml:space="preserve"> (Saving and Current)</w:t>
      </w:r>
    </w:p>
    <w:p w:rsidR="00E705BD" w:rsidRPr="003004EB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Handled</w:t>
      </w:r>
      <w:r w:rsidR="003004EB">
        <w:t xml:space="preserve"> </w:t>
      </w:r>
      <w:r>
        <w:t>Tab&amp;Non-Tab</w:t>
      </w:r>
      <w:r w:rsidR="003004EB">
        <w:t xml:space="preserve"> </w:t>
      </w:r>
      <w:r>
        <w:t>Accounts(Mumbai,Nagpur,Raipur,Bhopal, Goa, Pune, Sangli, Indore )</w:t>
      </w:r>
      <w:r w:rsidR="003004EB">
        <w:t>\</w:t>
      </w:r>
    </w:p>
    <w:p w:rsidR="003004EB" w:rsidRPr="00E705BD" w:rsidRDefault="003004EB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Monitored office account and ensured that all account opening within given TAT</w:t>
      </w:r>
    </w:p>
    <w:p w:rsidR="00E705BD" w:rsidRPr="00E705BD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Managed Maker &amp; Checker Trey</w:t>
      </w:r>
    </w:p>
    <w:p w:rsidR="00110F27" w:rsidRPr="00110F27" w:rsidRDefault="00E705BD" w:rsidP="00110F27">
      <w:pPr>
        <w:pStyle w:val="BodyText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t>NISM</w:t>
      </w:r>
      <w:r w:rsidR="00110F27">
        <w:t xml:space="preserve"> certified</w:t>
      </w:r>
    </w:p>
    <w:p w:rsidR="00110F27" w:rsidRDefault="00110F27" w:rsidP="00110F27">
      <w:pPr>
        <w:pStyle w:val="BodyText"/>
        <w:ind w:left="360"/>
      </w:pPr>
    </w:p>
    <w:p w:rsidR="00110F27" w:rsidRDefault="00110F27" w:rsidP="00110F27">
      <w:pPr>
        <w:pStyle w:val="BodyText"/>
        <w:ind w:left="360"/>
      </w:pPr>
    </w:p>
    <w:p w:rsidR="002E41A8" w:rsidRDefault="002E41A8" w:rsidP="00110F27">
      <w:pPr>
        <w:tabs>
          <w:tab w:val="left" w:pos="10899"/>
        </w:tabs>
        <w:spacing w:before="92"/>
        <w:ind w:left="115"/>
        <w:rPr>
          <w:b/>
          <w:sz w:val="28"/>
          <w:szCs w:val="28"/>
          <w:u w:val="single"/>
          <w:shd w:val="clear" w:color="auto" w:fill="AEAAAA"/>
        </w:rPr>
      </w:pPr>
    </w:p>
    <w:p w:rsidR="00110F27" w:rsidRPr="00537B8A" w:rsidRDefault="003004EB" w:rsidP="00110F27">
      <w:pPr>
        <w:tabs>
          <w:tab w:val="left" w:pos="10899"/>
        </w:tabs>
        <w:spacing w:before="92"/>
        <w:ind w:left="11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shd w:val="clear" w:color="auto" w:fill="AEAAAA"/>
        </w:rPr>
        <w:t>Banking Diploma</w:t>
      </w:r>
      <w:r w:rsidR="00537B8A">
        <w:rPr>
          <w:b/>
          <w:sz w:val="28"/>
          <w:szCs w:val="28"/>
          <w:u w:val="single"/>
          <w:shd w:val="clear" w:color="auto" w:fill="AEAAAA"/>
        </w:rPr>
        <w:t>:</w:t>
      </w:r>
    </w:p>
    <w:p w:rsidR="00537B8A" w:rsidRPr="00371A21" w:rsidRDefault="00537B8A" w:rsidP="00537B8A">
      <w:pPr>
        <w:pStyle w:val="BodyText"/>
        <w:numPr>
          <w:ilvl w:val="0"/>
          <w:numId w:val="1"/>
        </w:numPr>
        <w:rPr>
          <w:b/>
          <w:bCs/>
        </w:rPr>
      </w:pPr>
      <w:r w:rsidRPr="00371A21">
        <w:rPr>
          <w:b/>
          <w:bCs/>
        </w:rPr>
        <w:t>Organization</w:t>
      </w:r>
      <w:r>
        <w:rPr>
          <w:b/>
          <w:bCs/>
        </w:rPr>
        <w:t xml:space="preserve">: - </w:t>
      </w:r>
      <w:r w:rsidR="003004EB">
        <w:t>IFBI (Institute of Finace Banking and Insurance)</w:t>
      </w:r>
    </w:p>
    <w:p w:rsidR="00537B8A" w:rsidRPr="003004EB" w:rsidRDefault="00537B8A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Duration: -</w:t>
      </w:r>
      <w:r w:rsidR="003004EB">
        <w:t>Feb</w:t>
      </w:r>
      <w:r>
        <w:t xml:space="preserve"> </w:t>
      </w:r>
      <w:r w:rsidR="003004EB">
        <w:t>2019</w:t>
      </w:r>
      <w:r w:rsidRPr="00110F27">
        <w:t xml:space="preserve"> – Ma</w:t>
      </w:r>
      <w:r w:rsidR="003004EB">
        <w:t>y</w:t>
      </w:r>
      <w:r w:rsidRPr="00110F27">
        <w:t xml:space="preserve"> </w:t>
      </w:r>
      <w:r>
        <w:t>2019</w:t>
      </w:r>
    </w:p>
    <w:p w:rsidR="00537B8A" w:rsidRPr="003004EB" w:rsidRDefault="00537B8A" w:rsidP="00537B8A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3004EB" w:rsidRPr="00537B8A" w:rsidRDefault="003004EB" w:rsidP="003004EB">
      <w:pPr>
        <w:pStyle w:val="BodyText"/>
        <w:ind w:left="720"/>
        <w:rPr>
          <w:b/>
          <w:bCs/>
        </w:rPr>
      </w:pPr>
    </w:p>
    <w:p w:rsidR="003004EB" w:rsidRDefault="003004EB" w:rsidP="003004EB">
      <w:pPr>
        <w:tabs>
          <w:tab w:val="left" w:pos="10899"/>
        </w:tabs>
        <w:spacing w:before="92"/>
        <w:rPr>
          <w:b/>
          <w:sz w:val="28"/>
          <w:szCs w:val="28"/>
          <w:u w:val="single"/>
          <w:shd w:val="clear" w:color="auto" w:fill="AEAAAA"/>
        </w:rPr>
      </w:pPr>
      <w:r>
        <w:rPr>
          <w:b/>
          <w:sz w:val="28"/>
          <w:szCs w:val="28"/>
          <w:u w:val="single"/>
          <w:shd w:val="clear" w:color="auto" w:fill="AEAAAA"/>
        </w:rPr>
        <w:t xml:space="preserve"> Certificates</w:t>
      </w:r>
      <w:r w:rsidRPr="003004EB">
        <w:rPr>
          <w:b/>
          <w:sz w:val="28"/>
          <w:szCs w:val="28"/>
          <w:u w:val="single"/>
          <w:shd w:val="clear" w:color="auto" w:fill="AEAAAA"/>
        </w:rPr>
        <w:t>:</w:t>
      </w:r>
    </w:p>
    <w:p w:rsidR="003004EB" w:rsidRPr="00371A21" w:rsidRDefault="003004EB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Certificate Name: - </w:t>
      </w:r>
      <w:r>
        <w:t xml:space="preserve">EXIM (Export and Import </w:t>
      </w:r>
      <w:r w:rsidR="00BD248D">
        <w:t>Business</w:t>
      </w:r>
      <w:r>
        <w:t>)</w:t>
      </w:r>
    </w:p>
    <w:p w:rsidR="003004EB" w:rsidRPr="003004EB" w:rsidRDefault="003004EB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Orientation Program In Entrepreneurship </w:t>
      </w:r>
    </w:p>
    <w:p w:rsidR="003004EB" w:rsidRPr="003004EB" w:rsidRDefault="003004EB" w:rsidP="003004EB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Location: - </w:t>
      </w:r>
      <w:r w:rsidRPr="00110F27">
        <w:t>Indore</w:t>
      </w:r>
      <w:r>
        <w:t xml:space="preserve"> (M.P)</w:t>
      </w:r>
    </w:p>
    <w:p w:rsidR="003004EB" w:rsidRPr="003004EB" w:rsidRDefault="003004EB" w:rsidP="003004EB">
      <w:pPr>
        <w:pStyle w:val="ListParagraph"/>
        <w:tabs>
          <w:tab w:val="left" w:pos="10899"/>
        </w:tabs>
        <w:spacing w:before="92"/>
        <w:rPr>
          <w:b/>
          <w:sz w:val="28"/>
          <w:szCs w:val="28"/>
          <w:u w:val="single"/>
          <w:shd w:val="clear" w:color="auto" w:fill="AEAAAA"/>
        </w:rPr>
      </w:pPr>
      <w:r>
        <w:rPr>
          <w:b/>
          <w:sz w:val="28"/>
          <w:szCs w:val="28"/>
          <w:u w:val="single"/>
          <w:shd w:val="clear" w:color="auto" w:fill="AEAAAA"/>
        </w:rPr>
        <w:t xml:space="preserve">              </w:t>
      </w:r>
    </w:p>
    <w:p w:rsidR="008B3D1E" w:rsidRDefault="008B3D1E" w:rsidP="003004EB">
      <w:pPr>
        <w:spacing w:after="0"/>
        <w:textAlignment w:val="baseline"/>
        <w:rPr>
          <w:b/>
          <w:bCs/>
          <w:sz w:val="28"/>
          <w:szCs w:val="28"/>
          <w:u w:val="single"/>
        </w:rPr>
      </w:pPr>
    </w:p>
    <w:p w:rsidR="008B3D1E" w:rsidRPr="008B3D1E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3D1E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</w:rPr>
        <w:t>Languages Known:</w:t>
      </w:r>
    </w:p>
    <w:p w:rsidR="008B3D1E" w:rsidRPr="008B3D1E" w:rsidRDefault="008B3D1E" w:rsidP="008B3D1E">
      <w:pPr>
        <w:pStyle w:val="ListParagraph"/>
        <w:numPr>
          <w:ilvl w:val="0"/>
          <w:numId w:val="3"/>
        </w:num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B3D1E">
        <w:rPr>
          <w:rFonts w:ascii="Times New Roman" w:hAnsi="Times New Roman" w:cs="Times New Roman"/>
          <w:sz w:val="24"/>
          <w:szCs w:val="24"/>
        </w:rPr>
        <w:t>English</w:t>
      </w:r>
    </w:p>
    <w:p w:rsidR="008B3D1E" w:rsidRDefault="008B3D1E" w:rsidP="008B3D1E">
      <w:pPr>
        <w:pStyle w:val="ListParagraph"/>
        <w:numPr>
          <w:ilvl w:val="0"/>
          <w:numId w:val="3"/>
        </w:num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B3D1E">
        <w:rPr>
          <w:rFonts w:ascii="Times New Roman" w:hAnsi="Times New Roman" w:cs="Times New Roman"/>
          <w:sz w:val="24"/>
          <w:szCs w:val="24"/>
        </w:rPr>
        <w:t>Hindi</w:t>
      </w: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3D1E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</w:rPr>
        <w:t>Hobbies and Interests:</w:t>
      </w:r>
    </w:p>
    <w:p w:rsidR="003004EB" w:rsidRPr="003004EB" w:rsidRDefault="003004EB" w:rsidP="008B3D1E">
      <w:pPr>
        <w:pStyle w:val="ListParagraph"/>
        <w:numPr>
          <w:ilvl w:val="0"/>
          <w:numId w:val="9"/>
        </w:num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Listening songs </w:t>
      </w:r>
    </w:p>
    <w:p w:rsidR="008B3D1E" w:rsidRPr="003004EB" w:rsidRDefault="003004EB" w:rsidP="008B3D1E">
      <w:pPr>
        <w:pStyle w:val="ListParagraph"/>
        <w:numPr>
          <w:ilvl w:val="0"/>
          <w:numId w:val="9"/>
        </w:num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and Craft</w:t>
      </w:r>
      <w:r w:rsidR="008B3D1E" w:rsidRPr="008B3D1E">
        <w:rPr>
          <w:rFonts w:ascii="Times New Roman" w:hAnsi="Times New Roman" w:cs="Times New Roman"/>
          <w:sz w:val="24"/>
          <w:szCs w:val="24"/>
        </w:rPr>
        <w:t>.</w:t>
      </w:r>
    </w:p>
    <w:p w:rsidR="00540F58" w:rsidRPr="00540F58" w:rsidRDefault="00540F58" w:rsidP="00540F58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4C5357"/>
          <w:sz w:val="24"/>
          <w:szCs w:val="24"/>
          <w:lang w:eastAsia="en-IN"/>
        </w:rPr>
      </w:pPr>
    </w:p>
    <w:p w:rsidR="00540F58" w:rsidRDefault="00540F58" w:rsidP="00540F58">
      <w:pPr>
        <w:spacing w:after="0"/>
        <w:ind w:left="360"/>
        <w:textAlignment w:val="baseline"/>
        <w:rPr>
          <w:b/>
          <w:bCs/>
          <w:sz w:val="28"/>
          <w:szCs w:val="28"/>
          <w:u w:val="single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Default="008B3D1E" w:rsidP="008B3D1E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3D1E" w:rsidRPr="006D0441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6D0441">
        <w:rPr>
          <w:rFonts w:ascii="Times New Roman" w:hAnsi="Times New Roman" w:cs="Times New Roman"/>
          <w:b/>
          <w:bCs/>
          <w:sz w:val="24"/>
          <w:szCs w:val="24"/>
        </w:rPr>
        <w:t xml:space="preserve">Date:                                                                                                                         Name and </w:t>
      </w:r>
      <w:r w:rsidR="006D0441" w:rsidRPr="006D0441">
        <w:rPr>
          <w:rFonts w:ascii="Times New Roman" w:hAnsi="Times New Roman" w:cs="Times New Roman"/>
          <w:b/>
          <w:bCs/>
          <w:sz w:val="24"/>
          <w:szCs w:val="24"/>
        </w:rPr>
        <w:t>Signature:</w:t>
      </w:r>
    </w:p>
    <w:p w:rsidR="008B3D1E" w:rsidRPr="006D0441" w:rsidRDefault="008B3D1E" w:rsidP="008B3D1E">
      <w:pPr>
        <w:spacing w:after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6D0441">
        <w:rPr>
          <w:rFonts w:ascii="Times New Roman" w:hAnsi="Times New Roman" w:cs="Times New Roman"/>
          <w:b/>
          <w:bCs/>
          <w:sz w:val="24"/>
          <w:szCs w:val="24"/>
        </w:rPr>
        <w:t>Place:</w:t>
      </w:r>
    </w:p>
    <w:sectPr w:rsidR="008B3D1E" w:rsidRPr="006D0441" w:rsidSect="005818BC">
      <w:pgSz w:w="11906" w:h="16838"/>
      <w:pgMar w:top="720" w:right="720" w:bottom="720" w:left="720" w:header="28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0AE" w:rsidRDefault="00F920AE" w:rsidP="00063D25">
      <w:pPr>
        <w:spacing w:after="0"/>
      </w:pPr>
      <w:r>
        <w:separator/>
      </w:r>
    </w:p>
  </w:endnote>
  <w:endnote w:type="continuationSeparator" w:id="1">
    <w:p w:rsidR="00F920AE" w:rsidRDefault="00F920AE" w:rsidP="00063D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0AE" w:rsidRDefault="00F920AE" w:rsidP="00063D25">
      <w:pPr>
        <w:spacing w:after="0"/>
      </w:pPr>
      <w:r>
        <w:separator/>
      </w:r>
    </w:p>
  </w:footnote>
  <w:footnote w:type="continuationSeparator" w:id="1">
    <w:p w:rsidR="00F920AE" w:rsidRDefault="00F920AE" w:rsidP="00063D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068E"/>
    <w:multiLevelType w:val="hybridMultilevel"/>
    <w:tmpl w:val="5462AD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33264"/>
    <w:multiLevelType w:val="hybridMultilevel"/>
    <w:tmpl w:val="FEF80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39E2"/>
    <w:multiLevelType w:val="multilevel"/>
    <w:tmpl w:val="C44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F86C7D"/>
    <w:multiLevelType w:val="multilevel"/>
    <w:tmpl w:val="B1C0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590259"/>
    <w:multiLevelType w:val="hybridMultilevel"/>
    <w:tmpl w:val="ACEA0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F0E7B"/>
    <w:multiLevelType w:val="hybridMultilevel"/>
    <w:tmpl w:val="7292C1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002D6"/>
    <w:multiLevelType w:val="hybridMultilevel"/>
    <w:tmpl w:val="DA906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96313"/>
    <w:multiLevelType w:val="multilevel"/>
    <w:tmpl w:val="5170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BC44D5"/>
    <w:multiLevelType w:val="hybridMultilevel"/>
    <w:tmpl w:val="DA2C42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75F95"/>
    <w:multiLevelType w:val="multilevel"/>
    <w:tmpl w:val="5C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8702E1"/>
    <w:multiLevelType w:val="hybridMultilevel"/>
    <w:tmpl w:val="2C983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B3592"/>
    <w:multiLevelType w:val="hybridMultilevel"/>
    <w:tmpl w:val="B00E8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1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63D25"/>
    <w:rsid w:val="00063D25"/>
    <w:rsid w:val="000957B9"/>
    <w:rsid w:val="00110F27"/>
    <w:rsid w:val="001424F4"/>
    <w:rsid w:val="00245FBB"/>
    <w:rsid w:val="00277432"/>
    <w:rsid w:val="002E41A8"/>
    <w:rsid w:val="003004EB"/>
    <w:rsid w:val="00371A21"/>
    <w:rsid w:val="00537B8A"/>
    <w:rsid w:val="00540F58"/>
    <w:rsid w:val="005818BC"/>
    <w:rsid w:val="00607722"/>
    <w:rsid w:val="0061500B"/>
    <w:rsid w:val="006B7DED"/>
    <w:rsid w:val="006D0441"/>
    <w:rsid w:val="006E54D0"/>
    <w:rsid w:val="007C2405"/>
    <w:rsid w:val="008B3D1E"/>
    <w:rsid w:val="0094569D"/>
    <w:rsid w:val="00A07B96"/>
    <w:rsid w:val="00A665CB"/>
    <w:rsid w:val="00AC5DB8"/>
    <w:rsid w:val="00AD536F"/>
    <w:rsid w:val="00B773BA"/>
    <w:rsid w:val="00BC5418"/>
    <w:rsid w:val="00BD248D"/>
    <w:rsid w:val="00BF33C2"/>
    <w:rsid w:val="00C41E88"/>
    <w:rsid w:val="00E03719"/>
    <w:rsid w:val="00E705BD"/>
    <w:rsid w:val="00E74E46"/>
    <w:rsid w:val="00F12E2B"/>
    <w:rsid w:val="00F85B7B"/>
    <w:rsid w:val="00F92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25"/>
  </w:style>
  <w:style w:type="paragraph" w:styleId="Heading2">
    <w:name w:val="heading 2"/>
    <w:basedOn w:val="Normal"/>
    <w:link w:val="Heading2Char"/>
    <w:uiPriority w:val="9"/>
    <w:unhideWhenUsed/>
    <w:qFormat/>
    <w:rsid w:val="00371A21"/>
    <w:pPr>
      <w:widowControl w:val="0"/>
      <w:autoSpaceDE w:val="0"/>
      <w:autoSpaceDN w:val="0"/>
      <w:spacing w:after="0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3D25"/>
  </w:style>
  <w:style w:type="paragraph" w:styleId="Footer">
    <w:name w:val="footer"/>
    <w:basedOn w:val="Normal"/>
    <w:link w:val="Foot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3D25"/>
  </w:style>
  <w:style w:type="character" w:styleId="Hyperlink">
    <w:name w:val="Hyperlink"/>
    <w:basedOn w:val="DefaultParagraphFont"/>
    <w:uiPriority w:val="99"/>
    <w:unhideWhenUsed/>
    <w:rsid w:val="00063D2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63D25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063D25"/>
    <w:pPr>
      <w:widowControl w:val="0"/>
      <w:autoSpaceDE w:val="0"/>
      <w:autoSpaceDN w:val="0"/>
      <w:spacing w:before="9" w:after="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63D2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1A21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945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25"/>
  </w:style>
  <w:style w:type="paragraph" w:styleId="Heading2">
    <w:name w:val="heading 2"/>
    <w:basedOn w:val="Normal"/>
    <w:link w:val="Heading2Char"/>
    <w:uiPriority w:val="9"/>
    <w:unhideWhenUsed/>
    <w:qFormat/>
    <w:rsid w:val="00371A21"/>
    <w:pPr>
      <w:widowControl w:val="0"/>
      <w:autoSpaceDE w:val="0"/>
      <w:autoSpaceDN w:val="0"/>
      <w:spacing w:after="0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3D25"/>
  </w:style>
  <w:style w:type="paragraph" w:styleId="Footer">
    <w:name w:val="footer"/>
    <w:basedOn w:val="Normal"/>
    <w:link w:val="FooterChar"/>
    <w:uiPriority w:val="99"/>
    <w:unhideWhenUsed/>
    <w:rsid w:val="00063D2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3D25"/>
  </w:style>
  <w:style w:type="character" w:styleId="Hyperlink">
    <w:name w:val="Hyperlink"/>
    <w:basedOn w:val="DefaultParagraphFont"/>
    <w:uiPriority w:val="99"/>
    <w:unhideWhenUsed/>
    <w:rsid w:val="00063D2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63D25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063D25"/>
    <w:pPr>
      <w:widowControl w:val="0"/>
      <w:autoSpaceDE w:val="0"/>
      <w:autoSpaceDN w:val="0"/>
      <w:spacing w:before="9" w:after="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63D2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1A21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945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vigupta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D2319-E2AF-4458-A780-047F171D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sodani</dc:creator>
  <cp:lastModifiedBy>Dell</cp:lastModifiedBy>
  <cp:revision>2</cp:revision>
  <dcterms:created xsi:type="dcterms:W3CDTF">2022-08-04T18:46:00Z</dcterms:created>
  <dcterms:modified xsi:type="dcterms:W3CDTF">2022-08-04T18:46:00Z</dcterms:modified>
</cp:coreProperties>
</file>