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7EB" w:rsidRPr="00E867EB" w:rsidRDefault="00E867EB" w:rsidP="00E86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67EB">
        <w:rPr>
          <w:rFonts w:ascii="Times New Roman" w:eastAsia="Times New Roman" w:hAnsi="Times New Roman" w:cs="Times New Roman"/>
          <w:b/>
          <w:bCs/>
          <w:sz w:val="27"/>
          <w:szCs w:val="27"/>
        </w:rPr>
        <w:t>GAP ANALYSIS DOCUMENT</w:t>
      </w:r>
    </w:p>
    <w:p w:rsidR="00E867EB" w:rsidRDefault="00E867EB" w:rsidP="00E867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67EB">
        <w:rPr>
          <w:rFonts w:ascii="Times New Roman" w:eastAsia="Times New Roman" w:hAnsi="Times New Roman" w:cs="Times New Roman"/>
          <w:b/>
          <w:bCs/>
          <w:sz w:val="24"/>
          <w:szCs w:val="24"/>
        </w:rPr>
        <w:t>Missing</w:t>
      </w:r>
      <w:r w:rsidR="005C1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Details</w:t>
      </w:r>
      <w:r w:rsidRPr="00E867E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C14DE" w:rsidRPr="000F73D3" w:rsidRDefault="005C14DE" w:rsidP="005C14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F73D3">
        <w:rPr>
          <w:rFonts w:ascii="Times New Roman" w:eastAsia="Times New Roman" w:hAnsi="Times New Roman" w:cs="Times New Roman"/>
          <w:sz w:val="24"/>
          <w:szCs w:val="24"/>
        </w:rPr>
        <w:t>Naming conventions not provided for Azure Resources.</w:t>
      </w:r>
    </w:p>
    <w:p w:rsidR="005C14DE" w:rsidRPr="000F73D3" w:rsidRDefault="005C14DE" w:rsidP="005C14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Many different environments will be there? Dev, QA, Stage, Prod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BB3CC9" w:rsidRPr="000F73D3" w:rsidRDefault="00BB3CC9" w:rsidP="005C14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F73D3">
        <w:rPr>
          <w:rFonts w:ascii="Times New Roman" w:eastAsia="Times New Roman" w:hAnsi="Times New Roman" w:cs="Times New Roman"/>
          <w:sz w:val="24"/>
          <w:szCs w:val="24"/>
        </w:rPr>
        <w:t xml:space="preserve">Which Azure Resources need to be </w:t>
      </w:r>
      <w:proofErr w:type="gramStart"/>
      <w:r w:rsidRPr="000F73D3">
        <w:rPr>
          <w:rFonts w:ascii="Times New Roman" w:eastAsia="Times New Roman" w:hAnsi="Times New Roman" w:cs="Times New Roman"/>
          <w:sz w:val="24"/>
          <w:szCs w:val="24"/>
        </w:rPr>
        <w:t>used.</w:t>
      </w:r>
      <w:proofErr w:type="gramEnd"/>
    </w:p>
    <w:p w:rsidR="005C14DE" w:rsidRPr="000F73D3" w:rsidRDefault="005C14DE" w:rsidP="005C14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VNET details, Subnet details,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NSG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ASG or routing details.</w:t>
      </w:r>
    </w:p>
    <w:p w:rsidR="005C14DE" w:rsidRPr="000F73D3" w:rsidRDefault="005C14DE" w:rsidP="005C14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F73D3">
        <w:rPr>
          <w:rFonts w:ascii="Times New Roman" w:eastAsia="Times New Roman" w:hAnsi="Times New Roman" w:cs="Times New Roman"/>
          <w:sz w:val="24"/>
          <w:szCs w:val="24"/>
        </w:rPr>
        <w:t>Firewall Rules and App Gateway, LB requirements.</w:t>
      </w:r>
    </w:p>
    <w:p w:rsidR="005C14DE" w:rsidRPr="000F73D3" w:rsidRDefault="005C14DE" w:rsidP="005C14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Secret Management and Key vault integration.</w:t>
      </w:r>
    </w:p>
    <w:p w:rsidR="005C14DE" w:rsidRPr="000F73D3" w:rsidRDefault="005C14DE" w:rsidP="005C14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regarding RBAC</w:t>
      </w:r>
    </w:p>
    <w:p w:rsidR="005C14DE" w:rsidRPr="000F73D3" w:rsidRDefault="005C14DE" w:rsidP="005C14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Monitoring and Logging Setup information.</w:t>
      </w:r>
    </w:p>
    <w:p w:rsidR="005C14DE" w:rsidRPr="000F73D3" w:rsidRDefault="005C14DE" w:rsidP="005C14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Artifact/ Container image storage information.</w:t>
      </w:r>
    </w:p>
    <w:p w:rsidR="005C14DE" w:rsidRPr="000F73D3" w:rsidRDefault="005C14DE" w:rsidP="005C14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 Domains and SSL cert setup</w:t>
      </w:r>
      <w:r w:rsidR="00D708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4DE" w:rsidRPr="000F73D3" w:rsidRDefault="005C14DE" w:rsidP="005C14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CI/CD Tools used for deployment.</w:t>
      </w:r>
    </w:p>
    <w:p w:rsidR="00BB3CC9" w:rsidRPr="000F73D3" w:rsidRDefault="00BB3CC9" w:rsidP="005C14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F73D3">
        <w:rPr>
          <w:rFonts w:ascii="Times New Roman" w:eastAsia="Times New Roman" w:hAnsi="Times New Roman" w:cs="Times New Roman"/>
          <w:sz w:val="24"/>
          <w:szCs w:val="24"/>
        </w:rPr>
        <w:t>Any Architecture or Design doc.</w:t>
      </w:r>
    </w:p>
    <w:p w:rsidR="00BB3CC9" w:rsidRPr="000F73D3" w:rsidRDefault="00BB3CC9" w:rsidP="005C14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F73D3">
        <w:rPr>
          <w:rFonts w:ascii="Times New Roman" w:eastAsia="Times New Roman" w:hAnsi="Times New Roman" w:cs="Times New Roman"/>
          <w:sz w:val="24"/>
          <w:szCs w:val="24"/>
        </w:rPr>
        <w:t>Different stakeholders list</w:t>
      </w:r>
      <w:r w:rsidR="00D70859">
        <w:rPr>
          <w:rFonts w:ascii="Times New Roman" w:eastAsia="Times New Roman" w:hAnsi="Times New Roman" w:cs="Times New Roman"/>
          <w:sz w:val="24"/>
          <w:szCs w:val="24"/>
        </w:rPr>
        <w:t xml:space="preserve"> like DB</w:t>
      </w:r>
      <w:r w:rsidRPr="000F73D3">
        <w:rPr>
          <w:rFonts w:ascii="Times New Roman" w:eastAsia="Times New Roman" w:hAnsi="Times New Roman" w:cs="Times New Roman"/>
          <w:sz w:val="24"/>
          <w:szCs w:val="24"/>
        </w:rPr>
        <w:t>, networking etc.</w:t>
      </w:r>
    </w:p>
    <w:p w:rsidR="00BB3CC9" w:rsidRPr="000F73D3" w:rsidRDefault="00BB3CC9" w:rsidP="00BB3CC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F73D3">
        <w:rPr>
          <w:rFonts w:ascii="Times New Roman" w:eastAsia="Times New Roman" w:hAnsi="Times New Roman" w:cs="Times New Roman"/>
          <w:sz w:val="24"/>
          <w:szCs w:val="24"/>
        </w:rPr>
        <w:t>IAC tools information</w:t>
      </w:r>
    </w:p>
    <w:p w:rsidR="00BB3CC9" w:rsidRPr="000F73D3" w:rsidRDefault="00BB3CC9" w:rsidP="00BB3CC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F73D3">
        <w:rPr>
          <w:rFonts w:ascii="Times New Roman" w:eastAsia="Times New Roman" w:hAnsi="Times New Roman" w:cs="Times New Roman"/>
          <w:sz w:val="24"/>
          <w:szCs w:val="24"/>
        </w:rPr>
        <w:t xml:space="preserve">Integration of backend service with </w:t>
      </w:r>
      <w:proofErr w:type="spellStart"/>
      <w:r w:rsidRPr="000F73D3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0F73D3">
        <w:rPr>
          <w:rFonts w:ascii="Times New Roman" w:eastAsia="Times New Roman" w:hAnsi="Times New Roman" w:cs="Times New Roman"/>
          <w:sz w:val="24"/>
          <w:szCs w:val="24"/>
        </w:rPr>
        <w:t xml:space="preserve"> jobs information.</w:t>
      </w:r>
    </w:p>
    <w:p w:rsidR="00BB3CC9" w:rsidRDefault="000F73D3" w:rsidP="00BB3CC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F73D3">
        <w:rPr>
          <w:rFonts w:ascii="Times New Roman" w:eastAsia="Times New Roman" w:hAnsi="Times New Roman" w:cs="Times New Roman"/>
          <w:sz w:val="24"/>
          <w:szCs w:val="24"/>
        </w:rPr>
        <w:t>What are</w:t>
      </w:r>
      <w:r w:rsidR="00D70859">
        <w:rPr>
          <w:rFonts w:ascii="Times New Roman" w:eastAsia="Times New Roman" w:hAnsi="Times New Roman" w:cs="Times New Roman"/>
          <w:sz w:val="24"/>
          <w:szCs w:val="24"/>
        </w:rPr>
        <w:t xml:space="preserve"> the tagging policies</w:t>
      </w:r>
      <w:r w:rsidRPr="000F73D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70859" w:rsidRDefault="00D70859" w:rsidP="00BB3CC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regarding namespaces.</w:t>
      </w:r>
    </w:p>
    <w:p w:rsidR="006E271F" w:rsidRDefault="006E271F" w:rsidP="00BB3CC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Deployment strategy to be adopted for release.</w:t>
      </w:r>
    </w:p>
    <w:p w:rsidR="006E271F" w:rsidRPr="000F73D3" w:rsidRDefault="006E271F" w:rsidP="006E271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E867EB" w:rsidRPr="00E867EB" w:rsidRDefault="00E867EB" w:rsidP="00E867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67EB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Questions:</w:t>
      </w:r>
    </w:p>
    <w:p w:rsidR="00E867EB" w:rsidRPr="00E867EB" w:rsidRDefault="00E867EB" w:rsidP="00E8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7EB">
        <w:rPr>
          <w:rFonts w:ascii="Times New Roman" w:eastAsia="Times New Roman" w:hAnsi="Times New Roman" w:cs="Times New Roman"/>
          <w:sz w:val="24"/>
          <w:szCs w:val="24"/>
        </w:rPr>
        <w:t>What is the naming convention and tagging policy to be followed?</w:t>
      </w:r>
    </w:p>
    <w:p w:rsidR="00E867EB" w:rsidRPr="00E867EB" w:rsidRDefault="00D964F7" w:rsidP="00E8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different types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E867EB" w:rsidRPr="00E867EB">
        <w:rPr>
          <w:rFonts w:ascii="Times New Roman" w:eastAsia="Times New Roman" w:hAnsi="Times New Roman" w:cs="Times New Roman"/>
          <w:sz w:val="24"/>
          <w:szCs w:val="24"/>
        </w:rPr>
        <w:t xml:space="preserve"> Should each have its own AKS?</w:t>
      </w:r>
    </w:p>
    <w:p w:rsidR="00D964F7" w:rsidRDefault="00D964F7" w:rsidP="00E8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CI/CD tool that we are going to use?</w:t>
      </w:r>
    </w:p>
    <w:p w:rsidR="00E867EB" w:rsidRPr="00E867EB" w:rsidRDefault="00D964F7" w:rsidP="00E8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we going to use Ingress or LB to expose our application to end user</w:t>
      </w:r>
      <w:r w:rsidR="00E867EB" w:rsidRPr="00E867E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67EB" w:rsidRPr="00E867EB" w:rsidRDefault="00D964F7" w:rsidP="00E8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alerting rules and mechanisms?</w:t>
      </w:r>
    </w:p>
    <w:p w:rsidR="00E867EB" w:rsidRDefault="00E867EB" w:rsidP="00E8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7EB">
        <w:rPr>
          <w:rFonts w:ascii="Times New Roman" w:eastAsia="Times New Roman" w:hAnsi="Times New Roman" w:cs="Times New Roman"/>
          <w:sz w:val="24"/>
          <w:szCs w:val="24"/>
        </w:rPr>
        <w:t>What metrics and logs</w:t>
      </w:r>
      <w:r w:rsidR="00D964F7">
        <w:rPr>
          <w:rFonts w:ascii="Times New Roman" w:eastAsia="Times New Roman" w:hAnsi="Times New Roman" w:cs="Times New Roman"/>
          <w:sz w:val="24"/>
          <w:szCs w:val="24"/>
        </w:rPr>
        <w:t xml:space="preserve"> we need to be monitor</w:t>
      </w:r>
      <w:r w:rsidRPr="00E867E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964F7" w:rsidRPr="00E867EB" w:rsidRDefault="00D964F7" w:rsidP="00E8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there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landing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zones already setup in the organization?</w:t>
      </w:r>
    </w:p>
    <w:p w:rsidR="00E867EB" w:rsidRPr="00E867EB" w:rsidRDefault="00D964F7" w:rsidP="00E8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we going to use Azure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Keyvaults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any other vault?</w:t>
      </w:r>
    </w:p>
    <w:p w:rsidR="00E867EB" w:rsidRPr="00E867EB" w:rsidRDefault="00E867EB" w:rsidP="00E8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7EB">
        <w:rPr>
          <w:rFonts w:ascii="Times New Roman" w:eastAsia="Times New Roman" w:hAnsi="Times New Roman" w:cs="Times New Roman"/>
          <w:sz w:val="24"/>
          <w:szCs w:val="24"/>
        </w:rPr>
        <w:t>How is the backend API authenticated and authorized?</w:t>
      </w:r>
    </w:p>
    <w:p w:rsidR="00E867EB" w:rsidRPr="00E867EB" w:rsidRDefault="00E867EB" w:rsidP="00E8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7EB">
        <w:rPr>
          <w:rFonts w:ascii="Times New Roman" w:eastAsia="Times New Roman" w:hAnsi="Times New Roman" w:cs="Times New Roman"/>
          <w:sz w:val="24"/>
          <w:szCs w:val="24"/>
        </w:rPr>
        <w:t xml:space="preserve">Will the backend service communicate with </w:t>
      </w:r>
      <w:proofErr w:type="spellStart"/>
      <w:r w:rsidRPr="00E867EB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E86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64F7">
        <w:rPr>
          <w:rFonts w:ascii="Times New Roman" w:eastAsia="Times New Roman" w:hAnsi="Times New Roman" w:cs="Times New Roman"/>
          <w:sz w:val="24"/>
          <w:szCs w:val="24"/>
        </w:rPr>
        <w:t>using Service endpoint or private endpoint?</w:t>
      </w:r>
    </w:p>
    <w:p w:rsidR="00E867EB" w:rsidRDefault="00E867EB" w:rsidP="00E8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7EB">
        <w:rPr>
          <w:rFonts w:ascii="Times New Roman" w:eastAsia="Times New Roman" w:hAnsi="Times New Roman" w:cs="Times New Roman"/>
          <w:sz w:val="24"/>
          <w:szCs w:val="24"/>
        </w:rPr>
        <w:t xml:space="preserve">Are there </w:t>
      </w:r>
      <w:r w:rsidR="00D964F7">
        <w:rPr>
          <w:rFonts w:ascii="Times New Roman" w:eastAsia="Times New Roman" w:hAnsi="Times New Roman" w:cs="Times New Roman"/>
          <w:sz w:val="24"/>
          <w:szCs w:val="24"/>
        </w:rPr>
        <w:t>any existing policies Azure Policy</w:t>
      </w:r>
      <w:r w:rsidRPr="00E867E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271F" w:rsidRDefault="006E271F" w:rsidP="00E8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will be the branching strategy?</w:t>
      </w:r>
    </w:p>
    <w:p w:rsidR="006E271F" w:rsidRDefault="006E271F" w:rsidP="00E86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approvers or change managers?</w:t>
      </w:r>
    </w:p>
    <w:p w:rsidR="000B79CB" w:rsidRDefault="000B79CB" w:rsidP="000B7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79CB" w:rsidRDefault="000B79CB" w:rsidP="000B7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64F7" w:rsidRDefault="00D964F7" w:rsidP="00E86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E867EB" w:rsidRPr="00D964F7" w:rsidRDefault="00D964F7" w:rsidP="00D96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DevOps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Best Practices</w:t>
      </w:r>
      <w:r w:rsidR="00E867EB" w:rsidRPr="00E867E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964F7" w:rsidRDefault="00D964F7" w:rsidP="00E86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Creating all the Infra using IAC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ARM templates.</w:t>
      </w:r>
    </w:p>
    <w:p w:rsidR="00D964F7" w:rsidRDefault="00D964F7" w:rsidP="00D96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Remote Backend for storing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creating separate module for each components.</w:t>
      </w:r>
    </w:p>
    <w:p w:rsidR="00D964F7" w:rsidRDefault="00D964F7" w:rsidP="00D96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Doing Secret Management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Keyvaults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0C0B" w:rsidRDefault="009F0C0B" w:rsidP="00D96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Restricting the access to Azure resources using the principle of least privilege.</w:t>
      </w:r>
    </w:p>
    <w:p w:rsidR="009F0C0B" w:rsidRDefault="009F0C0B" w:rsidP="00D96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Azure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tracking the project sprint status using Boards.</w:t>
      </w:r>
    </w:p>
    <w:p w:rsidR="009F0C0B" w:rsidRDefault="009F0C0B" w:rsidP="00D96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Restricting the pipeline trigger access.</w:t>
      </w:r>
    </w:p>
    <w:p w:rsidR="009F0C0B" w:rsidRDefault="009F0C0B" w:rsidP="00D96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Enabling Azure Monitor, Log Analytics and app insights reports.</w:t>
      </w:r>
    </w:p>
    <w:p w:rsidR="009F0C0B" w:rsidRDefault="009F0C0B" w:rsidP="00D96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Helm charts in ADO for deploying services and pipelines on AKS.</w:t>
      </w:r>
    </w:p>
    <w:p w:rsidR="009F0C0B" w:rsidRDefault="009F0C0B" w:rsidP="009F0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ACR to store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Images.</w:t>
      </w:r>
    </w:p>
    <w:p w:rsidR="009F0C0B" w:rsidRDefault="009F0C0B" w:rsidP="009F0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Setting 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Highly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scalable and Available AKS cluster using VMSS and HPA.</w:t>
      </w:r>
    </w:p>
    <w:p w:rsidR="009F0C0B" w:rsidRDefault="009F0C0B" w:rsidP="009F0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everything related to Project, Architecture and pipelines on wiki or Confluence.</w:t>
      </w:r>
    </w:p>
    <w:p w:rsidR="00832708" w:rsidRPr="009F0C0B" w:rsidRDefault="009F0C0B" w:rsidP="009F0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Enforcing proper tagging and naming conventions.  </w:t>
      </w:r>
    </w:p>
    <w:p w:rsidR="009E3B9D" w:rsidRDefault="009E3B9D"/>
    <w:p w:rsidR="009E3B9D" w:rsidRDefault="009E3B9D"/>
    <w:sectPr w:rsidR="009E3B9D" w:rsidSect="0083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935C6"/>
    <w:multiLevelType w:val="multilevel"/>
    <w:tmpl w:val="64DE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9B0545"/>
    <w:multiLevelType w:val="multilevel"/>
    <w:tmpl w:val="C9D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D358C0"/>
    <w:multiLevelType w:val="multilevel"/>
    <w:tmpl w:val="ED80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635669"/>
    <w:multiLevelType w:val="multilevel"/>
    <w:tmpl w:val="8D66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F23138"/>
    <w:multiLevelType w:val="multilevel"/>
    <w:tmpl w:val="CF2E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523CF4"/>
    <w:multiLevelType w:val="hybridMultilevel"/>
    <w:tmpl w:val="E01E8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A3216"/>
    <w:multiLevelType w:val="multilevel"/>
    <w:tmpl w:val="77A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166521"/>
    <w:multiLevelType w:val="multilevel"/>
    <w:tmpl w:val="CF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4B1539"/>
    <w:multiLevelType w:val="multilevel"/>
    <w:tmpl w:val="DE80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88297E"/>
    <w:multiLevelType w:val="multilevel"/>
    <w:tmpl w:val="0CBA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7EB"/>
    <w:rsid w:val="000B79CB"/>
    <w:rsid w:val="000F73D3"/>
    <w:rsid w:val="00122B0B"/>
    <w:rsid w:val="00397DCC"/>
    <w:rsid w:val="003B4144"/>
    <w:rsid w:val="003E6240"/>
    <w:rsid w:val="00491D00"/>
    <w:rsid w:val="005C14DE"/>
    <w:rsid w:val="006E271F"/>
    <w:rsid w:val="00832708"/>
    <w:rsid w:val="009E3B9D"/>
    <w:rsid w:val="009F0C0B"/>
    <w:rsid w:val="00B3232F"/>
    <w:rsid w:val="00BB3CC9"/>
    <w:rsid w:val="00D70859"/>
    <w:rsid w:val="00D964F7"/>
    <w:rsid w:val="00E86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08"/>
  </w:style>
  <w:style w:type="paragraph" w:styleId="Heading2">
    <w:name w:val="heading 2"/>
    <w:basedOn w:val="Normal"/>
    <w:link w:val="Heading2Char"/>
    <w:uiPriority w:val="9"/>
    <w:qFormat/>
    <w:rsid w:val="00E86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6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67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7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67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67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67EB"/>
    <w:rPr>
      <w:b/>
      <w:bCs/>
    </w:rPr>
  </w:style>
  <w:style w:type="paragraph" w:styleId="ListParagraph">
    <w:name w:val="List Paragraph"/>
    <w:basedOn w:val="Normal"/>
    <w:uiPriority w:val="34"/>
    <w:qFormat/>
    <w:rsid w:val="005C14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</dc:creator>
  <cp:lastModifiedBy>lenov</cp:lastModifiedBy>
  <cp:revision>11</cp:revision>
  <dcterms:created xsi:type="dcterms:W3CDTF">2025-06-30T18:46:00Z</dcterms:created>
  <dcterms:modified xsi:type="dcterms:W3CDTF">2025-07-01T17:08:00Z</dcterms:modified>
</cp:coreProperties>
</file>