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A9E24" w14:textId="77777777" w:rsidR="00410B3C" w:rsidRPr="002E780A" w:rsidRDefault="00547E92">
      <w:pPr>
        <w:spacing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E780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14:paraId="0E41970F" w14:textId="77777777" w:rsidR="00410B3C" w:rsidRPr="002E780A" w:rsidRDefault="00547E92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780A">
        <w:rPr>
          <w:rFonts w:ascii="Times New Roman" w:eastAsia="Calibri" w:hAnsi="Times New Roman" w:cs="Times New Roman"/>
          <w:b/>
          <w:sz w:val="24"/>
          <w:szCs w:val="24"/>
        </w:rPr>
        <w:t>Problem – Solution Fit Template</w:t>
      </w:r>
    </w:p>
    <w:p w14:paraId="054CD4F9" w14:textId="77777777" w:rsidR="00410B3C" w:rsidRPr="002E780A" w:rsidRDefault="00410B3C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64B0" w:rsidRPr="002E780A" w14:paraId="7DEADC5C" w14:textId="77777777">
        <w:tc>
          <w:tcPr>
            <w:tcW w:w="4508" w:type="dxa"/>
          </w:tcPr>
          <w:p w14:paraId="6F93029C" w14:textId="77777777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5D816AD" w14:textId="1700F579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7664B0" w:rsidRPr="002E780A" w14:paraId="12F8DCE0" w14:textId="77777777" w:rsidTr="003B06FC">
        <w:trPr>
          <w:trHeight w:val="54"/>
        </w:trPr>
        <w:tc>
          <w:tcPr>
            <w:tcW w:w="4508" w:type="dxa"/>
          </w:tcPr>
          <w:p w14:paraId="3614BCD1" w14:textId="77777777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49C8075" w14:textId="08DBE3C6" w:rsidR="007664B0" w:rsidRPr="002E780A" w:rsidRDefault="00547E92" w:rsidP="007664B0">
            <w:pPr>
              <w:rPr>
                <w:rFonts w:ascii="Times New Roman" w:eastAsia="Calibri" w:hAnsi="Times New Roman" w:cs="Times New Roman"/>
              </w:rPr>
            </w:pPr>
            <w:r w:rsidRPr="00547E92">
              <w:rPr>
                <w:rFonts w:ascii="Times New Roman" w:eastAsia="Calibri" w:hAnsi="Times New Roman" w:cs="Times New Roman"/>
              </w:rPr>
              <w:t>SWUID20250170870</w:t>
            </w:r>
          </w:p>
        </w:tc>
      </w:tr>
      <w:tr w:rsidR="007664B0" w:rsidRPr="002E780A" w14:paraId="63A38884" w14:textId="77777777">
        <w:tc>
          <w:tcPr>
            <w:tcW w:w="4508" w:type="dxa"/>
          </w:tcPr>
          <w:p w14:paraId="703E4514" w14:textId="77777777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FED09F4" w14:textId="620E6D38" w:rsidR="007664B0" w:rsidRPr="002E780A" w:rsidRDefault="003B06FC" w:rsidP="007664B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Freelancing Application Mern</w:t>
            </w:r>
          </w:p>
        </w:tc>
      </w:tr>
      <w:tr w:rsidR="00410B3C" w:rsidRPr="002E780A" w14:paraId="5CD5D790" w14:textId="77777777">
        <w:tc>
          <w:tcPr>
            <w:tcW w:w="4508" w:type="dxa"/>
          </w:tcPr>
          <w:p w14:paraId="13B9169C" w14:textId="77777777" w:rsidR="00410B3C" w:rsidRPr="002E780A" w:rsidRDefault="00547E92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EA50C4E" w14:textId="77777777" w:rsidR="00410B3C" w:rsidRPr="002E780A" w:rsidRDefault="00547E92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12BB973E" w14:textId="77777777" w:rsidR="00410B3C" w:rsidRPr="002E780A" w:rsidRDefault="00410B3C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27D98B0A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b/>
          <w:bCs/>
          <w:lang w:val="en-IN"/>
        </w:rPr>
        <w:t xml:space="preserve">Problem – Solution Fit Overview: </w:t>
      </w:r>
    </w:p>
    <w:p w14:paraId="5FB7D792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The Problem–Solution Fit ensures that the SB Works platform addresses key gaps in the freelance </w:t>
      </w:r>
    </w:p>
    <w:p w14:paraId="2AD5ED2F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job market and aligns with the real needs of both clients and freelancers. This validation is critical </w:t>
      </w:r>
    </w:p>
    <w:p w14:paraId="6BF8E230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before scaling the platform. </w:t>
      </w:r>
    </w:p>
    <w:p w14:paraId="460A3B88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b/>
          <w:bCs/>
          <w:lang w:val="en-IN"/>
        </w:rPr>
        <w:t xml:space="preserve">Purpose: </w:t>
      </w:r>
    </w:p>
    <w:p w14:paraId="119AA00F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• Bridge the gap between clients looking for reliable freelance talent and freelancers seeking </w:t>
      </w:r>
    </w:p>
    <w:p w14:paraId="73FB1625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trustworthy, well-paying gigs. </w:t>
      </w:r>
    </w:p>
    <w:p w14:paraId="028D7A36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• Offer a unified platform that handles project lifecycle—from job posting to payment— </w:t>
      </w:r>
    </w:p>
    <w:p w14:paraId="08962B55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without relying on multiple tools. </w:t>
      </w:r>
    </w:p>
    <w:p w14:paraId="04091AD3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• Enable secure, milestone-based transactions to build trust. </w:t>
      </w:r>
    </w:p>
    <w:p w14:paraId="6C56CAEF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• Provide visibility and opportunity for new freelancers through smart matching and rating </w:t>
      </w:r>
    </w:p>
    <w:p w14:paraId="58B42FE8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systems. </w:t>
      </w:r>
    </w:p>
    <w:p w14:paraId="139EBE9C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>• Improve hiring and project success rates through a real-time chat, review system, and user</w:t>
      </w:r>
      <w:r w:rsidRPr="003B06FC">
        <w:rPr>
          <w:rFonts w:ascii="Times New Roman" w:hAnsi="Times New Roman" w:cs="Times New Roman"/>
          <w:lang w:val="en-IN"/>
        </w:rPr>
        <w:t/>
      </w:r>
    </w:p>
    <w:p w14:paraId="4C032CA8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friendly experience. </w:t>
      </w:r>
    </w:p>
    <w:p w14:paraId="30D4F589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b/>
          <w:bCs/>
          <w:lang w:val="en-IN"/>
        </w:rPr>
        <w:t xml:space="preserve">Problem Statement: </w:t>
      </w:r>
    </w:p>
    <w:p w14:paraId="74DC4DB3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Many clients and freelancers face challenges such as: </w:t>
      </w:r>
    </w:p>
    <w:p w14:paraId="429DD06D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Lack of trust and accountability in freelance job platforms </w:t>
      </w:r>
    </w:p>
    <w:p w14:paraId="3B51BDF0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Scattered communication and workflow tools </w:t>
      </w:r>
    </w:p>
    <w:p w14:paraId="49F07FF2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Delays in payment processing and dispute resolution </w:t>
      </w:r>
    </w:p>
    <w:p w14:paraId="2A694600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Difficulty in finding qualified freelancers or relevant jobs </w:t>
      </w:r>
    </w:p>
    <w:p w14:paraId="6B362CB1" w14:textId="77777777" w:rsidR="00547E92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>● No centralized performance tracking and review system</w:t>
      </w:r>
    </w:p>
    <w:p w14:paraId="566FE017" w14:textId="77777777" w:rsidR="00547E92" w:rsidRDefault="00547E92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</w:p>
    <w:p w14:paraId="23AF34BC" w14:textId="185D82CE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b/>
          <w:bCs/>
          <w:lang w:val="en-IN"/>
        </w:rPr>
        <w:lastRenderedPageBreak/>
        <w:t xml:space="preserve">Solution: </w:t>
      </w:r>
    </w:p>
    <w:p w14:paraId="1386D5C2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SB Works, a modern full-stack freelance platform, offers: </w:t>
      </w:r>
    </w:p>
    <w:p w14:paraId="36C33590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End-to-end job management including posting, bidding, and hiring </w:t>
      </w:r>
    </w:p>
    <w:p w14:paraId="79EAB717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Escrow payment system and milestone-based tracking </w:t>
      </w:r>
    </w:p>
    <w:p w14:paraId="3C7EEF22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Smart job recommendations using filters, tags, and user </w:t>
      </w:r>
      <w:proofErr w:type="spellStart"/>
      <w:r w:rsidRPr="003B06FC">
        <w:rPr>
          <w:rFonts w:ascii="Times New Roman" w:hAnsi="Times New Roman" w:cs="Times New Roman"/>
          <w:lang w:val="en-IN"/>
        </w:rPr>
        <w:t>behavior</w:t>
      </w:r>
      <w:proofErr w:type="spellEnd"/>
      <w:r w:rsidRPr="003B06FC">
        <w:rPr>
          <w:rFonts w:ascii="Times New Roman" w:hAnsi="Times New Roman" w:cs="Times New Roman"/>
          <w:lang w:val="en-IN"/>
        </w:rPr>
        <w:t xml:space="preserve"> </w:t>
      </w:r>
    </w:p>
    <w:p w14:paraId="6CA8B5E7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Real-time messaging and notification system </w:t>
      </w:r>
    </w:p>
    <w:p w14:paraId="1F5754DC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Profile and portfolio pages for freelancers and clients </w:t>
      </w:r>
    </w:p>
    <w:p w14:paraId="745F2BCC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Admin-controlled dispute resolution and user reporting features </w:t>
      </w:r>
    </w:p>
    <w:p w14:paraId="022033F0" w14:textId="77777777" w:rsidR="003B06FC" w:rsidRPr="003B06FC" w:rsidRDefault="003B06FC" w:rsidP="003B06FC">
      <w:pPr>
        <w:spacing w:before="240"/>
        <w:jc w:val="both"/>
        <w:rPr>
          <w:rFonts w:ascii="Times New Roman" w:hAnsi="Times New Roman" w:cs="Times New Roman"/>
          <w:lang w:val="en-IN"/>
        </w:rPr>
      </w:pPr>
      <w:r w:rsidRPr="003B06FC">
        <w:rPr>
          <w:rFonts w:ascii="Times New Roman" w:hAnsi="Times New Roman" w:cs="Times New Roman"/>
          <w:lang w:val="en-IN"/>
        </w:rPr>
        <w:t xml:space="preserve">● Freemium model with premium features like project boost, analytics, and early-bid </w:t>
      </w:r>
    </w:p>
    <w:p w14:paraId="06BF4853" w14:textId="2875375C" w:rsidR="00410B3C" w:rsidRPr="002E780A" w:rsidRDefault="003B06FC" w:rsidP="003B06FC">
      <w:pPr>
        <w:spacing w:before="240"/>
        <w:jc w:val="both"/>
        <w:rPr>
          <w:rFonts w:ascii="Times New Roman" w:hAnsi="Times New Roman" w:cs="Times New Roman"/>
        </w:rPr>
      </w:pPr>
      <w:r w:rsidRPr="003B06FC">
        <w:rPr>
          <w:rFonts w:ascii="Times New Roman" w:hAnsi="Times New Roman" w:cs="Times New Roman"/>
          <w:lang w:val="en-IN"/>
        </w:rPr>
        <w:t>access</w:t>
      </w:r>
    </w:p>
    <w:sectPr w:rsidR="00410B3C" w:rsidRPr="002E7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7CE2"/>
    <w:multiLevelType w:val="multilevel"/>
    <w:tmpl w:val="5A2E3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F121F"/>
    <w:multiLevelType w:val="multilevel"/>
    <w:tmpl w:val="A9F8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7264"/>
    <w:multiLevelType w:val="multilevel"/>
    <w:tmpl w:val="660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35E5"/>
    <w:multiLevelType w:val="multilevel"/>
    <w:tmpl w:val="7F763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276C6E"/>
    <w:multiLevelType w:val="multilevel"/>
    <w:tmpl w:val="323E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372F5"/>
    <w:multiLevelType w:val="multilevel"/>
    <w:tmpl w:val="EA3A5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6300034">
    <w:abstractNumId w:val="3"/>
  </w:num>
  <w:num w:numId="2" w16cid:durableId="458033218">
    <w:abstractNumId w:val="0"/>
  </w:num>
  <w:num w:numId="3" w16cid:durableId="1494711896">
    <w:abstractNumId w:val="5"/>
  </w:num>
  <w:num w:numId="4" w16cid:durableId="1535846505">
    <w:abstractNumId w:val="2"/>
  </w:num>
  <w:num w:numId="5" w16cid:durableId="719668349">
    <w:abstractNumId w:val="1"/>
  </w:num>
  <w:num w:numId="6" w16cid:durableId="565533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3C"/>
    <w:rsid w:val="002E780A"/>
    <w:rsid w:val="003B06FC"/>
    <w:rsid w:val="00410B3C"/>
    <w:rsid w:val="004521B4"/>
    <w:rsid w:val="00465D94"/>
    <w:rsid w:val="00547E92"/>
    <w:rsid w:val="007664B0"/>
    <w:rsid w:val="009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D812"/>
  <w15:docId w15:val="{55EF245C-F98C-47C4-AEC8-E6D4B1F9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LISHA REDDY</cp:lastModifiedBy>
  <cp:revision>6</cp:revision>
  <dcterms:created xsi:type="dcterms:W3CDTF">2025-07-03T07:10:00Z</dcterms:created>
  <dcterms:modified xsi:type="dcterms:W3CDTF">2025-07-03T13:48:00Z</dcterms:modified>
</cp:coreProperties>
</file>