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上云2基座数据库用途说明</w:t>
      </w:r>
    </w:p>
    <w:p>
      <w:r>
        <w:t>主机 192.168.76.129　｜　面向开发排查与运维交接</w:t>
      </w:r>
    </w:p>
    <w:p>
      <w:r>
        <w:t>这套基座把数据分在四个数据库实例中。MySQL 主要保存设备、组织、项目和部分直播配置；PostgreSQL 16 承担任务、调度、控制与部分直播业务；PostGIS 保存文件业务元数据及空间相关数据；TimescaleDB 保存按时间组织的轨迹点。定位数据时，应同时确认实例名称、库名和数据表。</w:t>
      </w:r>
    </w:p>
    <w:p>
      <w:pPr>
        <w:pStyle w:val="Heading2"/>
      </w:pPr>
      <w:r>
        <w:t>四套实例的分工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835"/>
        <w:gridCol w:w="4082"/>
      </w:tblGrid>
      <w:tr>
        <w:trPr>
          <w:tblHeader/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Navicat 连接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容器和版本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76.129 上云2 MySQL 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mysql_instance_1</w:t>
              <w:br/>
              <w:t>MySQL 8.0.35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设备接入、组织项目权限、设备管理、直播与 Apollo 配置中心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76.129 上云2 PostgreSQL 16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postgres_instance_1</w:t>
              <w:br/>
              <w:t>PostgreSQL 16.3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飞行任务、任务调度、控制、DRC、直播业务及地理资源管理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76.129 上云2 PostGIS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postgres_instance_2</w:t>
              <w:br/>
              <w:t>PostgreSQL 10.23</w:t>
              <w:br/>
              <w:t>PostGIS 3.2.3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文件与航线元数据、高程、飞行安全和空间资源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76.129 上云2 TimescaleDB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timescaledb</w:t>
              <w:br/>
              <w:t>PostgreSQL 12.16</w:t>
              <w:br/>
              <w:t>TimescaleDB 2.11.2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轨迹元数据、设备经纬度与高度的时序轨迹点</w:t>
            </w:r>
          </w:p>
        </w:tc>
      </w:tr>
    </w:tbl>
    <w:p>
      <w:pPr>
        <w:spacing w:after="0"/>
      </w:pPr>
    </w:p>
    <w:p>
      <w:pPr>
        <w:pStyle w:val="Heading2"/>
      </w:pPr>
      <w:r>
        <w:t>查找数据的入口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5839"/>
      </w:tblGrid>
      <w:tr>
        <w:trPr>
          <w:tblHeader/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要找的内容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优先查看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组织、成员、项目、权限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 → es310_management_service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设备档案、固件、保养与维保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 → pf_device_service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设备接入、属性、指令和影子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 → ThingAccessService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飞行任务、计划、回放与任务轨迹索引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PostgreSQL 16 → es_task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文件、照片、模型和航线文件信息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PostGIS → file_storage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连续轨迹点与时间范围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TimescaleDB → postgres → track_points / track_meta</w:t>
            </w:r>
          </w:p>
        </w:tc>
      </w:tr>
    </w:tbl>
    <w:p>
      <w:pPr>
        <w:spacing w:after="0"/>
      </w:pPr>
    </w:p>
    <w:p>
      <w:r>
        <w:t>库表统计来自本次只读结构核对。表数为 MySQL 基表或 PostgreSQL public 模式中的非空间扩展表，包含 migrations 等迁移表；表数不代表业务记录数量。</w:t>
      </w:r>
    </w:p>
    <w:p>
      <w:r>
        <w:br w:type="page"/>
      </w:r>
    </w:p>
    <w:p>
      <w:pPr>
        <w:pStyle w:val="Heading1"/>
      </w:pPr>
      <w:r>
        <w:t>MySQL 中的业务库</w:t>
      </w:r>
    </w:p>
    <w:p>
      <w:r>
        <w:t>MySQL 主要承载平台基础管理和设备接入。部分同名或相似库中存在重复的组织、设备、权限表，不能据此认定它们可以互换。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652"/>
        <w:gridCol w:w="6236"/>
      </w:tblGrid>
      <w:tr>
        <w:trPr>
          <w:tblHeader/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业务库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8"/>
              </w:rPr>
              <w:t>表数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用途和结构依据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es310_management_service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平台组织与项目管理。organizations、org_members、projects、prj_members、roles、permissions、users 表支持组织、成员、项目和权限；另有设备、告警、邀请与 SSO 配置。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pf_device_service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设备管理与服务保障。devices、device_configs、firmwares、device_reports 等记录设备及配置；device_maintenance、device_warranty、maintenance_order 等支持保养、保修和维保工单。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ThingAccessService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设备接入层。devices、device_models、device_topos、properties、commands、shadows、rules、jobs 等对应设备模型、拓扑、属性、指令、设备影子与规则。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live_service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直播通道和媒体处理管理。channels、configs、cmds、events、records、snapshot_tasks、video_converter_tasks 对应通道、控制事件、录像、截图与转码任务。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ApolloConfigDB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Apollo 配置中心的配置与发布数据。App、Cluster、Namespace、Item、Release、ReleaseHistory、Instance 等保存应用、命名空间、配置项、发布与客户端实例信息。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ApolloPortalDB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Apollo 管理门户的数据。Users、Role、Permission、UserRole、Consumer、ConsumerToken 等支持门户用户权限、开放接口调用方与会话。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pf_live_service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存在大量平台管理结构，包括 organizations、projects、devices、users、roles、permissions 和告警相关表。它不是仅凭库名即可确认的直播数据主库；本次已观察到的 pf-live-service 连接位于 PostgreSQL 16。</w:t>
            </w:r>
          </w:p>
        </w:tc>
      </w:tr>
    </w:tbl>
    <w:p>
      <w:pPr>
        <w:spacing w:after="0"/>
      </w:pPr>
    </w:p>
    <w:p>
      <w:pPr>
        <w:pStyle w:val="Heading2"/>
      </w:pPr>
      <w:r>
        <w:t>已观察到的服务连接</w:t>
      </w:r>
    </w:p>
    <w:p>
      <w:r>
        <w:t>es-management 和 pf-inventory-collector 连接 es310_management_service；pf-device-service 连接 pf_device_service；tas-service 连接 ThingAccessService；live-service 连接 live_service。这些关联由数据库会话的客户端地址与容器 IP 对照确认。</w:t>
      </w:r>
    </w:p>
    <w:p>
      <w:pPr>
        <w:pStyle w:val="Heading2"/>
      </w:pPr>
      <w:r>
        <w:t>无基表的库</w:t>
      </w:r>
    </w:p>
    <w:p>
      <w:r>
        <w:t>es_duplex_service、es_open_service 当前均为 0 个基表。库名分别指向双向交互与开放服务，但现有结构不足以确认其实际职责或启用情况。</w:t>
      </w:r>
    </w:p>
    <w:p>
      <w:r>
        <w:br w:type="page"/>
      </w:r>
    </w:p>
    <w:p>
      <w:pPr>
        <w:pStyle w:val="Heading1"/>
      </w:pPr>
      <w:r>
        <w:t>PostgreSQL 16 中的业务库</w:t>
      </w:r>
    </w:p>
    <w:p>
      <w:r>
        <w:t>此实例主要保存飞行任务和实时业务的管理数据。它与另一套 PostGIS 实例独立运行，即使库名相同，也需要分别检查。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652"/>
        <w:gridCol w:w="6236"/>
      </w:tblGrid>
      <w:tr>
        <w:trPr>
          <w:tblHeader/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业务库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8"/>
              </w:rPr>
              <w:t>表数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用途和结构依据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es_task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飞行任务主库。tasks、flight_tasks、flight_missions、flight_records、flight_replays、task_waylines、tracks、flight_operation_logs 等涵盖任务、航线关联、飞行记录、回放、轨迹索引与操作日志。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es_task_scheduler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任务调度执行数据。task、task_instance、task_revision、executor_log、delay_message 对应调度定义、执行实例、版本、执行日志及延迟消息。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pf_control_core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设备控制核心的持久化数据。cloud_device_statuses、dynamic_configs、fly_to_tasks、poi_tasks、psdk_files、speaker_files 涵盖设备状态、动态控制配置、飞向与 POI 任务及附件引用。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es_drc_service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DRC 远程控制及相关业务。含 ai_link_instances、alert_records、auto_record_tasks、in_flight_way_line_tasks、record_tasks 等，涉及 AI 联动、告警、自动录像和飞行中航线任务。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pf_live_service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直播相关业务与平台关联信息。含 auto_record_configs、auto_record_tasks、record_tasks、ai_link_algorithms、alert_records、live_billing_details 等，也包含组织、设备、用户和权限结构。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geo_resource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地图与地理资源管理。layers、elements、resources、flight_areas、device_flight_areas、offline_maps、offline_map_packages、geodetic_crs、projected_crs 等涉及图层元素、飞行区域、离线地图和坐标参考系。此库未安装 PostGIS。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terra_rescon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重建及重建回放的任务管理。applications、jobs、replay_jobs、files、resources、statistical_data 等对应应用、任务、文件与资源关联和统计数据。</w:t>
            </w:r>
          </w:p>
        </w:tc>
      </w:tr>
    </w:tbl>
    <w:p>
      <w:pPr>
        <w:spacing w:after="0"/>
      </w:pPr>
    </w:p>
    <w:p>
      <w:pPr>
        <w:pStyle w:val="Heading2"/>
      </w:pPr>
      <w:r>
        <w:t>已确认与待确认的服务关联</w:t>
      </w:r>
    </w:p>
    <w:p>
      <w:r>
        <w:t>当前会话已确认 es-task → es_task、ts-scheduler → es_task_scheduler、pf-control-core → pf_control_core、es-drc-service → es_drc_service、pf-live-service → pf_live_service。Compose 环境配置还确认 ts-admin、ts-gateway 使用 es_task_scheduler。</w:t>
      </w:r>
    </w:p>
    <w:p>
      <w:r>
        <w:t>geo_resource 和 terra_rescon 的用途由现有表结构判定，本次会话快照中未观察到对应业务客户端。未出现会话不代表这些库已经停用。</w:t>
      </w:r>
    </w:p>
    <w:p>
      <w:r>
        <w:br w:type="page"/>
      </w:r>
    </w:p>
    <w:p>
      <w:pPr>
        <w:pStyle w:val="Heading1"/>
      </w:pPr>
      <w:r>
        <w:t>PostGIS 中的业务库和模板库</w:t>
      </w:r>
    </w:p>
    <w:p>
      <w:r>
        <w:t>PostGIS 是 PostgreSQL 的空间扩展，可存储几何对象并执行空间查询。本实例 PostgreSQL 版本为 10.23，业务库通常安装 PostGIS 3.2.3；其中 file_storage 同时承担大量文件业务元数据管理。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652"/>
        <w:gridCol w:w="6236"/>
      </w:tblGrid>
      <w:tr>
        <w:trPr>
          <w:tblHeader/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业务库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8"/>
              </w:rPr>
              <w:t>表数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用途和结构依据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file_storage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文件与素材元数据主库。files、objects、media_files、model_files、wayline_files、upload_managers、drives、project_spaces 等支持文件对象、照片视频、模型、航线文件、上传及项目空间；还包括回收站、收藏、对比与视频处理任务。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digital_elevation_data_service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高程和地形数据管理。demtile、tifs、tif_files、tif_slices、tif_slices_256、tif_statuses 等管理 DEM 瓦片、TIF 文件和切片状态。安装 PostGIS Raster 3.2.3。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es_flysafe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飞行安全空间数据。static_db_area、static_db_plot、db_version、version 支持静态区域或地块及版本管理；具体限制规则应结合服务接口确认。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geo_resource</w:t>
            </w:r>
          </w:p>
        </w:tc>
        <w:tc>
          <w:tcPr>
            <w:tcW w:type="dxa" w:w="6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空间资源结构。elements、layers、resources、jobs、migrations 保存元素、图层、资源与处理任务，安装 PostGIS 和 btree_gist。与 PostgreSQL 16 的同名库分别保存独立数据。</w:t>
            </w:r>
          </w:p>
        </w:tc>
      </w:tr>
    </w:tbl>
    <w:p>
      <w:pPr>
        <w:spacing w:after="0"/>
      </w:pPr>
    </w:p>
    <w:p>
      <w:pPr>
        <w:pStyle w:val="Heading2"/>
      </w:pPr>
      <w:r>
        <w:t>已观察到的业务客户端</w:t>
      </w:r>
    </w:p>
    <w:p>
      <w:r>
        <w:t>file-storage 与 pf-terra-manage-service 均连接 file_storage，es-flysafe 连接 es_flysafe。高程服务配置文件也指向 postgres_instance_2。由此可见，Terra 服务不一定使用与自己同名的库。</w:t>
      </w:r>
    </w:p>
    <w:p>
      <w:pPr>
        <w:pStyle w:val="Heading2"/>
      </w:pPr>
      <w:r>
        <w:t>仅含扩展结构或通用结构的库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576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库名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结构与定位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es_reconstruction_service、esds、esws、pf_terra_manage_service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各库仅观察到 public.spatial_ref_sys，没有业务表。不得仅凭库名认定服务当前在此落库。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app_rw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含 spatial_ref_sys 及 tiger、topology 扩展表；未发现其他 public 业务表。这里的 app_rw 是库名，同时也是数据库登录用户名。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template_postgis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空间数据库模板，包含 PostGIS、地理编码和拓扑扩展结构；可用于创建带空间能力的新库。不是业务数据入口。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通用维护与初始连接库，无 public 业务表；当前可见 postgres-exporter 的监控连接。</w:t>
            </w:r>
          </w:p>
        </w:tc>
      </w:tr>
    </w:tbl>
    <w:p>
      <w:pPr>
        <w:spacing w:after="0"/>
      </w:pPr>
    </w:p>
    <w:p>
      <w:r>
        <w:t>spatial_ref_sys 保存空间坐标参考系定义，tiger 与 topology 属于扩展结构。看到这些表，不能据此判断已经有业务数据。</w:t>
      </w:r>
    </w:p>
    <w:p>
      <w:r>
        <w:br w:type="page"/>
      </w:r>
    </w:p>
    <w:p>
      <w:pPr>
        <w:pStyle w:val="Heading1"/>
      </w:pPr>
      <w:r>
        <w:t>TimescaleDB 中的轨迹数据</w:t>
      </w:r>
    </w:p>
    <w:p>
      <w:r>
        <w:t>此实例只有一个非模板库 postgres。与其他两套 PostgreSQL 的 postgres 库不同，这里的 postgres 确实有轨迹业务表，并已启用 TimescaleDB 2.11.2。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4535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主要字段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track_meta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一条轨迹的基本信息和时间范围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track_id、sn、start_time、end_time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track_points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轨迹点时序数据，已注册为 TimescaleDB 超表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timestamp、latitude、longitude、height、sn、track_id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migrations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数据库结构迁移记录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id</w:t>
            </w:r>
          </w:p>
        </w:tc>
      </w:tr>
    </w:tbl>
    <w:p>
      <w:pPr>
        <w:spacing w:after="0"/>
      </w:pPr>
    </w:p>
    <w:p>
      <w:pPr>
        <w:pStyle w:val="Heading2"/>
      </w:pPr>
      <w:r>
        <w:t>轨迹记录之间的关系</w:t>
      </w:r>
    </w:p>
    <w:p>
      <w:r>
        <w:t>track_meta 可按 track_id、设备序列号 sn 和起止时间定位轨迹；track_points 记录对应时间点的经纬度和高度。track_points 是超表，TimescaleDB 会将其管理为按时间分块的数据。</w:t>
      </w:r>
    </w:p>
    <w:p>
      <w:r>
        <w:t>track_id 是两张表共同具备的关联字段，查询前仍应核对唯一性和实际关联规则。当前仅确认字段名和类型，时间展示时区、坐标基准及 height 的高度基准应以业务接口定义为准。</w:t>
      </w:r>
    </w:p>
    <w:p>
      <w:pPr>
        <w:pStyle w:val="Heading2"/>
      </w:pPr>
      <w:r>
        <w:t>飞行数据分别存在哪里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4195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优先入口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这次飞行是什么任务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PostgreSQL 16 → es_task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任务定义、飞行记录、回放及轨迹索引等管理信息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设备某一时刻在哪里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TimescaleDB → postgres.track_points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连续的经纬度、高度、时间与设备序列号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航线文件在哪里管理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PostGIS → file_storage.wayline_files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航线文件元数据；任务关联可再查 es_task.task_waylines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照片视频或模型文件在哪里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PostGIS → file_storage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媒体、模型、对象与文件元数据；文件实体位置需继续看存储配置</w:t>
            </w:r>
          </w:p>
        </w:tc>
      </w:tr>
    </w:tbl>
    <w:p>
      <w:pPr>
        <w:spacing w:after="0"/>
      </w:pPr>
    </w:p>
    <w:p>
      <w:r>
        <w:t>这些表之间可能通过任务、文件或轨迹标识关联，但本次未验证跨实例的字段映射与外键约束。跨库拼接数据前应核对业务 ID。</w:t>
      </w:r>
    </w:p>
    <w:p>
      <w:pPr>
        <w:pStyle w:val="Heading2"/>
      </w:pPr>
      <w:r>
        <w:t>当前连接情况</w:t>
      </w:r>
    </w:p>
    <w:p>
      <w:r>
        <w:t>本次会话快照中，TimescaleDB 仅观察到来自容器网桥网关的连接，未观察到明确的业务容器客户端。表结构和超表定义足以确认轨迹存储用途，但不能据此判断当前轨迹写入频率。</w:t>
      </w:r>
    </w:p>
    <w:p>
      <w:r>
        <w:br w:type="page"/>
      </w:r>
    </w:p>
    <w:p>
      <w:pPr>
        <w:pStyle w:val="Heading1"/>
      </w:pPr>
      <w:r>
        <w:t>同名库 空库和系统库的区别</w:t>
      </w:r>
    </w:p>
    <w:p>
      <w:pPr>
        <w:pStyle w:val="Heading2"/>
      </w:pPr>
      <w:r>
        <w:t>同名库需要按实例区分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540"/>
      </w:tblGrid>
      <w:tr>
        <w:trPr>
          <w:tblHeader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实际差异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pf_live_service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 中有 64 张表，结构以组织项目和设备权限为主；PostgreSQL 16 中有 70 张表，且已观察到 pf-live-service 的实际连接。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pf_device_service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 中有 66 张表，并有 pf-device-service 连接；PostgreSQL 16 中当前没有 public 基表。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geo_resource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PostgreSQL 16 有 24 张 public 表，未安装 PostGIS；PostGIS 实例有 5 张非扩展 public 表，并安装空间扩展。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PostgreSQL 16 和 PostGIS 的同名库没有 public 业务表；TimescaleDB 的同名库有 track_meta、track_points、migrations。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app_rw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PostgreSQL 16 的库没有 public 基表；PostGIS 中主要为扩展结构。app_rw 作为用户名时，登录后仍可访问其他获授权的业务库。</w:t>
            </w:r>
          </w:p>
        </w:tc>
      </w:tr>
    </w:tbl>
    <w:p>
      <w:pPr>
        <w:spacing w:after="0"/>
      </w:pPr>
    </w:p>
    <w:p>
      <w:pPr>
        <w:pStyle w:val="Heading2"/>
      </w:pPr>
      <w:r>
        <w:t>PostgreSQL 16 中当前无表的库</w:t>
      </w:r>
    </w:p>
    <w:p>
      <w:r>
        <w:t>app_rw、es_ai_agent、es_pay_service、message_db、pf_device_service、postgres 当前均没有 public 基表。其中 es_ai_agent、es_pay_service、message_db 的名称指向 AI、支付和消息相关领域，但未发现业务表来验证其实际用途。不能把“无表”直接解释为已停用、可删除或可复用。</w:t>
      </w:r>
    </w:p>
    <w:p>
      <w:pPr>
        <w:pStyle w:val="Heading2"/>
      </w:pPr>
      <w:r>
        <w:t>MySQL 系统库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14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库名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information_schema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展示数据库、表、列、约束等结构信息的系统视图。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账号授权和数据库服务内部管理信息。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performance_schema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运行状态、等待事件及性能观测数据。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sys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对性能和系统诊断信息的便利封装。</w:t>
            </w:r>
          </w:p>
        </w:tc>
      </w:tr>
    </w:tbl>
    <w:p>
      <w:pPr>
        <w:spacing w:after="0"/>
      </w:pPr>
    </w:p>
    <w:p>
      <w:pPr>
        <w:pStyle w:val="Heading2"/>
      </w:pPr>
      <w:r>
        <w:t>PostgreSQL 的标准模板</w:t>
      </w:r>
    </w:p>
    <w:p>
      <w:r>
        <w:t>template0 和 template1 用于创建数据库，通常不作为业务查询入口；PostGIS 实例另有 template_postgis。模板与扩展表应同业务数据分开理解。</w:t>
      </w:r>
    </w:p>
    <w:p>
      <w:r>
        <w:t>本次只查询了目录、表结构、扩展、超表定义和连接会话，没有读取业务表记录。具备结构不意味着存在数据，没有当前客户端会话也不意味着服务不再使用。</w:t>
      </w:r>
    </w:p>
    <w:p>
      <w:r>
        <w:br w:type="page"/>
      </w:r>
    </w:p>
    <w:p>
      <w:pPr>
        <w:pStyle w:val="Heading1"/>
      </w:pPr>
      <w:r>
        <w:t>连接入口 数据目录与核对方法</w:t>
      </w:r>
    </w:p>
    <w:p>
      <w:r>
        <w:t>四个连接均已在本机 Navicat 建立并测试成功，统一通过 test@192.168.76.129:22 的 SSH 隧道访问容器内网地址。数据库密码和 SSH 密码由 Navicat 加密保存，本说明不包含密码。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061"/>
        <w:gridCol w:w="4422"/>
      </w:tblGrid>
      <w:tr>
        <w:trPr>
          <w:tblHeader/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连接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数据库内网地址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用户名和初始库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 8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10.0.2.13:3306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root；打开目标业务库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PostgreSQL 16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10.0.2.8:5432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app_rw；初始库 postgres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PostGIS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10.0.2.15:5432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app_rw；初始库 postgres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TimescaleDB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10.0.2.14:5432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postgres；初始库 postgres</w:t>
            </w:r>
          </w:p>
        </w:tc>
      </w:tr>
    </w:tbl>
    <w:p>
      <w:pPr>
        <w:spacing w:after="0"/>
      </w:pPr>
    </w:p>
    <w:p>
      <w:r>
        <w:t>上述容器 IP 是当前部署值，重新创建容器后可能变化。若 Navicat 连接失败，应重新核对容器地址和 SSH 可达性。</w:t>
      </w:r>
    </w:p>
    <w:p>
      <w:pPr>
        <w:pStyle w:val="Heading2"/>
      </w:pPr>
      <w:r>
        <w:t>宿主机上的数据落盘目录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14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容器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DE8F1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宿主机目录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mysql_instance_1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/opt/cloudApi2_3.1/data/mysql_instance_1/data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postgres_instance_1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/opt/cloudApi2_3.1/data/postgres_instance_1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postgres_instance_2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/opt/cloudApi2_3.1/data/postgres_instance_2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timescaledb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9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/opt/cloudApi2_3.1/data/postgres_instance_timescaledb</w:t>
            </w:r>
          </w:p>
        </w:tc>
      </w:tr>
    </w:tbl>
    <w:p>
      <w:pPr>
        <w:spacing w:after="0"/>
      </w:pPr>
    </w:p>
    <w:p>
      <w:r>
        <w:t>主编排文件为 /opt/cloudApi2_3.1/install/compose.yaml。上述目录是运行中的数据库数据文件目录；需要备份时，应采用数据库支持的逻辑备份或一致性快照流程。</w:t>
      </w:r>
    </w:p>
    <w:p>
      <w:pPr>
        <w:pStyle w:val="Heading2"/>
      </w:pPr>
      <w:r>
        <w:t>如何判断服务实际使用哪个库</w:t>
      </w:r>
    </w:p>
    <w:p>
      <w:r>
        <w:t>先确认 Navicat 连接对应的实例，再根据表名判断数据领域；最后核对服务配置中的数据库地址、库名，以及数据库连接会话。库名和表结构只能说明可能用途，实际会话可以补充当前使用关系。</w:t>
      </w:r>
    </w:p>
    <w:p>
      <w:r>
        <w:t>本说明中的“已观察到连接”来自 MySQL information_schema.PROCESSLIST 和 PostgreSQL pg_stat_activity，再与 docker inspect 返回的容器 IP 对照。会话只是采集时刻的快照。任务调度组件还核对了 Compose 中的 DB_DSN。</w:t>
      </w:r>
    </w:p>
    <w:p>
      <w:pPr>
        <w:pStyle w:val="Heading2"/>
      </w:pPr>
      <w:r>
        <w:t>证据范围</w:t>
      </w:r>
    </w:p>
    <w:p>
      <w:r>
        <w:t>数据库版本来自服务端查询；库与表来自 information_schema、pg_database、pg_tables；扩展来自 pg_extension；轨迹超表来自 timescaledb_information.hypertables；落盘目录来自 docker inspect 挂载信息。用途说明结合代表性表名和已确认的服务连接，不把库名推测等同于实际运行配置。</w:t>
      </w:r>
    </w:p>
    <w:sectPr w:rsidR="00FC693F" w:rsidRPr="0006063C" w:rsidSect="00034616">
      <w:pgSz w:w="11906" w:h="16838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上云2基座数据库用途说明</dc:title>
  <dc:subject>192.168.76.129 四套数据库的业务分工与查询入口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