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63995" w14:textId="041E46D0" w:rsidR="005047A8" w:rsidRPr="005047A8" w:rsidRDefault="00000000" w:rsidP="005047A8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8"/>
          <w:szCs w:val="28"/>
          <w:lang w:val="en-IN"/>
        </w:rPr>
      </w:pPr>
      <w:r w:rsidRPr="005047A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047A8" w:rsidRPr="005047A8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CodeAlpha</w:t>
      </w:r>
      <w:proofErr w:type="spellEnd"/>
      <w:r w:rsidR="005047A8" w:rsidRPr="005047A8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 xml:space="preserve"> Internship Project </w:t>
      </w:r>
      <w:r w:rsidR="005047A8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 xml:space="preserve">R-code and Interpretation </w:t>
      </w:r>
      <w:r w:rsidR="005047A8" w:rsidRPr="005047A8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8"/>
          <w:szCs w:val="28"/>
          <w:lang w:val="en-IN"/>
        </w:rPr>
        <w:t>Report</w:t>
      </w:r>
    </w:p>
    <w:p w14:paraId="7DEBFC4A" w14:textId="77777777" w:rsidR="005047A8" w:rsidRPr="005047A8" w:rsidRDefault="005047A8" w:rsidP="005047A8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 w:rsidRPr="005047A8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Title:</w:t>
      </w:r>
      <w:r w:rsidRPr="005047A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A Statistical Study on Fast-Food Consumption</w:t>
      </w:r>
      <w:r w:rsidRPr="005047A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br/>
      </w:r>
      <w:r w:rsidRPr="005047A8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Intern Name:</w:t>
      </w:r>
      <w:r w:rsidRPr="005047A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</w:t>
      </w:r>
      <w:proofErr w:type="spellStart"/>
      <w:r w:rsidRPr="005047A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>Taware</w:t>
      </w:r>
      <w:proofErr w:type="spellEnd"/>
      <w:r w:rsidRPr="005047A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Chaitrali Rajendra</w:t>
      </w:r>
      <w:r w:rsidRPr="005047A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br/>
      </w:r>
      <w:r w:rsidRPr="005047A8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Domain:</w:t>
      </w:r>
      <w:r w:rsidRPr="005047A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Data Analytics</w:t>
      </w:r>
      <w:r w:rsidRPr="005047A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br/>
      </w:r>
      <w:r w:rsidRPr="005047A8">
        <w:rPr>
          <w:rFonts w:ascii="Times New Roman" w:eastAsiaTheme="majorEastAsia" w:hAnsi="Times New Roman" w:cs="Times New Roman"/>
          <w:b/>
          <w:bCs/>
          <w:color w:val="000000" w:themeColor="text1"/>
          <w:spacing w:val="5"/>
          <w:kern w:val="28"/>
          <w:sz w:val="24"/>
          <w:szCs w:val="24"/>
          <w:lang w:val="en-IN"/>
        </w:rPr>
        <w:t>Internship Duration:</w:t>
      </w:r>
      <w:r w:rsidRPr="005047A8"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t xml:space="preserve"> 20th July – 20th August</w:t>
      </w:r>
    </w:p>
    <w:p w14:paraId="222DA128" w14:textId="5FAD79D2" w:rsidR="0050481D" w:rsidRPr="005047A8" w:rsidRDefault="00000000">
      <w:pP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</w:pPr>
      <w:r>
        <w:rPr>
          <w:rFonts w:ascii="Times New Roman" w:eastAsiaTheme="majorEastAsia" w:hAnsi="Times New Roman" w:cs="Times New Roman"/>
          <w:color w:val="000000" w:themeColor="text1"/>
          <w:spacing w:val="5"/>
          <w:kern w:val="28"/>
          <w:sz w:val="24"/>
          <w:szCs w:val="24"/>
          <w:lang w:val="en-IN"/>
        </w:rPr>
        <w:pict w14:anchorId="2C19581E">
          <v:rect id="_x0000_i1025" style="width:0;height:1.5pt" o:hralign="center" o:hrstd="t" o:hr="t" fillcolor="#a0a0a0" stroked="f"/>
        </w:pict>
      </w:r>
    </w:p>
    <w:p w14:paraId="4B8C3AB2" w14:textId="77777777" w:rsidR="0050481D" w:rsidRPr="005047A8" w:rsidRDefault="00000000">
      <w:pPr>
        <w:pStyle w:val="Heading1"/>
        <w:rPr>
          <w:rFonts w:ascii="Times New Roman" w:hAnsi="Times New Roman" w:cs="Times New Roman"/>
        </w:rPr>
      </w:pPr>
      <w:r w:rsidRPr="005047A8">
        <w:rPr>
          <w:rFonts w:ascii="Times New Roman" w:hAnsi="Times New Roman" w:cs="Times New Roman"/>
        </w:rPr>
        <w:t>1. Introduction</w:t>
      </w:r>
    </w:p>
    <w:p w14:paraId="5DB49D39" w14:textId="77777777" w:rsidR="0050481D" w:rsidRPr="005047A8" w:rsidRDefault="00000000">
      <w:pPr>
        <w:rPr>
          <w:rFonts w:ascii="Times New Roman" w:hAnsi="Times New Roman" w:cs="Times New Roman"/>
          <w:sz w:val="24"/>
          <w:szCs w:val="24"/>
        </w:rPr>
      </w:pPr>
      <w:r w:rsidRPr="005047A8">
        <w:rPr>
          <w:rFonts w:ascii="Times New Roman" w:hAnsi="Times New Roman" w:cs="Times New Roman"/>
          <w:sz w:val="24"/>
          <w:szCs w:val="24"/>
        </w:rPr>
        <w:t>This document contains R code used for analyzing the fast-food consumption dataset collected during the internship. It includes basic visualizations, descriptive statistics, and attribute analysis using Yule’s Q and Coefficient of Variation.</w:t>
      </w:r>
    </w:p>
    <w:p w14:paraId="75007662" w14:textId="77777777" w:rsidR="0050481D" w:rsidRPr="005047A8" w:rsidRDefault="00000000">
      <w:pPr>
        <w:pStyle w:val="Heading1"/>
        <w:rPr>
          <w:rFonts w:ascii="Times New Roman" w:hAnsi="Times New Roman" w:cs="Times New Roman"/>
        </w:rPr>
      </w:pPr>
      <w:r w:rsidRPr="005047A8">
        <w:rPr>
          <w:rFonts w:ascii="Times New Roman" w:hAnsi="Times New Roman" w:cs="Times New Roman"/>
        </w:rPr>
        <w:t>2. Pie Chart – Fast-Food Consumption</w:t>
      </w:r>
    </w:p>
    <w:p w14:paraId="2DCA9646" w14:textId="77777777" w:rsidR="0050481D" w:rsidRPr="005047A8" w:rsidRDefault="00000000">
      <w:pPr>
        <w:rPr>
          <w:rFonts w:ascii="Times New Roman" w:hAnsi="Times New Roman" w:cs="Times New Roman"/>
          <w:sz w:val="24"/>
          <w:szCs w:val="24"/>
        </w:rPr>
      </w:pPr>
      <w:r w:rsidRPr="005047A8">
        <w:rPr>
          <w:rFonts w:ascii="Times New Roman" w:hAnsi="Times New Roman" w:cs="Times New Roman"/>
          <w:sz w:val="24"/>
          <w:szCs w:val="24"/>
        </w:rPr>
        <w:t xml:space="preserve">slices &lt;- </w:t>
      </w:r>
      <w:proofErr w:type="gramStart"/>
      <w:r w:rsidRPr="005047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047A8">
        <w:rPr>
          <w:rFonts w:ascii="Times New Roman" w:hAnsi="Times New Roman" w:cs="Times New Roman"/>
          <w:sz w:val="24"/>
          <w:szCs w:val="24"/>
        </w:rPr>
        <w:t>134, 16)</w:t>
      </w:r>
      <w:r w:rsidRPr="005047A8">
        <w:rPr>
          <w:rFonts w:ascii="Times New Roman" w:hAnsi="Times New Roman" w:cs="Times New Roman"/>
          <w:sz w:val="24"/>
          <w:szCs w:val="24"/>
        </w:rPr>
        <w:br/>
        <w:t xml:space="preserve">labels &lt;- </w:t>
      </w:r>
      <w:proofErr w:type="gramStart"/>
      <w:r w:rsidRPr="005047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047A8">
        <w:rPr>
          <w:rFonts w:ascii="Times New Roman" w:hAnsi="Times New Roman" w:cs="Times New Roman"/>
          <w:sz w:val="24"/>
          <w:szCs w:val="24"/>
        </w:rPr>
        <w:t>"Yes (89%)", "No (11%)")</w:t>
      </w:r>
      <w:r w:rsidRPr="005047A8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047A8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5047A8">
        <w:rPr>
          <w:rFonts w:ascii="Times New Roman" w:hAnsi="Times New Roman" w:cs="Times New Roman"/>
          <w:sz w:val="24"/>
          <w:szCs w:val="24"/>
        </w:rPr>
        <w:t>slices, labels = labels, main = "Fast-Food Consumption")</w:t>
      </w:r>
    </w:p>
    <w:p w14:paraId="5E6D59CE" w14:textId="03E2318B" w:rsidR="005047A8" w:rsidRPr="005047A8" w:rsidRDefault="005047A8">
      <w:pPr>
        <w:rPr>
          <w:rFonts w:ascii="Times New Roman" w:hAnsi="Times New Roman" w:cs="Times New Roman"/>
          <w:sz w:val="24"/>
          <w:szCs w:val="24"/>
        </w:rPr>
      </w:pPr>
      <w:r w:rsidRPr="005047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9352CD" wp14:editId="09DC49E2">
            <wp:extent cx="4294527" cy="2922891"/>
            <wp:effectExtent l="0" t="0" r="0" b="0"/>
            <wp:docPr id="151268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855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4527" cy="29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BAE5" w14:textId="77777777" w:rsidR="0050481D" w:rsidRDefault="00000000">
      <w:pPr>
        <w:rPr>
          <w:rFonts w:ascii="Times New Roman" w:hAnsi="Times New Roman" w:cs="Times New Roman"/>
          <w:sz w:val="24"/>
          <w:szCs w:val="24"/>
        </w:rPr>
      </w:pPr>
      <w:r w:rsidRPr="005047A8">
        <w:rPr>
          <w:rFonts w:ascii="Segoe UI Emoji" w:hAnsi="Segoe UI Emoji" w:cs="Segoe UI Emoji"/>
          <w:sz w:val="24"/>
          <w:szCs w:val="24"/>
        </w:rPr>
        <w:t>👉</w:t>
      </w:r>
      <w:r w:rsidRPr="005047A8">
        <w:rPr>
          <w:rFonts w:ascii="Times New Roman" w:hAnsi="Times New Roman" w:cs="Times New Roman"/>
          <w:sz w:val="24"/>
          <w:szCs w:val="24"/>
        </w:rPr>
        <w:t xml:space="preserve"> </w:t>
      </w:r>
      <w:r w:rsidRPr="005047A8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  <w:r w:rsidRPr="005047A8">
        <w:rPr>
          <w:rFonts w:ascii="Times New Roman" w:hAnsi="Times New Roman" w:cs="Times New Roman"/>
          <w:sz w:val="24"/>
          <w:szCs w:val="24"/>
        </w:rPr>
        <w:t xml:space="preserve"> Out of 150 participants, 89% reported consuming fast food. This indicates that fast-food consumption is highly prevalent in the study area.</w:t>
      </w:r>
    </w:p>
    <w:p w14:paraId="4BA274C8" w14:textId="37FD3F6C" w:rsidR="005047A8" w:rsidRDefault="005047A8" w:rsidP="005047A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</w:t>
      </w:r>
      <w:r w:rsidRPr="005047A8">
        <w:rPr>
          <w:rFonts w:ascii="Times New Roman" w:hAnsi="Times New Roman" w:cs="Times New Roman"/>
        </w:rPr>
        <w:t>. Pie Chart – Gender Distribution of Consumers</w:t>
      </w:r>
    </w:p>
    <w:p w14:paraId="07CC3BF7" w14:textId="77777777" w:rsidR="005047A8" w:rsidRDefault="005047A8" w:rsidP="00504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47A8">
        <w:rPr>
          <w:rFonts w:ascii="Times New Roman" w:hAnsi="Times New Roman" w:cs="Times New Roman"/>
          <w:sz w:val="24"/>
          <w:szCs w:val="24"/>
        </w:rPr>
        <w:t xml:space="preserve">slices &lt;- </w:t>
      </w:r>
      <w:proofErr w:type="gramStart"/>
      <w:r w:rsidRPr="005047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047A8">
        <w:rPr>
          <w:rFonts w:ascii="Times New Roman" w:hAnsi="Times New Roman" w:cs="Times New Roman"/>
          <w:sz w:val="24"/>
          <w:szCs w:val="24"/>
        </w:rPr>
        <w:t>60, 40)</w:t>
      </w:r>
    </w:p>
    <w:p w14:paraId="606EA59D" w14:textId="461AA8D8" w:rsidR="005047A8" w:rsidRPr="005047A8" w:rsidRDefault="005047A8" w:rsidP="00504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47A8">
        <w:rPr>
          <w:rFonts w:ascii="Times New Roman" w:hAnsi="Times New Roman" w:cs="Times New Roman"/>
          <w:sz w:val="24"/>
          <w:szCs w:val="24"/>
        </w:rPr>
        <w:t xml:space="preserve">labels &lt;- </w:t>
      </w:r>
      <w:proofErr w:type="gramStart"/>
      <w:r w:rsidRPr="005047A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047A8">
        <w:rPr>
          <w:rFonts w:ascii="Times New Roman" w:hAnsi="Times New Roman" w:cs="Times New Roman"/>
          <w:sz w:val="24"/>
          <w:szCs w:val="24"/>
        </w:rPr>
        <w:t>"Female (60%)", "Male (40%)")</w:t>
      </w:r>
    </w:p>
    <w:p w14:paraId="3076DBA8" w14:textId="0FD47206" w:rsidR="005047A8" w:rsidRDefault="005047A8" w:rsidP="00504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47A8">
        <w:rPr>
          <w:rFonts w:ascii="Times New Roman" w:hAnsi="Times New Roman" w:cs="Times New Roman"/>
          <w:sz w:val="24"/>
          <w:szCs w:val="24"/>
        </w:rPr>
        <w:t>pie(</w:t>
      </w:r>
      <w:proofErr w:type="gramEnd"/>
      <w:r w:rsidRPr="005047A8">
        <w:rPr>
          <w:rFonts w:ascii="Times New Roman" w:hAnsi="Times New Roman" w:cs="Times New Roman"/>
          <w:sz w:val="24"/>
          <w:szCs w:val="24"/>
        </w:rPr>
        <w:t>slices, labels = labels, main = "Gender Distribution")</w:t>
      </w:r>
    </w:p>
    <w:p w14:paraId="4AAA603E" w14:textId="2727B992" w:rsidR="005047A8" w:rsidRDefault="005047A8" w:rsidP="00504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47A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6CE16" wp14:editId="321CF6BD">
            <wp:extent cx="4142123" cy="2770487"/>
            <wp:effectExtent l="0" t="0" r="0" b="0"/>
            <wp:docPr id="50699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953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123" cy="277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678C" w14:textId="53A6B396" w:rsidR="005047A8" w:rsidRDefault="005047A8" w:rsidP="005047A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047A8">
        <w:rPr>
          <w:rFonts w:ascii="Segoe UI Emoji" w:hAnsi="Segoe UI Emoji" w:cs="Segoe UI Emoji"/>
          <w:sz w:val="24"/>
          <w:szCs w:val="24"/>
        </w:rPr>
        <w:t>👉</w:t>
      </w:r>
      <w:r w:rsidRPr="005047A8">
        <w:rPr>
          <w:rFonts w:ascii="Times New Roman" w:hAnsi="Times New Roman" w:cs="Times New Roman"/>
          <w:sz w:val="24"/>
          <w:szCs w:val="24"/>
        </w:rPr>
        <w:t xml:space="preserve"> </w:t>
      </w:r>
      <w:r w:rsidRPr="005047A8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  <w:r w:rsidRPr="005047A8">
        <w:rPr>
          <w:rFonts w:ascii="Times New Roman" w:hAnsi="Times New Roman" w:cs="Times New Roman"/>
          <w:sz w:val="24"/>
          <w:szCs w:val="24"/>
        </w:rPr>
        <w:br/>
        <w:t>Female respondents made up a larger share of fast-food consumers compared to males, suggesting higher participation or preference among females.</w:t>
      </w:r>
    </w:p>
    <w:p w14:paraId="3810674D" w14:textId="26DD18FB" w:rsidR="005047A8" w:rsidRDefault="005047A8" w:rsidP="005047A8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5047A8">
        <w:rPr>
          <w:rFonts w:ascii="Times New Roman" w:hAnsi="Times New Roman" w:cs="Times New Roman"/>
        </w:rPr>
        <w:t>. Bar Chart – Preferred Fast-Food by Females</w:t>
      </w:r>
    </w:p>
    <w:p w14:paraId="69C2E9B1" w14:textId="77777777" w:rsidR="00475433" w:rsidRPr="00475433" w:rsidRDefault="00475433" w:rsidP="004754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5433">
        <w:rPr>
          <w:rFonts w:ascii="Times New Roman" w:hAnsi="Times New Roman" w:cs="Times New Roman"/>
          <w:sz w:val="24"/>
          <w:szCs w:val="24"/>
        </w:rPr>
        <w:t xml:space="preserve">foods &lt;- </w:t>
      </w:r>
      <w:proofErr w:type="gramStart"/>
      <w:r w:rsidRPr="0047543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7543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75433">
        <w:rPr>
          <w:rFonts w:ascii="Times New Roman" w:hAnsi="Times New Roman" w:cs="Times New Roman"/>
          <w:sz w:val="24"/>
          <w:szCs w:val="24"/>
        </w:rPr>
        <w:t>Vadapav</w:t>
      </w:r>
      <w:proofErr w:type="spellEnd"/>
      <w:r w:rsidRPr="0047543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475433">
        <w:rPr>
          <w:rFonts w:ascii="Times New Roman" w:hAnsi="Times New Roman" w:cs="Times New Roman"/>
          <w:sz w:val="24"/>
          <w:szCs w:val="24"/>
        </w:rPr>
        <w:t>Panipuri</w:t>
      </w:r>
      <w:proofErr w:type="spellEnd"/>
      <w:r w:rsidRPr="00475433">
        <w:rPr>
          <w:rFonts w:ascii="Times New Roman" w:hAnsi="Times New Roman" w:cs="Times New Roman"/>
          <w:sz w:val="24"/>
          <w:szCs w:val="24"/>
        </w:rPr>
        <w:t>", "Pizza", "Chinese", "Pav Bhaji", "Sweets")</w:t>
      </w:r>
    </w:p>
    <w:p w14:paraId="758C28BA" w14:textId="77777777" w:rsidR="00475433" w:rsidRPr="00475433" w:rsidRDefault="00475433" w:rsidP="004754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75433">
        <w:rPr>
          <w:rFonts w:ascii="Times New Roman" w:hAnsi="Times New Roman" w:cs="Times New Roman"/>
          <w:sz w:val="24"/>
          <w:szCs w:val="24"/>
        </w:rPr>
        <w:t>female_counts</w:t>
      </w:r>
      <w:proofErr w:type="spellEnd"/>
      <w:r w:rsidRPr="00475433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47543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75433">
        <w:rPr>
          <w:rFonts w:ascii="Times New Roman" w:hAnsi="Times New Roman" w:cs="Times New Roman"/>
          <w:sz w:val="24"/>
          <w:szCs w:val="24"/>
        </w:rPr>
        <w:t>26, 21, 12, 18, 8, 15)</w:t>
      </w:r>
    </w:p>
    <w:p w14:paraId="147A7739" w14:textId="1D036A53" w:rsidR="005047A8" w:rsidRPr="00475433" w:rsidRDefault="00475433" w:rsidP="004754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75433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47543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5433">
        <w:rPr>
          <w:rFonts w:ascii="Times New Roman" w:hAnsi="Times New Roman" w:cs="Times New Roman"/>
          <w:sz w:val="24"/>
          <w:szCs w:val="24"/>
        </w:rPr>
        <w:t>female_counts</w:t>
      </w:r>
      <w:proofErr w:type="spellEnd"/>
      <w:r w:rsidRPr="004754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5433">
        <w:rPr>
          <w:rFonts w:ascii="Times New Roman" w:hAnsi="Times New Roman" w:cs="Times New Roman"/>
          <w:sz w:val="24"/>
          <w:szCs w:val="24"/>
        </w:rPr>
        <w:t>names.arg</w:t>
      </w:r>
      <w:proofErr w:type="spellEnd"/>
      <w:r w:rsidRPr="00475433">
        <w:rPr>
          <w:rFonts w:ascii="Times New Roman" w:hAnsi="Times New Roman" w:cs="Times New Roman"/>
          <w:sz w:val="24"/>
          <w:szCs w:val="24"/>
        </w:rPr>
        <w:t xml:space="preserve"> = foods, main = "Female Preferences", col = "pink", las = 2)</w:t>
      </w:r>
    </w:p>
    <w:p w14:paraId="3320C119" w14:textId="2BBB2B1B" w:rsidR="005047A8" w:rsidRDefault="00C40618" w:rsidP="0047543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406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7183C0" wp14:editId="0BD82788">
            <wp:extent cx="5339583" cy="4294527"/>
            <wp:effectExtent l="0" t="0" r="0" b="0"/>
            <wp:docPr id="1633553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53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9583" cy="429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15FC" w14:textId="77777777" w:rsidR="00475433" w:rsidRDefault="00475433" w:rsidP="00475433">
      <w:pPr>
        <w:rPr>
          <w:rFonts w:ascii="Times New Roman" w:hAnsi="Times New Roman" w:cs="Times New Roman"/>
          <w:sz w:val="28"/>
          <w:szCs w:val="28"/>
        </w:rPr>
      </w:pPr>
    </w:p>
    <w:p w14:paraId="44C98D41" w14:textId="66680148" w:rsidR="00475433" w:rsidRDefault="00475433" w:rsidP="00475433">
      <w:pPr>
        <w:rPr>
          <w:rFonts w:ascii="Times New Roman" w:hAnsi="Times New Roman" w:cs="Times New Roman"/>
          <w:sz w:val="28"/>
          <w:szCs w:val="28"/>
        </w:rPr>
      </w:pPr>
      <w:r w:rsidRPr="00475433">
        <w:rPr>
          <w:rFonts w:ascii="Segoe UI Emoji" w:hAnsi="Segoe UI Emoji" w:cs="Segoe UI Emoji"/>
          <w:sz w:val="28"/>
          <w:szCs w:val="28"/>
        </w:rPr>
        <w:t>👉</w:t>
      </w:r>
      <w:r w:rsidRPr="00475433">
        <w:rPr>
          <w:rFonts w:ascii="Times New Roman" w:hAnsi="Times New Roman" w:cs="Times New Roman"/>
          <w:sz w:val="28"/>
          <w:szCs w:val="28"/>
        </w:rPr>
        <w:t xml:space="preserve"> </w:t>
      </w:r>
      <w:r w:rsidRPr="00475433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  <w:r w:rsidRPr="00475433">
        <w:rPr>
          <w:rFonts w:ascii="Times New Roman" w:hAnsi="Times New Roman" w:cs="Times New Roman"/>
          <w:sz w:val="28"/>
          <w:szCs w:val="28"/>
        </w:rPr>
        <w:br/>
        <w:t xml:space="preserve">Among female respondents, </w:t>
      </w:r>
      <w:proofErr w:type="spellStart"/>
      <w:r w:rsidRPr="00475433">
        <w:rPr>
          <w:rFonts w:ascii="Times New Roman" w:hAnsi="Times New Roman" w:cs="Times New Roman"/>
          <w:sz w:val="28"/>
          <w:szCs w:val="28"/>
        </w:rPr>
        <w:t>Vadapav</w:t>
      </w:r>
      <w:proofErr w:type="spellEnd"/>
      <w:r w:rsidRPr="00475433">
        <w:rPr>
          <w:rFonts w:ascii="Times New Roman" w:hAnsi="Times New Roman" w:cs="Times New Roman"/>
          <w:sz w:val="28"/>
          <w:szCs w:val="28"/>
        </w:rPr>
        <w:t xml:space="preserve"> (26%) and </w:t>
      </w:r>
      <w:proofErr w:type="spellStart"/>
      <w:r w:rsidRPr="00475433">
        <w:rPr>
          <w:rFonts w:ascii="Times New Roman" w:hAnsi="Times New Roman" w:cs="Times New Roman"/>
          <w:sz w:val="28"/>
          <w:szCs w:val="28"/>
        </w:rPr>
        <w:t>Panipuri</w:t>
      </w:r>
      <w:proofErr w:type="spellEnd"/>
      <w:r w:rsidRPr="00475433">
        <w:rPr>
          <w:rFonts w:ascii="Times New Roman" w:hAnsi="Times New Roman" w:cs="Times New Roman"/>
          <w:sz w:val="28"/>
          <w:szCs w:val="28"/>
        </w:rPr>
        <w:t xml:space="preserve"> (21%) were the most preferred fast-food items. This shows a strong inclination toward local and street food options.</w:t>
      </w:r>
    </w:p>
    <w:p w14:paraId="4BF1C3FC" w14:textId="77777777" w:rsidR="00C40618" w:rsidRDefault="00475433" w:rsidP="00C4061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475433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5. Bar Chart – Preferred Fast-Food by Males</w:t>
      </w:r>
    </w:p>
    <w:p w14:paraId="7652130C" w14:textId="4D4E3270" w:rsidR="00C40618" w:rsidRPr="00C40618" w:rsidRDefault="00C40618" w:rsidP="00C4061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4"/>
        </w:rPr>
      </w:pPr>
      <w:proofErr w:type="spellStart"/>
      <w:r w:rsidRPr="00C40618">
        <w:rPr>
          <w:rFonts w:ascii="Times New Roman" w:hAnsi="Times New Roman" w:cs="Times New Roman"/>
          <w:sz w:val="24"/>
          <w:szCs w:val="24"/>
        </w:rPr>
        <w:t>male_counts</w:t>
      </w:r>
      <w:proofErr w:type="spellEnd"/>
      <w:r w:rsidRPr="00C4061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C4061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40618">
        <w:rPr>
          <w:rFonts w:ascii="Times New Roman" w:hAnsi="Times New Roman" w:cs="Times New Roman"/>
          <w:sz w:val="24"/>
          <w:szCs w:val="24"/>
        </w:rPr>
        <w:t>20, 10, 12, 32, 8, 18)</w:t>
      </w:r>
    </w:p>
    <w:p w14:paraId="33AEC3E9" w14:textId="45B1A8FF" w:rsidR="00475433" w:rsidRPr="00C40618" w:rsidRDefault="00C40618" w:rsidP="00C406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0618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C406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40618">
        <w:rPr>
          <w:rFonts w:ascii="Times New Roman" w:hAnsi="Times New Roman" w:cs="Times New Roman"/>
          <w:sz w:val="24"/>
          <w:szCs w:val="24"/>
        </w:rPr>
        <w:t>male_counts</w:t>
      </w:r>
      <w:proofErr w:type="spellEnd"/>
      <w:r w:rsidRPr="00C406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0618">
        <w:rPr>
          <w:rFonts w:ascii="Times New Roman" w:hAnsi="Times New Roman" w:cs="Times New Roman"/>
          <w:sz w:val="24"/>
          <w:szCs w:val="24"/>
        </w:rPr>
        <w:t>names.arg</w:t>
      </w:r>
      <w:proofErr w:type="spellEnd"/>
      <w:r w:rsidRPr="00C40618">
        <w:rPr>
          <w:rFonts w:ascii="Times New Roman" w:hAnsi="Times New Roman" w:cs="Times New Roman"/>
          <w:sz w:val="24"/>
          <w:szCs w:val="24"/>
        </w:rPr>
        <w:t xml:space="preserve"> = foods, main = "Male Preferences", col = "</w:t>
      </w:r>
      <w:proofErr w:type="spellStart"/>
      <w:r w:rsidRPr="00C40618">
        <w:rPr>
          <w:rFonts w:ascii="Times New Roman" w:hAnsi="Times New Roman" w:cs="Times New Roman"/>
          <w:sz w:val="24"/>
          <w:szCs w:val="24"/>
        </w:rPr>
        <w:t>lightblue</w:t>
      </w:r>
      <w:proofErr w:type="spellEnd"/>
      <w:r w:rsidRPr="00C40618">
        <w:rPr>
          <w:rFonts w:ascii="Times New Roman" w:hAnsi="Times New Roman" w:cs="Times New Roman"/>
          <w:sz w:val="24"/>
          <w:szCs w:val="24"/>
        </w:rPr>
        <w:t>", las = 2)</w:t>
      </w:r>
    </w:p>
    <w:p w14:paraId="1B0BA656" w14:textId="043EB083" w:rsidR="00C40618" w:rsidRDefault="00C40618" w:rsidP="00C40618">
      <w:pPr>
        <w:rPr>
          <w:rFonts w:ascii="Times New Roman" w:hAnsi="Times New Roman" w:cs="Times New Roman"/>
          <w:sz w:val="28"/>
          <w:szCs w:val="28"/>
        </w:rPr>
      </w:pPr>
      <w:r w:rsidRPr="00C406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0641B1" wp14:editId="2F1314AB">
            <wp:extent cx="4359843" cy="3663139"/>
            <wp:effectExtent l="0" t="0" r="3175" b="0"/>
            <wp:docPr id="1474365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3654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843" cy="366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D711" w14:textId="72CC28A6" w:rsidR="00C40618" w:rsidRDefault="00C40618" w:rsidP="00C40618">
      <w:pPr>
        <w:rPr>
          <w:rFonts w:ascii="Times New Roman" w:hAnsi="Times New Roman" w:cs="Times New Roman"/>
          <w:sz w:val="28"/>
          <w:szCs w:val="28"/>
        </w:rPr>
      </w:pPr>
      <w:r w:rsidRPr="00C40618">
        <w:rPr>
          <w:rFonts w:ascii="Segoe UI Emoji" w:hAnsi="Segoe UI Emoji" w:cs="Segoe UI Emoji"/>
          <w:sz w:val="28"/>
          <w:szCs w:val="28"/>
        </w:rPr>
        <w:t>👉</w:t>
      </w:r>
      <w:r w:rsidRPr="00C40618">
        <w:rPr>
          <w:rFonts w:ascii="Times New Roman" w:hAnsi="Times New Roman" w:cs="Times New Roman"/>
          <w:sz w:val="28"/>
          <w:szCs w:val="28"/>
        </w:rPr>
        <w:t xml:space="preserve"> </w:t>
      </w:r>
      <w:r w:rsidRPr="00C40618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  <w:r w:rsidRPr="00C40618">
        <w:rPr>
          <w:rFonts w:ascii="Times New Roman" w:hAnsi="Times New Roman" w:cs="Times New Roman"/>
          <w:sz w:val="28"/>
          <w:szCs w:val="28"/>
        </w:rPr>
        <w:br/>
        <w:t>Among male participants, Chinese food (32%) was the most preferred, followed by Sweets (18%). This highlights a gender-based difference in taste and choice.</w:t>
      </w:r>
    </w:p>
    <w:p w14:paraId="6E1BC71F" w14:textId="0FC20DAA" w:rsidR="00C40618" w:rsidRDefault="00C40618" w:rsidP="00C4061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C40618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6. Bar Chart – Time of Fast-Food Consumption</w:t>
      </w:r>
    </w:p>
    <w:p w14:paraId="6364B6DD" w14:textId="77777777" w:rsidR="00C40618" w:rsidRPr="00C40618" w:rsidRDefault="00C40618" w:rsidP="00C40618">
      <w:pPr>
        <w:rPr>
          <w:rFonts w:ascii="Times New Roman" w:hAnsi="Times New Roman" w:cs="Times New Roman"/>
          <w:sz w:val="24"/>
          <w:szCs w:val="24"/>
        </w:rPr>
      </w:pPr>
      <w:r w:rsidRPr="00C40618">
        <w:rPr>
          <w:rFonts w:ascii="Times New Roman" w:hAnsi="Times New Roman" w:cs="Times New Roman"/>
          <w:sz w:val="24"/>
          <w:szCs w:val="24"/>
        </w:rPr>
        <w:t xml:space="preserve">time &lt;- </w:t>
      </w:r>
      <w:proofErr w:type="gramStart"/>
      <w:r w:rsidRPr="00C4061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40618">
        <w:rPr>
          <w:rFonts w:ascii="Times New Roman" w:hAnsi="Times New Roman" w:cs="Times New Roman"/>
          <w:sz w:val="24"/>
          <w:szCs w:val="24"/>
        </w:rPr>
        <w:t>"Before 12 PM", "12–3 PM", "3–6 PM", "After 6 PM")</w:t>
      </w:r>
    </w:p>
    <w:p w14:paraId="29C8203E" w14:textId="77777777" w:rsidR="00C40618" w:rsidRPr="00C40618" w:rsidRDefault="00C40618" w:rsidP="00C40618">
      <w:pPr>
        <w:rPr>
          <w:rFonts w:ascii="Times New Roman" w:hAnsi="Times New Roman" w:cs="Times New Roman"/>
          <w:sz w:val="24"/>
          <w:szCs w:val="24"/>
        </w:rPr>
      </w:pPr>
      <w:r w:rsidRPr="00C40618">
        <w:rPr>
          <w:rFonts w:ascii="Times New Roman" w:hAnsi="Times New Roman" w:cs="Times New Roman"/>
          <w:sz w:val="24"/>
          <w:szCs w:val="24"/>
        </w:rPr>
        <w:t xml:space="preserve">counts &lt;- </w:t>
      </w:r>
      <w:proofErr w:type="gramStart"/>
      <w:r w:rsidRPr="00C4061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C40618">
        <w:rPr>
          <w:rFonts w:ascii="Times New Roman" w:hAnsi="Times New Roman" w:cs="Times New Roman"/>
          <w:sz w:val="24"/>
          <w:szCs w:val="24"/>
        </w:rPr>
        <w:t>5, 20, 90, 35)</w:t>
      </w:r>
    </w:p>
    <w:p w14:paraId="586CD3B2" w14:textId="7D89A9D6" w:rsidR="00C40618" w:rsidRDefault="00C40618" w:rsidP="00C4061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0618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C406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40618">
        <w:rPr>
          <w:rFonts w:ascii="Times New Roman" w:hAnsi="Times New Roman" w:cs="Times New Roman"/>
          <w:sz w:val="24"/>
          <w:szCs w:val="24"/>
        </w:rPr>
        <w:t xml:space="preserve">counts, </w:t>
      </w:r>
      <w:proofErr w:type="spellStart"/>
      <w:r w:rsidRPr="00C40618">
        <w:rPr>
          <w:rFonts w:ascii="Times New Roman" w:hAnsi="Times New Roman" w:cs="Times New Roman"/>
          <w:sz w:val="24"/>
          <w:szCs w:val="24"/>
        </w:rPr>
        <w:t>names.arg</w:t>
      </w:r>
      <w:proofErr w:type="spellEnd"/>
      <w:r w:rsidRPr="00C40618">
        <w:rPr>
          <w:rFonts w:ascii="Times New Roman" w:hAnsi="Times New Roman" w:cs="Times New Roman"/>
          <w:sz w:val="24"/>
          <w:szCs w:val="24"/>
        </w:rPr>
        <w:t xml:space="preserve"> = time, main = "Fast-Food Consumption by Time", col = "orange")</w:t>
      </w:r>
    </w:p>
    <w:p w14:paraId="53853926" w14:textId="19BB8676" w:rsidR="00C40618" w:rsidRPr="00C40618" w:rsidRDefault="00BB1E2C" w:rsidP="00C40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C85921" wp14:editId="44911C52">
            <wp:extent cx="4603024" cy="3074163"/>
            <wp:effectExtent l="0" t="0" r="7620" b="0"/>
            <wp:docPr id="16292235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024" cy="30741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FCF599" w14:textId="70E00F0D" w:rsidR="00C40618" w:rsidRDefault="00BB1E2C" w:rsidP="00C40618">
      <w:pPr>
        <w:rPr>
          <w:rFonts w:ascii="Times New Roman" w:hAnsi="Times New Roman" w:cs="Times New Roman"/>
          <w:sz w:val="28"/>
          <w:szCs w:val="28"/>
        </w:rPr>
      </w:pPr>
      <w:r w:rsidRPr="00BB1E2C">
        <w:rPr>
          <w:rFonts w:ascii="Segoe UI Emoji" w:hAnsi="Segoe UI Emoji" w:cs="Segoe UI Emoji"/>
          <w:sz w:val="28"/>
          <w:szCs w:val="28"/>
        </w:rPr>
        <w:t>👉</w:t>
      </w:r>
      <w:r w:rsidRPr="00BB1E2C">
        <w:rPr>
          <w:rFonts w:ascii="Times New Roman" w:hAnsi="Times New Roman" w:cs="Times New Roman"/>
          <w:sz w:val="28"/>
          <w:szCs w:val="28"/>
        </w:rPr>
        <w:t xml:space="preserve"> </w:t>
      </w:r>
      <w:r w:rsidRPr="00BB1E2C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  <w:r w:rsidRPr="00BB1E2C">
        <w:rPr>
          <w:rFonts w:ascii="Times New Roman" w:hAnsi="Times New Roman" w:cs="Times New Roman"/>
          <w:sz w:val="28"/>
          <w:szCs w:val="28"/>
        </w:rPr>
        <w:br/>
        <w:t>Most people prefer eating fast food between 3 PM and 6 PM, indicating a strong snack-time culture.</w:t>
      </w:r>
    </w:p>
    <w:p w14:paraId="6C6291B7" w14:textId="39FBC22D" w:rsidR="00BB1E2C" w:rsidRDefault="00BB1E2C" w:rsidP="00C40618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BB1E2C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7. Pie Chart – Mood Influence on Eating</w:t>
      </w:r>
    </w:p>
    <w:p w14:paraId="2C42AF82" w14:textId="77777777" w:rsidR="00BB1E2C" w:rsidRPr="00BB1E2C" w:rsidRDefault="00BB1E2C" w:rsidP="00BB1E2C">
      <w:pPr>
        <w:rPr>
          <w:rFonts w:ascii="Times New Roman" w:hAnsi="Times New Roman" w:cs="Times New Roman"/>
          <w:sz w:val="28"/>
          <w:szCs w:val="28"/>
        </w:rPr>
      </w:pPr>
      <w:r w:rsidRPr="00BB1E2C">
        <w:rPr>
          <w:rFonts w:ascii="Times New Roman" w:hAnsi="Times New Roman" w:cs="Times New Roman"/>
          <w:sz w:val="28"/>
          <w:szCs w:val="28"/>
        </w:rPr>
        <w:t xml:space="preserve">slices &lt;- </w:t>
      </w:r>
      <w:proofErr w:type="gramStart"/>
      <w:r w:rsidRPr="00BB1E2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B1E2C">
        <w:rPr>
          <w:rFonts w:ascii="Times New Roman" w:hAnsi="Times New Roman" w:cs="Times New Roman"/>
          <w:sz w:val="28"/>
          <w:szCs w:val="28"/>
        </w:rPr>
        <w:t>90, 60)</w:t>
      </w:r>
    </w:p>
    <w:p w14:paraId="1553D15E" w14:textId="77777777" w:rsidR="00BB1E2C" w:rsidRPr="00BB1E2C" w:rsidRDefault="00BB1E2C" w:rsidP="00BB1E2C">
      <w:pPr>
        <w:rPr>
          <w:rFonts w:ascii="Times New Roman" w:hAnsi="Times New Roman" w:cs="Times New Roman"/>
          <w:sz w:val="28"/>
          <w:szCs w:val="28"/>
        </w:rPr>
      </w:pPr>
      <w:r w:rsidRPr="00BB1E2C">
        <w:rPr>
          <w:rFonts w:ascii="Times New Roman" w:hAnsi="Times New Roman" w:cs="Times New Roman"/>
          <w:sz w:val="28"/>
          <w:szCs w:val="28"/>
        </w:rPr>
        <w:t xml:space="preserve">labels &lt;- </w:t>
      </w:r>
      <w:proofErr w:type="gramStart"/>
      <w:r w:rsidRPr="00BB1E2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B1E2C">
        <w:rPr>
          <w:rFonts w:ascii="Times New Roman" w:hAnsi="Times New Roman" w:cs="Times New Roman"/>
          <w:sz w:val="28"/>
          <w:szCs w:val="28"/>
        </w:rPr>
        <w:t>"Mood (60%)", "Other (40%)")</w:t>
      </w:r>
    </w:p>
    <w:p w14:paraId="134CDE39" w14:textId="4B93AD08" w:rsidR="00BB1E2C" w:rsidRDefault="00BB1E2C" w:rsidP="00BB1E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1E2C">
        <w:rPr>
          <w:rFonts w:ascii="Times New Roman" w:hAnsi="Times New Roman" w:cs="Times New Roman"/>
          <w:sz w:val="28"/>
          <w:szCs w:val="28"/>
        </w:rPr>
        <w:t>pie(</w:t>
      </w:r>
      <w:proofErr w:type="gramEnd"/>
      <w:r w:rsidRPr="00BB1E2C">
        <w:rPr>
          <w:rFonts w:ascii="Times New Roman" w:hAnsi="Times New Roman" w:cs="Times New Roman"/>
          <w:sz w:val="28"/>
          <w:szCs w:val="28"/>
        </w:rPr>
        <w:t>slices, labels = labels, main = "Mood Influence on Fast-Food Choice")</w:t>
      </w:r>
    </w:p>
    <w:p w14:paraId="78CE1E7E" w14:textId="10224703" w:rsidR="00BB1E2C" w:rsidRDefault="00BB1E2C" w:rsidP="00BB1E2C">
      <w:pPr>
        <w:rPr>
          <w:rFonts w:ascii="Times New Roman" w:hAnsi="Times New Roman" w:cs="Times New Roman"/>
          <w:sz w:val="28"/>
          <w:szCs w:val="28"/>
        </w:rPr>
      </w:pPr>
      <w:r w:rsidRPr="00BB1E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0AFEC2" wp14:editId="56DC0296">
            <wp:extent cx="3761113" cy="2634412"/>
            <wp:effectExtent l="0" t="0" r="0" b="0"/>
            <wp:docPr id="88077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79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113" cy="263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75F1E" w14:textId="5FDB036A" w:rsidR="00BB1E2C" w:rsidRDefault="00BB1E2C" w:rsidP="00BB1E2C">
      <w:pPr>
        <w:rPr>
          <w:rFonts w:ascii="Times New Roman" w:hAnsi="Times New Roman" w:cs="Times New Roman"/>
          <w:sz w:val="28"/>
          <w:szCs w:val="28"/>
        </w:rPr>
      </w:pPr>
      <w:r w:rsidRPr="00BB1E2C">
        <w:rPr>
          <w:rFonts w:ascii="Segoe UI Emoji" w:hAnsi="Segoe UI Emoji" w:cs="Segoe UI Emoji"/>
          <w:sz w:val="28"/>
          <w:szCs w:val="28"/>
        </w:rPr>
        <w:lastRenderedPageBreak/>
        <w:t>👉</w:t>
      </w:r>
      <w:r w:rsidRPr="00BB1E2C">
        <w:rPr>
          <w:rFonts w:ascii="Times New Roman" w:hAnsi="Times New Roman" w:cs="Times New Roman"/>
          <w:sz w:val="28"/>
          <w:szCs w:val="28"/>
        </w:rPr>
        <w:t xml:space="preserve"> </w:t>
      </w:r>
      <w:r w:rsidRPr="00BB1E2C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  <w:r w:rsidRPr="00BB1E2C">
        <w:rPr>
          <w:rFonts w:ascii="Times New Roman" w:hAnsi="Times New Roman" w:cs="Times New Roman"/>
          <w:sz w:val="28"/>
          <w:szCs w:val="28"/>
        </w:rPr>
        <w:br/>
        <w:t>60% of participants reported that their mood influences fast-food selection. This suggests emotional eating is a key behavioral factor.</w:t>
      </w:r>
    </w:p>
    <w:p w14:paraId="34686AA1" w14:textId="336F4C63" w:rsidR="00BB1E2C" w:rsidRDefault="00BB1E2C" w:rsidP="00BB1E2C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BB1E2C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8. Bar Chart – Perception of Health Risk</w:t>
      </w:r>
    </w:p>
    <w:p w14:paraId="39227E8C" w14:textId="77777777" w:rsidR="00BB1E2C" w:rsidRPr="00BB1E2C" w:rsidRDefault="00BB1E2C" w:rsidP="00BB1E2C">
      <w:pPr>
        <w:rPr>
          <w:rFonts w:ascii="Times New Roman" w:hAnsi="Times New Roman" w:cs="Times New Roman"/>
          <w:sz w:val="28"/>
          <w:szCs w:val="28"/>
        </w:rPr>
      </w:pPr>
      <w:r w:rsidRPr="00BB1E2C">
        <w:rPr>
          <w:rFonts w:ascii="Times New Roman" w:hAnsi="Times New Roman" w:cs="Times New Roman"/>
          <w:sz w:val="28"/>
          <w:szCs w:val="28"/>
        </w:rPr>
        <w:t xml:space="preserve">unhealthy &lt;- </w:t>
      </w:r>
      <w:proofErr w:type="gramStart"/>
      <w:r w:rsidRPr="00BB1E2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B1E2C">
        <w:rPr>
          <w:rFonts w:ascii="Times New Roman" w:hAnsi="Times New Roman" w:cs="Times New Roman"/>
          <w:sz w:val="28"/>
          <w:szCs w:val="28"/>
        </w:rPr>
        <w:t>53, 65)</w:t>
      </w:r>
    </w:p>
    <w:p w14:paraId="7B5D9D05" w14:textId="77777777" w:rsidR="00BB1E2C" w:rsidRPr="00BB1E2C" w:rsidRDefault="00BB1E2C" w:rsidP="00BB1E2C">
      <w:pPr>
        <w:rPr>
          <w:rFonts w:ascii="Times New Roman" w:hAnsi="Times New Roman" w:cs="Times New Roman"/>
          <w:sz w:val="28"/>
          <w:szCs w:val="28"/>
        </w:rPr>
      </w:pPr>
      <w:r w:rsidRPr="00BB1E2C">
        <w:rPr>
          <w:rFonts w:ascii="Times New Roman" w:hAnsi="Times New Roman" w:cs="Times New Roman"/>
          <w:sz w:val="28"/>
          <w:szCs w:val="28"/>
        </w:rPr>
        <w:t xml:space="preserve">healthy &lt;- </w:t>
      </w:r>
      <w:proofErr w:type="gramStart"/>
      <w:r w:rsidRPr="00BB1E2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B1E2C">
        <w:rPr>
          <w:rFonts w:ascii="Times New Roman" w:hAnsi="Times New Roman" w:cs="Times New Roman"/>
          <w:sz w:val="28"/>
          <w:szCs w:val="28"/>
        </w:rPr>
        <w:t>47, 35)</w:t>
      </w:r>
    </w:p>
    <w:p w14:paraId="0F92CF5C" w14:textId="70C27E7F" w:rsidR="00BB1E2C" w:rsidRDefault="00BB1E2C" w:rsidP="00BB1E2C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B1E2C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BB1E2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B1E2C">
        <w:rPr>
          <w:rFonts w:ascii="Times New Roman" w:hAnsi="Times New Roman" w:cs="Times New Roman"/>
          <w:sz w:val="28"/>
          <w:szCs w:val="28"/>
        </w:rPr>
        <w:t>rbind</w:t>
      </w:r>
      <w:proofErr w:type="spellEnd"/>
      <w:r w:rsidRPr="00BB1E2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1E2C">
        <w:rPr>
          <w:rFonts w:ascii="Times New Roman" w:hAnsi="Times New Roman" w:cs="Times New Roman"/>
          <w:sz w:val="28"/>
          <w:szCs w:val="28"/>
        </w:rPr>
        <w:t>unhealthy, healthy), beside = TRUE,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1E2C">
        <w:rPr>
          <w:rFonts w:ascii="Times New Roman" w:hAnsi="Times New Roman" w:cs="Times New Roman"/>
          <w:sz w:val="28"/>
          <w:szCs w:val="28"/>
        </w:rPr>
        <w:t>names.arg</w:t>
      </w:r>
      <w:proofErr w:type="spellEnd"/>
      <w:r w:rsidRPr="00BB1E2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BB1E2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B1E2C">
        <w:rPr>
          <w:rFonts w:ascii="Times New Roman" w:hAnsi="Times New Roman" w:cs="Times New Roman"/>
          <w:sz w:val="28"/>
          <w:szCs w:val="28"/>
        </w:rPr>
        <w:t>"Female", "Male"),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E2C">
        <w:rPr>
          <w:rFonts w:ascii="Times New Roman" w:hAnsi="Times New Roman" w:cs="Times New Roman"/>
          <w:sz w:val="28"/>
          <w:szCs w:val="28"/>
        </w:rPr>
        <w:t xml:space="preserve">col = </w:t>
      </w:r>
      <w:proofErr w:type="gramStart"/>
      <w:r w:rsidRPr="00BB1E2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B1E2C">
        <w:rPr>
          <w:rFonts w:ascii="Times New Roman" w:hAnsi="Times New Roman" w:cs="Times New Roman"/>
          <w:sz w:val="28"/>
          <w:szCs w:val="28"/>
        </w:rPr>
        <w:t>"red", "green"),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E2C">
        <w:rPr>
          <w:rFonts w:ascii="Times New Roman" w:hAnsi="Times New Roman" w:cs="Times New Roman"/>
          <w:sz w:val="28"/>
          <w:szCs w:val="28"/>
        </w:rPr>
        <w:t xml:space="preserve">legend = </w:t>
      </w:r>
      <w:proofErr w:type="gramStart"/>
      <w:r w:rsidRPr="00BB1E2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BB1E2C">
        <w:rPr>
          <w:rFonts w:ascii="Times New Roman" w:hAnsi="Times New Roman" w:cs="Times New Roman"/>
          <w:sz w:val="28"/>
          <w:szCs w:val="28"/>
        </w:rPr>
        <w:t>"Unhealthy", "Healthy"),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E2C">
        <w:rPr>
          <w:rFonts w:ascii="Times New Roman" w:hAnsi="Times New Roman" w:cs="Times New Roman"/>
          <w:sz w:val="28"/>
          <w:szCs w:val="28"/>
        </w:rPr>
        <w:t>main = "Perception of Fast-Food Health Impact")</w:t>
      </w:r>
    </w:p>
    <w:p w14:paraId="57CA5B62" w14:textId="4DBFB511" w:rsidR="00BB1E2C" w:rsidRDefault="00BB1E2C" w:rsidP="00BB1E2C">
      <w:pPr>
        <w:rPr>
          <w:rFonts w:ascii="Times New Roman" w:hAnsi="Times New Roman" w:cs="Times New Roman"/>
          <w:sz w:val="28"/>
          <w:szCs w:val="28"/>
        </w:rPr>
      </w:pPr>
      <w:r w:rsidRPr="00BB1E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923ACC" wp14:editId="5AE673FB">
            <wp:extent cx="3989719" cy="3102510"/>
            <wp:effectExtent l="0" t="0" r="0" b="3175"/>
            <wp:docPr id="36736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677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9719" cy="31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1D435" w14:textId="4E27AFC0" w:rsidR="00BB1E2C" w:rsidRDefault="00BB1E2C" w:rsidP="00BB1E2C">
      <w:pPr>
        <w:rPr>
          <w:rFonts w:ascii="Times New Roman" w:hAnsi="Times New Roman" w:cs="Times New Roman"/>
          <w:sz w:val="28"/>
          <w:szCs w:val="28"/>
        </w:rPr>
      </w:pPr>
      <w:r w:rsidRPr="00BB1E2C">
        <w:rPr>
          <w:rFonts w:ascii="Segoe UI Emoji" w:hAnsi="Segoe UI Emoji" w:cs="Segoe UI Emoji"/>
          <w:sz w:val="28"/>
          <w:szCs w:val="28"/>
        </w:rPr>
        <w:t>👉</w:t>
      </w:r>
      <w:r w:rsidRPr="00BB1E2C">
        <w:rPr>
          <w:rFonts w:ascii="Times New Roman" w:hAnsi="Times New Roman" w:cs="Times New Roman"/>
          <w:sz w:val="28"/>
          <w:szCs w:val="28"/>
        </w:rPr>
        <w:t xml:space="preserve"> </w:t>
      </w:r>
      <w:r w:rsidRPr="00BB1E2C">
        <w:rPr>
          <w:rFonts w:ascii="Times New Roman" w:hAnsi="Times New Roman" w:cs="Times New Roman"/>
          <w:b/>
          <w:bCs/>
          <w:sz w:val="28"/>
          <w:szCs w:val="28"/>
        </w:rPr>
        <w:t>Interpretation:</w:t>
      </w:r>
      <w:r w:rsidRPr="00BB1E2C">
        <w:rPr>
          <w:rFonts w:ascii="Times New Roman" w:hAnsi="Times New Roman" w:cs="Times New Roman"/>
          <w:sz w:val="28"/>
          <w:szCs w:val="28"/>
        </w:rPr>
        <w:br/>
        <w:t>A higher percentage of males (65%) and females (53%) believe fast food is unhealthy. However, this awareness doesn't necessarily reduce consumption.</w:t>
      </w:r>
    </w:p>
    <w:p w14:paraId="5776AE4A" w14:textId="08CE641B" w:rsidR="00BB1E2C" w:rsidRDefault="00BB1E2C" w:rsidP="00BB1E2C">
      <w:pPr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</w:pPr>
      <w:r w:rsidRPr="00BB1E2C"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8"/>
          <w:szCs w:val="28"/>
        </w:rPr>
        <w:t>9. Bar Chart – Health Problems After Fast-Food</w:t>
      </w:r>
    </w:p>
    <w:p w14:paraId="793FA5BA" w14:textId="77777777" w:rsidR="00BB1E2C" w:rsidRPr="00BB1E2C" w:rsidRDefault="00BB1E2C" w:rsidP="00BB1E2C">
      <w:pPr>
        <w:rPr>
          <w:rFonts w:ascii="Times New Roman" w:hAnsi="Times New Roman" w:cs="Times New Roman"/>
          <w:sz w:val="24"/>
          <w:szCs w:val="24"/>
        </w:rPr>
      </w:pPr>
      <w:r w:rsidRPr="00BB1E2C">
        <w:rPr>
          <w:rFonts w:ascii="Times New Roman" w:hAnsi="Times New Roman" w:cs="Times New Roman"/>
          <w:sz w:val="24"/>
          <w:szCs w:val="24"/>
        </w:rPr>
        <w:t xml:space="preserve">yes &lt;- </w:t>
      </w:r>
      <w:proofErr w:type="gramStart"/>
      <w:r w:rsidRPr="00BB1E2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1E2C">
        <w:rPr>
          <w:rFonts w:ascii="Times New Roman" w:hAnsi="Times New Roman" w:cs="Times New Roman"/>
          <w:sz w:val="24"/>
          <w:szCs w:val="24"/>
        </w:rPr>
        <w:t>17, 28)</w:t>
      </w:r>
    </w:p>
    <w:p w14:paraId="19C5CEAD" w14:textId="77777777" w:rsidR="00BB1E2C" w:rsidRPr="00BB1E2C" w:rsidRDefault="00BB1E2C" w:rsidP="00BB1E2C">
      <w:pPr>
        <w:rPr>
          <w:rFonts w:ascii="Times New Roman" w:hAnsi="Times New Roman" w:cs="Times New Roman"/>
          <w:sz w:val="24"/>
          <w:szCs w:val="24"/>
        </w:rPr>
      </w:pPr>
      <w:r w:rsidRPr="00BB1E2C">
        <w:rPr>
          <w:rFonts w:ascii="Times New Roman" w:hAnsi="Times New Roman" w:cs="Times New Roman"/>
          <w:sz w:val="24"/>
          <w:szCs w:val="24"/>
        </w:rPr>
        <w:t xml:space="preserve">no &lt;- </w:t>
      </w:r>
      <w:proofErr w:type="gramStart"/>
      <w:r w:rsidRPr="00BB1E2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1E2C">
        <w:rPr>
          <w:rFonts w:ascii="Times New Roman" w:hAnsi="Times New Roman" w:cs="Times New Roman"/>
          <w:sz w:val="24"/>
          <w:szCs w:val="24"/>
        </w:rPr>
        <w:t>83, 72)</w:t>
      </w:r>
    </w:p>
    <w:p w14:paraId="2F50F145" w14:textId="5D076F2C" w:rsidR="00BB1E2C" w:rsidRPr="00BB1E2C" w:rsidRDefault="00BB1E2C" w:rsidP="00BB1E2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B1E2C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BB1E2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B1E2C">
        <w:rPr>
          <w:rFonts w:ascii="Times New Roman" w:hAnsi="Times New Roman" w:cs="Times New Roman"/>
          <w:sz w:val="24"/>
          <w:szCs w:val="24"/>
        </w:rPr>
        <w:t>rbind</w:t>
      </w:r>
      <w:proofErr w:type="spellEnd"/>
      <w:r w:rsidRPr="00BB1E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E2C">
        <w:rPr>
          <w:rFonts w:ascii="Times New Roman" w:hAnsi="Times New Roman" w:cs="Times New Roman"/>
          <w:sz w:val="24"/>
          <w:szCs w:val="24"/>
        </w:rPr>
        <w:t>yes, no), beside = TRUE,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1E2C">
        <w:rPr>
          <w:rFonts w:ascii="Times New Roman" w:hAnsi="Times New Roman" w:cs="Times New Roman"/>
          <w:sz w:val="24"/>
          <w:szCs w:val="24"/>
        </w:rPr>
        <w:t>names.arg</w:t>
      </w:r>
      <w:proofErr w:type="spellEnd"/>
      <w:r w:rsidRPr="00BB1E2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B1E2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1E2C">
        <w:rPr>
          <w:rFonts w:ascii="Times New Roman" w:hAnsi="Times New Roman" w:cs="Times New Roman"/>
          <w:sz w:val="24"/>
          <w:szCs w:val="24"/>
        </w:rPr>
        <w:t>"Female", "Male"),</w:t>
      </w:r>
    </w:p>
    <w:p w14:paraId="531AB442" w14:textId="52851F81" w:rsidR="00BB1E2C" w:rsidRDefault="00BB1E2C" w:rsidP="00BB1E2C">
      <w:pPr>
        <w:rPr>
          <w:rFonts w:ascii="Times New Roman" w:hAnsi="Times New Roman" w:cs="Times New Roman"/>
          <w:sz w:val="24"/>
          <w:szCs w:val="24"/>
        </w:rPr>
      </w:pPr>
      <w:r w:rsidRPr="00BB1E2C">
        <w:rPr>
          <w:rFonts w:ascii="Times New Roman" w:hAnsi="Times New Roman" w:cs="Times New Roman"/>
          <w:sz w:val="24"/>
          <w:szCs w:val="24"/>
        </w:rPr>
        <w:lastRenderedPageBreak/>
        <w:t xml:space="preserve">col = </w:t>
      </w:r>
      <w:proofErr w:type="gramStart"/>
      <w:r w:rsidRPr="00BB1E2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1E2C">
        <w:rPr>
          <w:rFonts w:ascii="Times New Roman" w:hAnsi="Times New Roman" w:cs="Times New Roman"/>
          <w:sz w:val="24"/>
          <w:szCs w:val="24"/>
        </w:rPr>
        <w:t>"red", "green"),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E2C">
        <w:rPr>
          <w:rFonts w:ascii="Times New Roman" w:hAnsi="Times New Roman" w:cs="Times New Roman"/>
          <w:sz w:val="24"/>
          <w:szCs w:val="24"/>
        </w:rPr>
        <w:t xml:space="preserve">legend = </w:t>
      </w:r>
      <w:proofErr w:type="gramStart"/>
      <w:r w:rsidRPr="00BB1E2C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B1E2C">
        <w:rPr>
          <w:rFonts w:ascii="Times New Roman" w:hAnsi="Times New Roman" w:cs="Times New Roman"/>
          <w:sz w:val="24"/>
          <w:szCs w:val="24"/>
        </w:rPr>
        <w:t>"Health Problems", "No Problems"),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E2C">
        <w:rPr>
          <w:rFonts w:ascii="Times New Roman" w:hAnsi="Times New Roman" w:cs="Times New Roman"/>
          <w:sz w:val="24"/>
          <w:szCs w:val="24"/>
        </w:rPr>
        <w:t>main = "Reported Health Problems After Eating Fast-Food")</w:t>
      </w:r>
    </w:p>
    <w:p w14:paraId="70B01114" w14:textId="5B092A00" w:rsidR="00BB1E2C" w:rsidRDefault="00BB1E2C" w:rsidP="00BB1E2C">
      <w:pPr>
        <w:rPr>
          <w:rFonts w:ascii="Times New Roman" w:hAnsi="Times New Roman" w:cs="Times New Roman"/>
          <w:sz w:val="24"/>
          <w:szCs w:val="24"/>
        </w:rPr>
      </w:pPr>
      <w:r w:rsidRPr="00BB1E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9D2CA0" wp14:editId="6DC5BBCE">
            <wp:extent cx="4817055" cy="2988207"/>
            <wp:effectExtent l="0" t="0" r="3175" b="3175"/>
            <wp:docPr id="102497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15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7055" cy="298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EC4C" w14:textId="2A8F2283" w:rsidR="00BB1E2C" w:rsidRDefault="00BB1E2C" w:rsidP="00BB1E2C">
      <w:pPr>
        <w:rPr>
          <w:rFonts w:ascii="Times New Roman" w:hAnsi="Times New Roman" w:cs="Times New Roman"/>
          <w:sz w:val="24"/>
          <w:szCs w:val="24"/>
        </w:rPr>
      </w:pPr>
      <w:r w:rsidRPr="00BB1E2C">
        <w:rPr>
          <w:rFonts w:ascii="Segoe UI Emoji" w:hAnsi="Segoe UI Emoji" w:cs="Segoe UI Emoji"/>
          <w:sz w:val="24"/>
          <w:szCs w:val="24"/>
        </w:rPr>
        <w:t>👉</w:t>
      </w:r>
      <w:r w:rsidRPr="00BB1E2C">
        <w:rPr>
          <w:rFonts w:ascii="Times New Roman" w:hAnsi="Times New Roman" w:cs="Times New Roman"/>
          <w:sz w:val="24"/>
          <w:szCs w:val="24"/>
        </w:rPr>
        <w:t xml:space="preserve"> </w:t>
      </w:r>
      <w:r w:rsidRPr="00BB1E2C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  <w:r w:rsidRPr="00BB1E2C">
        <w:rPr>
          <w:rFonts w:ascii="Times New Roman" w:hAnsi="Times New Roman" w:cs="Times New Roman"/>
          <w:sz w:val="24"/>
          <w:szCs w:val="24"/>
        </w:rPr>
        <w:br/>
        <w:t>28% of males and 17% of females experienced health issues after consuming fast food. This suggests a gendered variation in health impact perception or reality.</w:t>
      </w:r>
    </w:p>
    <w:p w14:paraId="617A7DFF" w14:textId="77777777" w:rsidR="00112F66" w:rsidRPr="00112F66" w:rsidRDefault="00112F66" w:rsidP="00112F66">
      <w:pPr>
        <w:keepNext/>
        <w:keepLines/>
        <w:spacing w:before="480" w:after="0"/>
        <w:outlineLvl w:val="0"/>
        <w:rPr>
          <w:rFonts w:ascii="Calibri" w:eastAsia="MS Gothic" w:hAnsi="Calibri" w:cs="Mangal"/>
          <w:b/>
          <w:bCs/>
          <w:color w:val="365F91" w:themeColor="accent1" w:themeShade="BF"/>
          <w:sz w:val="28"/>
          <w:szCs w:val="28"/>
        </w:rPr>
      </w:pPr>
      <w:r w:rsidRPr="00112F66">
        <w:rPr>
          <w:rFonts w:ascii="Calibri" w:eastAsia="MS Gothic" w:hAnsi="Calibri" w:cs="Mangal"/>
          <w:b/>
          <w:bCs/>
          <w:color w:val="365F91" w:themeColor="accent1" w:themeShade="BF"/>
          <w:sz w:val="28"/>
          <w:szCs w:val="28"/>
        </w:rPr>
        <w:t>10. Yule’s Q – Gender vs Fast-Food Consumption</w:t>
      </w:r>
    </w:p>
    <w:p w14:paraId="33407C2D" w14:textId="77777777" w:rsidR="00112F66" w:rsidRPr="00112F66" w:rsidRDefault="00112F66" w:rsidP="00112F66">
      <w:pPr>
        <w:rPr>
          <w:rFonts w:ascii="Times New Roman" w:eastAsia="MS Mincho" w:hAnsi="Times New Roman" w:cs="Times New Roman"/>
          <w:sz w:val="24"/>
          <w:szCs w:val="24"/>
        </w:rPr>
      </w:pPr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data &lt;- 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matrix(c(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83, 7, 50, 10), </w:t>
      </w:r>
      <w:proofErr w:type="spellStart"/>
      <w:r w:rsidRPr="00112F66">
        <w:rPr>
          <w:rFonts w:ascii="Times New Roman" w:eastAsia="MS Mincho" w:hAnsi="Times New Roman" w:cs="Times New Roman"/>
          <w:sz w:val="24"/>
          <w:szCs w:val="24"/>
        </w:rPr>
        <w:t>nrow</w:t>
      </w:r>
      <w:proofErr w:type="spellEnd"/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 = 2)</w:t>
      </w:r>
      <w:r w:rsidRPr="00112F66">
        <w:rPr>
          <w:rFonts w:ascii="Times New Roman" w:eastAsia="MS Mincho" w:hAnsi="Times New Roman" w:cs="Times New Roman"/>
          <w:sz w:val="24"/>
          <w:szCs w:val="24"/>
        </w:rPr>
        <w:br/>
        <w:t>q &lt;- (data[1,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1]*data[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2,2] - data[1,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2]*data[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2,1]) /</w:t>
      </w:r>
      <w:r w:rsidRPr="00112F66">
        <w:rPr>
          <w:rFonts w:ascii="Times New Roman" w:eastAsia="MS Mincho" w:hAnsi="Times New Roman" w:cs="Times New Roman"/>
          <w:sz w:val="24"/>
          <w:szCs w:val="24"/>
        </w:rPr>
        <w:br/>
        <w:t xml:space="preserve">  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   (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data[1,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1]*data[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2,2] + data[1,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2]*data[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2,1])</w:t>
      </w:r>
      <w:r w:rsidRPr="00112F66">
        <w:rPr>
          <w:rFonts w:ascii="Times New Roman" w:eastAsia="MS Mincho" w:hAnsi="Times New Roman" w:cs="Times New Roman"/>
          <w:sz w:val="24"/>
          <w:szCs w:val="24"/>
        </w:rPr>
        <w:br/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round(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q, 4)</w:t>
      </w:r>
    </w:p>
    <w:p w14:paraId="4BE88A56" w14:textId="77777777" w:rsidR="00112F66" w:rsidRPr="00112F66" w:rsidRDefault="00112F66" w:rsidP="00112F66">
      <w:pPr>
        <w:rPr>
          <w:rFonts w:ascii="Cambria" w:eastAsia="MS Mincho" w:hAnsi="Cambria" w:cs="Mangal"/>
        </w:rPr>
      </w:pPr>
      <w:r w:rsidRPr="00112F66">
        <w:rPr>
          <w:rFonts w:ascii="Segoe UI Emoji" w:eastAsia="MS Mincho" w:hAnsi="Segoe UI Emoji" w:cs="Segoe UI Emoji"/>
          <w:sz w:val="24"/>
          <w:szCs w:val="24"/>
        </w:rPr>
        <w:t>👉</w:t>
      </w:r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12F66">
        <w:rPr>
          <w:rFonts w:ascii="Times New Roman" w:eastAsia="MS Mincho" w:hAnsi="Times New Roman" w:cs="Times New Roman"/>
          <w:b/>
          <w:bCs/>
          <w:sz w:val="24"/>
          <w:szCs w:val="24"/>
        </w:rPr>
        <w:t>Interpretation:</w:t>
      </w:r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 There is a positive association between gender and fast-food consumption. Gender plays a role in predicting likelihood of consuming fast food</w:t>
      </w:r>
      <w:r w:rsidRPr="00112F66">
        <w:rPr>
          <w:rFonts w:ascii="Cambria" w:eastAsia="MS Mincho" w:hAnsi="Cambria" w:cs="Mangal"/>
        </w:rPr>
        <w:t>.</w:t>
      </w:r>
    </w:p>
    <w:p w14:paraId="330FE3BA" w14:textId="77777777" w:rsidR="00112F66" w:rsidRPr="00112F66" w:rsidRDefault="00112F66" w:rsidP="00112F66">
      <w:pPr>
        <w:keepNext/>
        <w:keepLines/>
        <w:spacing w:before="480" w:after="0"/>
        <w:outlineLvl w:val="0"/>
        <w:rPr>
          <w:rFonts w:ascii="Calibri" w:eastAsia="MS Gothic" w:hAnsi="Calibri" w:cs="Mangal"/>
          <w:b/>
          <w:bCs/>
          <w:color w:val="365F91" w:themeColor="accent1" w:themeShade="BF"/>
          <w:sz w:val="28"/>
          <w:szCs w:val="28"/>
        </w:rPr>
      </w:pPr>
      <w:r w:rsidRPr="00112F66">
        <w:rPr>
          <w:rFonts w:ascii="Calibri" w:eastAsia="MS Gothic" w:hAnsi="Calibri" w:cs="Mangal"/>
          <w:b/>
          <w:bCs/>
          <w:color w:val="365F91" w:themeColor="accent1" w:themeShade="BF"/>
          <w:sz w:val="28"/>
          <w:szCs w:val="28"/>
        </w:rPr>
        <w:t>11. Yule’s Q – Gender vs Health Problems</w:t>
      </w:r>
    </w:p>
    <w:p w14:paraId="03A03249" w14:textId="77777777" w:rsidR="00112F66" w:rsidRPr="00112F66" w:rsidRDefault="00112F66" w:rsidP="00112F66">
      <w:pPr>
        <w:rPr>
          <w:rFonts w:ascii="Times New Roman" w:eastAsia="MS Mincho" w:hAnsi="Times New Roman" w:cs="Times New Roman"/>
          <w:sz w:val="24"/>
          <w:szCs w:val="24"/>
        </w:rPr>
      </w:pPr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data &lt;- 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matrix(c(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15, 75, 17, 43), </w:t>
      </w:r>
      <w:proofErr w:type="spellStart"/>
      <w:r w:rsidRPr="00112F66">
        <w:rPr>
          <w:rFonts w:ascii="Times New Roman" w:eastAsia="MS Mincho" w:hAnsi="Times New Roman" w:cs="Times New Roman"/>
          <w:sz w:val="24"/>
          <w:szCs w:val="24"/>
        </w:rPr>
        <w:t>nrow</w:t>
      </w:r>
      <w:proofErr w:type="spellEnd"/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 = 2)</w:t>
      </w:r>
      <w:r w:rsidRPr="00112F66">
        <w:rPr>
          <w:rFonts w:ascii="Times New Roman" w:eastAsia="MS Mincho" w:hAnsi="Times New Roman" w:cs="Times New Roman"/>
          <w:sz w:val="24"/>
          <w:szCs w:val="24"/>
        </w:rPr>
        <w:br/>
        <w:t>q &lt;- (data[1,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1]*data[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2,2] - data[1,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2]*data[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2,1]) /</w:t>
      </w:r>
      <w:r w:rsidRPr="00112F66">
        <w:rPr>
          <w:rFonts w:ascii="Times New Roman" w:eastAsia="MS Mincho" w:hAnsi="Times New Roman" w:cs="Times New Roman"/>
          <w:sz w:val="24"/>
          <w:szCs w:val="24"/>
        </w:rPr>
        <w:br/>
        <w:t xml:space="preserve">  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   (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data[1,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1]*data[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2,2] + data[1,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2]*data[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2,1])</w:t>
      </w:r>
      <w:r w:rsidRPr="00112F66">
        <w:rPr>
          <w:rFonts w:ascii="Times New Roman" w:eastAsia="MS Mincho" w:hAnsi="Times New Roman" w:cs="Times New Roman"/>
          <w:sz w:val="24"/>
          <w:szCs w:val="24"/>
        </w:rPr>
        <w:br/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round(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q, 4)</w:t>
      </w:r>
    </w:p>
    <w:p w14:paraId="33B5DA96" w14:textId="77777777" w:rsidR="00112F66" w:rsidRPr="00112F66" w:rsidRDefault="00112F66" w:rsidP="00112F66">
      <w:pPr>
        <w:rPr>
          <w:rFonts w:ascii="Cambria" w:eastAsia="MS Mincho" w:hAnsi="Cambria" w:cs="Mangal"/>
        </w:rPr>
      </w:pPr>
      <w:r w:rsidRPr="00112F66">
        <w:rPr>
          <w:rFonts w:ascii="Segoe UI Emoji" w:eastAsia="MS Mincho" w:hAnsi="Segoe UI Emoji" w:cs="Segoe UI Emoji"/>
          <w:b/>
          <w:bCs/>
          <w:sz w:val="24"/>
          <w:szCs w:val="24"/>
        </w:rPr>
        <w:lastRenderedPageBreak/>
        <w:t>👉</w:t>
      </w:r>
      <w:r w:rsidRPr="00112F66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Interpretation</w:t>
      </w:r>
      <w:r w:rsidRPr="00112F66">
        <w:rPr>
          <w:rFonts w:ascii="Times New Roman" w:eastAsia="MS Mincho" w:hAnsi="Times New Roman" w:cs="Times New Roman"/>
          <w:sz w:val="24"/>
          <w:szCs w:val="24"/>
        </w:rPr>
        <w:t>: There is a negative association between gender and health problems from fast food, suggesting different patterns in how males and females experience or report issues</w:t>
      </w:r>
      <w:r w:rsidRPr="00112F66">
        <w:rPr>
          <w:rFonts w:ascii="Cambria" w:eastAsia="MS Mincho" w:hAnsi="Cambria" w:cs="Mangal"/>
        </w:rPr>
        <w:t>.</w:t>
      </w:r>
    </w:p>
    <w:p w14:paraId="628F6B94" w14:textId="77777777" w:rsidR="00112F66" w:rsidRPr="00112F66" w:rsidRDefault="00112F66" w:rsidP="00112F66">
      <w:pPr>
        <w:keepNext/>
        <w:keepLines/>
        <w:spacing w:before="480" w:after="0"/>
        <w:outlineLvl w:val="0"/>
        <w:rPr>
          <w:rFonts w:ascii="Calibri" w:eastAsia="MS Gothic" w:hAnsi="Calibri" w:cs="Mangal"/>
          <w:b/>
          <w:bCs/>
          <w:color w:val="365F91" w:themeColor="accent1" w:themeShade="BF"/>
          <w:sz w:val="28"/>
          <w:szCs w:val="28"/>
        </w:rPr>
      </w:pPr>
      <w:r w:rsidRPr="00112F66">
        <w:rPr>
          <w:rFonts w:ascii="Calibri" w:eastAsia="MS Gothic" w:hAnsi="Calibri" w:cs="Mangal"/>
          <w:b/>
          <w:bCs/>
          <w:color w:val="365F91" w:themeColor="accent1" w:themeShade="BF"/>
          <w:sz w:val="28"/>
          <w:szCs w:val="28"/>
        </w:rPr>
        <w:t>12. Coefficient of Variation – Female Height</w:t>
      </w:r>
    </w:p>
    <w:p w14:paraId="331F0AB9" w14:textId="77777777" w:rsidR="00112F66" w:rsidRPr="00112F66" w:rsidRDefault="00112F66" w:rsidP="00112F66">
      <w:pPr>
        <w:rPr>
          <w:rFonts w:ascii="Times New Roman" w:eastAsia="MS Mincho" w:hAnsi="Times New Roman" w:cs="Times New Roman"/>
          <w:sz w:val="24"/>
          <w:szCs w:val="24"/>
        </w:rPr>
      </w:pPr>
      <w:proofErr w:type="spellStart"/>
      <w:r w:rsidRPr="00112F66">
        <w:rPr>
          <w:rFonts w:ascii="Times New Roman" w:eastAsia="MS Mincho" w:hAnsi="Times New Roman" w:cs="Times New Roman"/>
          <w:sz w:val="24"/>
          <w:szCs w:val="24"/>
        </w:rPr>
        <w:t>height_f</w:t>
      </w:r>
      <w:proofErr w:type="spellEnd"/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 &lt;- 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c(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158, 160, 155, 153, 159)</w:t>
      </w:r>
      <w:r w:rsidRPr="00112F66">
        <w:rPr>
          <w:rFonts w:ascii="Times New Roman" w:eastAsia="MS Mincho" w:hAnsi="Times New Roman" w:cs="Times New Roman"/>
          <w:sz w:val="24"/>
          <w:szCs w:val="24"/>
        </w:rPr>
        <w:br/>
      </w:r>
      <w:proofErr w:type="spellStart"/>
      <w:r w:rsidRPr="00112F66">
        <w:rPr>
          <w:rFonts w:ascii="Times New Roman" w:eastAsia="MS Mincho" w:hAnsi="Times New Roman" w:cs="Times New Roman"/>
          <w:sz w:val="24"/>
          <w:szCs w:val="24"/>
        </w:rPr>
        <w:t>cv_f</w:t>
      </w:r>
      <w:proofErr w:type="spellEnd"/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 &lt;- (</w:t>
      </w:r>
      <w:proofErr w:type="spellStart"/>
      <w:r w:rsidRPr="00112F66">
        <w:rPr>
          <w:rFonts w:ascii="Times New Roman" w:eastAsia="MS Mincho" w:hAnsi="Times New Roman" w:cs="Times New Roman"/>
          <w:sz w:val="24"/>
          <w:szCs w:val="24"/>
        </w:rPr>
        <w:t>sd</w:t>
      </w:r>
      <w:proofErr w:type="spellEnd"/>
      <w:r w:rsidRPr="00112F66">
        <w:rPr>
          <w:rFonts w:ascii="Times New Roman" w:eastAsia="MS Mincho" w:hAnsi="Times New Roman" w:cs="Times New Roman"/>
          <w:sz w:val="24"/>
          <w:szCs w:val="24"/>
        </w:rPr>
        <w:t>(</w:t>
      </w:r>
      <w:proofErr w:type="spellStart"/>
      <w:r w:rsidRPr="00112F66">
        <w:rPr>
          <w:rFonts w:ascii="Times New Roman" w:eastAsia="MS Mincho" w:hAnsi="Times New Roman" w:cs="Times New Roman"/>
          <w:sz w:val="24"/>
          <w:szCs w:val="24"/>
        </w:rPr>
        <w:t>height_f</w:t>
      </w:r>
      <w:proofErr w:type="spellEnd"/>
      <w:r w:rsidRPr="00112F66">
        <w:rPr>
          <w:rFonts w:ascii="Times New Roman" w:eastAsia="MS Mincho" w:hAnsi="Times New Roman" w:cs="Times New Roman"/>
          <w:sz w:val="24"/>
          <w:szCs w:val="24"/>
        </w:rPr>
        <w:t>) / mean(</w:t>
      </w:r>
      <w:proofErr w:type="spellStart"/>
      <w:r w:rsidRPr="00112F66">
        <w:rPr>
          <w:rFonts w:ascii="Times New Roman" w:eastAsia="MS Mincho" w:hAnsi="Times New Roman" w:cs="Times New Roman"/>
          <w:sz w:val="24"/>
          <w:szCs w:val="24"/>
        </w:rPr>
        <w:t>height_f</w:t>
      </w:r>
      <w:proofErr w:type="spellEnd"/>
      <w:r w:rsidRPr="00112F66">
        <w:rPr>
          <w:rFonts w:ascii="Times New Roman" w:eastAsia="MS Mincho" w:hAnsi="Times New Roman" w:cs="Times New Roman"/>
          <w:sz w:val="24"/>
          <w:szCs w:val="24"/>
        </w:rPr>
        <w:t>)) * 100</w:t>
      </w:r>
      <w:r w:rsidRPr="00112F66">
        <w:rPr>
          <w:rFonts w:ascii="Times New Roman" w:eastAsia="MS Mincho" w:hAnsi="Times New Roman" w:cs="Times New Roman"/>
          <w:sz w:val="24"/>
          <w:szCs w:val="24"/>
        </w:rPr>
        <w:br/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print(paste(</w:t>
      </w:r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"Female CV for height:", </w:t>
      </w:r>
      <w:proofErr w:type="gramStart"/>
      <w:r w:rsidRPr="00112F66">
        <w:rPr>
          <w:rFonts w:ascii="Times New Roman" w:eastAsia="MS Mincho" w:hAnsi="Times New Roman" w:cs="Times New Roman"/>
          <w:sz w:val="24"/>
          <w:szCs w:val="24"/>
        </w:rPr>
        <w:t>round(</w:t>
      </w:r>
      <w:proofErr w:type="spellStart"/>
      <w:proofErr w:type="gramEnd"/>
      <w:r w:rsidRPr="00112F66">
        <w:rPr>
          <w:rFonts w:ascii="Times New Roman" w:eastAsia="MS Mincho" w:hAnsi="Times New Roman" w:cs="Times New Roman"/>
          <w:sz w:val="24"/>
          <w:szCs w:val="24"/>
        </w:rPr>
        <w:t>cv_f</w:t>
      </w:r>
      <w:proofErr w:type="spellEnd"/>
      <w:r w:rsidRPr="00112F66">
        <w:rPr>
          <w:rFonts w:ascii="Times New Roman" w:eastAsia="MS Mincho" w:hAnsi="Times New Roman" w:cs="Times New Roman"/>
          <w:sz w:val="24"/>
          <w:szCs w:val="24"/>
        </w:rPr>
        <w:t>, 2), "%"))</w:t>
      </w:r>
    </w:p>
    <w:p w14:paraId="48EB1BA5" w14:textId="77777777" w:rsidR="00112F66" w:rsidRPr="00112F66" w:rsidRDefault="00112F66" w:rsidP="00112F66">
      <w:pPr>
        <w:rPr>
          <w:rFonts w:ascii="Cambria" w:eastAsia="MS Mincho" w:hAnsi="Cambria" w:cs="Mangal"/>
        </w:rPr>
      </w:pPr>
      <w:r w:rsidRPr="00112F66">
        <w:rPr>
          <w:rFonts w:ascii="Segoe UI Emoji" w:eastAsia="MS Mincho" w:hAnsi="Segoe UI Emoji" w:cs="Segoe UI Emoji"/>
          <w:sz w:val="24"/>
          <w:szCs w:val="24"/>
        </w:rPr>
        <w:t>👉</w:t>
      </w:r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112F66">
        <w:rPr>
          <w:rFonts w:ascii="Times New Roman" w:eastAsia="MS Mincho" w:hAnsi="Times New Roman" w:cs="Times New Roman"/>
          <w:b/>
          <w:bCs/>
          <w:sz w:val="24"/>
          <w:szCs w:val="24"/>
        </w:rPr>
        <w:t>Interpretation:</w:t>
      </w:r>
      <w:r w:rsidRPr="00112F66">
        <w:rPr>
          <w:rFonts w:ascii="Times New Roman" w:eastAsia="MS Mincho" w:hAnsi="Times New Roman" w:cs="Times New Roman"/>
          <w:sz w:val="24"/>
          <w:szCs w:val="24"/>
        </w:rPr>
        <w:t xml:space="preserve"> Females show more consistency in height and weight, as their coefficient of variation (CV) is lower compared to males</w:t>
      </w:r>
      <w:r w:rsidRPr="00112F66">
        <w:rPr>
          <w:rFonts w:ascii="Cambria" w:eastAsia="MS Mincho" w:hAnsi="Cambria" w:cs="Mangal"/>
        </w:rPr>
        <w:t>.</w:t>
      </w:r>
    </w:p>
    <w:p w14:paraId="495E5F43" w14:textId="77777777" w:rsidR="00BB1E2C" w:rsidRPr="00BB1E2C" w:rsidRDefault="00BB1E2C" w:rsidP="00BB1E2C">
      <w:pPr>
        <w:rPr>
          <w:rFonts w:ascii="Times New Roman" w:hAnsi="Times New Roman" w:cs="Times New Roman"/>
          <w:sz w:val="24"/>
          <w:szCs w:val="24"/>
        </w:rPr>
      </w:pPr>
    </w:p>
    <w:sectPr w:rsidR="00BB1E2C" w:rsidRPr="00BB1E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190856">
    <w:abstractNumId w:val="8"/>
  </w:num>
  <w:num w:numId="2" w16cid:durableId="901914153">
    <w:abstractNumId w:val="6"/>
  </w:num>
  <w:num w:numId="3" w16cid:durableId="1372414037">
    <w:abstractNumId w:val="5"/>
  </w:num>
  <w:num w:numId="4" w16cid:durableId="1924751540">
    <w:abstractNumId w:val="4"/>
  </w:num>
  <w:num w:numId="5" w16cid:durableId="1201429616">
    <w:abstractNumId w:val="7"/>
  </w:num>
  <w:num w:numId="6" w16cid:durableId="1224366187">
    <w:abstractNumId w:val="3"/>
  </w:num>
  <w:num w:numId="7" w16cid:durableId="290132991">
    <w:abstractNumId w:val="2"/>
  </w:num>
  <w:num w:numId="8" w16cid:durableId="567112827">
    <w:abstractNumId w:val="1"/>
  </w:num>
  <w:num w:numId="9" w16cid:durableId="23914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2F66"/>
    <w:rsid w:val="0015074B"/>
    <w:rsid w:val="0029639D"/>
    <w:rsid w:val="00326F90"/>
    <w:rsid w:val="00336310"/>
    <w:rsid w:val="003575D1"/>
    <w:rsid w:val="00475433"/>
    <w:rsid w:val="005047A8"/>
    <w:rsid w:val="0050481D"/>
    <w:rsid w:val="00AA1D8D"/>
    <w:rsid w:val="00B47730"/>
    <w:rsid w:val="00BB1E2C"/>
    <w:rsid w:val="00C37A0E"/>
    <w:rsid w:val="00C4061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C0D25"/>
  <w14:defaultImageDpi w14:val="300"/>
  <w15:docId w15:val="{EBAA4446-AB63-4619-B1B6-3924547BF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Sonu Tavare</cp:lastModifiedBy>
  <cp:revision>2</cp:revision>
  <dcterms:created xsi:type="dcterms:W3CDTF">2025-07-26T08:30:00Z</dcterms:created>
  <dcterms:modified xsi:type="dcterms:W3CDTF">2025-07-26T08:30:00Z</dcterms:modified>
  <cp:category/>
</cp:coreProperties>
</file>