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3DD52A25" w:rsidR="00990EAC" w:rsidRDefault="00990EAC" w:rsidP="00EA6493">
      <w:pPr>
        <w:rPr>
          <w:b/>
          <w:bCs/>
          <w:sz w:val="32"/>
          <w:szCs w:val="32"/>
        </w:rPr>
      </w:pPr>
    </w:p>
    <w:p w14:paraId="35BE99A5" w14:textId="3DADBB2E" w:rsidR="000B7D3D" w:rsidRDefault="000B7D3D" w:rsidP="00EA6493">
      <w:pPr>
        <w:rPr>
          <w:b/>
          <w:bCs/>
          <w:sz w:val="32"/>
          <w:szCs w:val="32"/>
        </w:rPr>
      </w:pPr>
    </w:p>
    <w:p w14:paraId="4CF29B31" w14:textId="12388B95" w:rsidR="000B7D3D" w:rsidRDefault="000B7D3D" w:rsidP="00EA6493">
      <w:pPr>
        <w:rPr>
          <w:b/>
          <w:bCs/>
          <w:sz w:val="32"/>
          <w:szCs w:val="32"/>
        </w:rPr>
      </w:pPr>
    </w:p>
    <w:p w14:paraId="1E4F925F" w14:textId="6DAF05AC" w:rsidR="000B7D3D" w:rsidRDefault="000B7D3D" w:rsidP="00EA6493">
      <w:pPr>
        <w:rPr>
          <w:b/>
          <w:bCs/>
          <w:sz w:val="32"/>
          <w:szCs w:val="32"/>
        </w:rPr>
      </w:pPr>
    </w:p>
    <w:p w14:paraId="6E799C68" w14:textId="4A72249D" w:rsidR="000B7D3D" w:rsidRDefault="000B7D3D" w:rsidP="00EA6493">
      <w:pPr>
        <w:rPr>
          <w:b/>
          <w:bCs/>
          <w:sz w:val="32"/>
          <w:szCs w:val="32"/>
        </w:rPr>
      </w:pPr>
    </w:p>
    <w:p w14:paraId="17F364FE" w14:textId="0BC07141" w:rsidR="000B7D3D" w:rsidRDefault="000B7D3D" w:rsidP="00EA6493">
      <w:pPr>
        <w:rPr>
          <w:b/>
          <w:bCs/>
          <w:sz w:val="32"/>
          <w:szCs w:val="32"/>
        </w:rPr>
      </w:pPr>
    </w:p>
    <w:p w14:paraId="70C58E32" w14:textId="65ED0E38" w:rsidR="000B7D3D" w:rsidRDefault="000B7D3D" w:rsidP="00EA6493">
      <w:pPr>
        <w:rPr>
          <w:b/>
          <w:bCs/>
          <w:sz w:val="32"/>
          <w:szCs w:val="32"/>
        </w:rPr>
      </w:pPr>
    </w:p>
    <w:p w14:paraId="52477680" w14:textId="1A99E584" w:rsidR="000B7D3D" w:rsidRDefault="000B7D3D" w:rsidP="00EA6493">
      <w:pPr>
        <w:rPr>
          <w:b/>
          <w:bCs/>
          <w:sz w:val="32"/>
          <w:szCs w:val="32"/>
        </w:rPr>
      </w:pPr>
    </w:p>
    <w:p w14:paraId="60904111" w14:textId="77777777" w:rsidR="000B7D3D" w:rsidRDefault="000B7D3D" w:rsidP="00EA6493">
      <w:pPr>
        <w:rPr>
          <w:noProof/>
        </w:rPr>
      </w:pPr>
    </w:p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9176F3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7777777" w:rsidR="0013162A" w:rsidRDefault="00990EAC" w:rsidP="0013162A">
      <w:pPr>
        <w:ind w:firstLine="0"/>
        <w:jc w:val="center"/>
      </w:pPr>
      <w:r w:rsidRPr="00646136">
        <w:t xml:space="preserve">на выполнение </w:t>
      </w:r>
      <w:r w:rsidR="00D31A36">
        <w:t>работ</w:t>
      </w:r>
      <w:r w:rsidR="0013162A">
        <w:t xml:space="preserve"> </w:t>
      </w:r>
      <w:r w:rsidRPr="00646136">
        <w:t>по соз</w:t>
      </w:r>
      <w:r w:rsidR="0013162A">
        <w:t>данию</w:t>
      </w:r>
    </w:p>
    <w:p w14:paraId="1AC91821" w14:textId="0B8A0660" w:rsidR="00990EAC" w:rsidRPr="00646136" w:rsidRDefault="00CA127D" w:rsidP="0013162A">
      <w:pPr>
        <w:ind w:firstLine="0"/>
        <w:jc w:val="center"/>
      </w:pPr>
      <w:r>
        <w:rPr>
          <w:lang w:val="en-US"/>
        </w:rPr>
        <w:t>web</w:t>
      </w:r>
      <w:r w:rsidRPr="00CA127D">
        <w:t>-</w:t>
      </w:r>
      <w:r>
        <w:t xml:space="preserve">сайта </w:t>
      </w:r>
      <w:r w:rsidR="001D5076">
        <w:t>«</w:t>
      </w:r>
      <w:proofErr w:type="spellStart"/>
      <w:r w:rsidRPr="000B7D3D">
        <w:rPr>
          <w:rFonts w:cs="Times New Roman"/>
          <w:color w:val="000000"/>
          <w:szCs w:val="24"/>
        </w:rPr>
        <w:t>Аллерго</w:t>
      </w:r>
      <w:proofErr w:type="spellEnd"/>
      <w:r w:rsidRPr="000B7D3D">
        <w:rPr>
          <w:rFonts w:cs="Times New Roman"/>
          <w:color w:val="000000"/>
          <w:szCs w:val="24"/>
        </w:rPr>
        <w:t>-Метео: Метеопрогноз и Карта Аллергенов</w:t>
      </w:r>
      <w:r w:rsidR="001D5076"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110DC7E" w14:textId="34052F26" w:rsidR="00D2756B" w:rsidRDefault="00D2756B" w:rsidP="00CE5AC3">
      <w:pPr>
        <w:ind w:firstLine="0"/>
      </w:pPr>
    </w:p>
    <w:p w14:paraId="45EE9E7E" w14:textId="6E4331DF" w:rsidR="001D5076" w:rsidRDefault="001D5076" w:rsidP="00CE5AC3">
      <w:pPr>
        <w:ind w:firstLine="0"/>
      </w:pPr>
    </w:p>
    <w:p w14:paraId="22DD19A5" w14:textId="172D9C7F" w:rsidR="001D5076" w:rsidRDefault="001D5076" w:rsidP="00CE5AC3">
      <w:pPr>
        <w:ind w:firstLine="0"/>
      </w:pPr>
    </w:p>
    <w:p w14:paraId="4BD9678A" w14:textId="6E65E3D5" w:rsidR="001D5076" w:rsidRDefault="001D5076" w:rsidP="00CE5AC3">
      <w:pPr>
        <w:ind w:firstLine="0"/>
      </w:pPr>
    </w:p>
    <w:p w14:paraId="55E26640" w14:textId="69799976" w:rsidR="001D5076" w:rsidRDefault="001D5076" w:rsidP="00CE5AC3">
      <w:pPr>
        <w:ind w:firstLine="0"/>
      </w:pPr>
    </w:p>
    <w:p w14:paraId="79013980" w14:textId="3F07EA72" w:rsidR="001D5076" w:rsidRDefault="001D5076" w:rsidP="00CE5AC3">
      <w:pPr>
        <w:ind w:firstLine="0"/>
      </w:pPr>
    </w:p>
    <w:p w14:paraId="6FAFEA41" w14:textId="77777777" w:rsidR="001D5076" w:rsidRDefault="001D5076" w:rsidP="00CE5AC3">
      <w:pPr>
        <w:ind w:firstLine="0"/>
      </w:pPr>
    </w:p>
    <w:p w14:paraId="1A374D89" w14:textId="6BB35B61" w:rsidR="0079482B" w:rsidRDefault="00D2756B" w:rsidP="002A2C32">
      <w:pPr>
        <w:ind w:firstLine="0"/>
        <w:jc w:val="center"/>
      </w:pPr>
      <w:r>
        <w:t>20</w:t>
      </w:r>
      <w:r w:rsidR="00A15551">
        <w:t>2</w:t>
      </w:r>
      <w:r w:rsidR="000B7D3D">
        <w:t>3</w:t>
      </w:r>
    </w:p>
    <w:sdt>
      <w:sdtPr>
        <w:rPr>
          <w:rFonts w:eastAsia="Times New Roman" w:cs="Times New Roman"/>
          <w:noProof/>
          <w:sz w:val="22"/>
        </w:rPr>
        <w:id w:val="-123477682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1B55E4A4" w14:textId="06D61560" w:rsidR="001C70C4" w:rsidRPr="009B6099" w:rsidRDefault="001C70C4" w:rsidP="001D5076">
          <w:pPr>
            <w:spacing w:before="0" w:after="200" w:line="276" w:lineRule="auto"/>
            <w:ind w:firstLine="0"/>
            <w:contextualSpacing w:val="0"/>
            <w:jc w:val="left"/>
          </w:pPr>
          <w:r w:rsidRPr="009B6099">
            <w:t>Оглавление</w:t>
          </w:r>
        </w:p>
        <w:p w14:paraId="7F5EFE1B" w14:textId="549A8D09" w:rsidR="00E270C4" w:rsidRDefault="001C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15A46">
            <w:fldChar w:fldCharType="begin"/>
          </w:r>
          <w:r w:rsidRPr="00915A46">
            <w:instrText xml:space="preserve"> TOC \o "1-3" \h \z \u </w:instrText>
          </w:r>
          <w:r w:rsidRPr="00915A46">
            <w:fldChar w:fldCharType="separate"/>
          </w:r>
          <w:hyperlink w:anchor="_Toc145788320" w:history="1">
            <w:r w:rsidR="00E270C4" w:rsidRPr="00FB6F48">
              <w:rPr>
                <w:rStyle w:val="a6"/>
              </w:rPr>
              <w:t>Введение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4</w:t>
            </w:r>
            <w:r w:rsidR="00E270C4">
              <w:rPr>
                <w:webHidden/>
              </w:rPr>
              <w:fldChar w:fldCharType="end"/>
            </w:r>
          </w:hyperlink>
        </w:p>
        <w:p w14:paraId="7A47571A" w14:textId="17ABDE3F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1" w:history="1">
            <w:r w:rsidR="00E270C4" w:rsidRPr="00FB6F48">
              <w:rPr>
                <w:rStyle w:val="a6"/>
              </w:rPr>
              <w:t>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Перечень сокращений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_Toc145788321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5</w:t>
            </w:r>
            <w:r w:rsidR="00E270C4">
              <w:rPr>
                <w:webHidden/>
              </w:rPr>
              <w:fldChar w:fldCharType="end"/>
            </w:r>
          </w:hyperlink>
        </w:p>
        <w:p w14:paraId="1DE5860B" w14:textId="121C44E1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2" w:history="1">
            <w:r w:rsidR="00E270C4" w:rsidRPr="00FB6F48">
              <w:rPr>
                <w:rStyle w:val="a6"/>
              </w:rPr>
              <w:t>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Термины и определения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_Toc145788322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6</w:t>
            </w:r>
            <w:r w:rsidR="00E270C4">
              <w:rPr>
                <w:webHidden/>
              </w:rPr>
              <w:fldChar w:fldCharType="end"/>
            </w:r>
          </w:hyperlink>
        </w:p>
        <w:p w14:paraId="095428BE" w14:textId="5DB644D7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3" w:history="1">
            <w:r w:rsidR="00E270C4" w:rsidRPr="00FB6F48">
              <w:rPr>
                <w:rStyle w:val="a6"/>
              </w:rPr>
              <w:t>3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Общие седения о разработке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_Toc145788323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7CABC534" w14:textId="4EDA4797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4" w:history="1">
            <w:r w:rsidR="00E270C4" w:rsidRPr="00FB6F48">
              <w:rPr>
                <w:rStyle w:val="a6"/>
              </w:rPr>
              <w:t>3.1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Наименование программы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_Toc145788324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64B96755" w14:textId="407940B3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5" w:history="1">
            <w:r w:rsidR="00E270C4" w:rsidRPr="00FB6F48">
              <w:rPr>
                <w:rStyle w:val="a6"/>
              </w:rPr>
              <w:t>3.2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Основания для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_Toc145788325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37BE0311" w14:textId="5AA2DC4F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6" w:history="1">
            <w:r w:rsidR="00E270C4" w:rsidRPr="00FB6F48">
              <w:rPr>
                <w:rStyle w:val="a6"/>
              </w:rPr>
              <w:t>3.3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Сроки работ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_Toc145788326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0F887F31" w14:textId="38D524B7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7" w:history="1">
            <w:r w:rsidR="00E270C4" w:rsidRPr="00FB6F48">
              <w:rPr>
                <w:rStyle w:val="a6"/>
              </w:rPr>
              <w:t>3.4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Участники работ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_Toc145788327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02843061" w14:textId="6164E045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8" w:history="1">
            <w:r w:rsidR="00E270C4" w:rsidRPr="00FB6F48">
              <w:rPr>
                <w:rStyle w:val="a6"/>
              </w:rPr>
              <w:t>3.5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Назначение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_Toc145788328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2440A7D9" w14:textId="79063F19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9" w:history="1">
            <w:r w:rsidR="00E270C4" w:rsidRPr="00FB6F48">
              <w:rPr>
                <w:rStyle w:val="a6"/>
              </w:rPr>
              <w:t>3.5.1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Функциональное назначения программы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_Toc145788329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7</w:t>
            </w:r>
            <w:r w:rsidR="00E270C4">
              <w:rPr>
                <w:webHidden/>
              </w:rPr>
              <w:fldChar w:fldCharType="end"/>
            </w:r>
          </w:hyperlink>
        </w:p>
        <w:p w14:paraId="5F73E28F" w14:textId="279E96E2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0" w:history="1">
            <w:r w:rsidR="00E270C4" w:rsidRPr="00FB6F48">
              <w:rPr>
                <w:rStyle w:val="a6"/>
              </w:rPr>
              <w:t>3.5.2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Эксплуатационное назначение программы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8</w:t>
            </w:r>
            <w:r w:rsidR="00E270C4">
              <w:rPr>
                <w:webHidden/>
              </w:rPr>
              <w:fldChar w:fldCharType="end"/>
            </w:r>
          </w:hyperlink>
        </w:p>
        <w:p w14:paraId="7BC777AA" w14:textId="227E4F35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1" w:history="1">
            <w:r w:rsidR="00E270C4" w:rsidRPr="00FB6F48">
              <w:rPr>
                <w:rStyle w:val="a6"/>
              </w:rPr>
              <w:t>4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Анализ предметной области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_Toc145788331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9</w:t>
            </w:r>
            <w:r w:rsidR="00E270C4">
              <w:rPr>
                <w:webHidden/>
              </w:rPr>
              <w:fldChar w:fldCharType="end"/>
            </w:r>
          </w:hyperlink>
        </w:p>
        <w:p w14:paraId="2E46AE4B" w14:textId="3B967167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32" w:history="1">
            <w:r w:rsidR="00E270C4" w:rsidRPr="00FB6F48">
              <w:rPr>
                <w:rStyle w:val="a6"/>
              </w:rPr>
              <w:t>4.1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функциональным характеристикам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_Toc145788332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9</w:t>
            </w:r>
            <w:r w:rsidR="00E270C4">
              <w:rPr>
                <w:webHidden/>
              </w:rPr>
              <w:fldChar w:fldCharType="end"/>
            </w:r>
          </w:hyperlink>
        </w:p>
        <w:p w14:paraId="68993EB2" w14:textId="0C9516FD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3" w:history="1">
            <w:r w:rsidR="00E270C4" w:rsidRPr="00FB6F48">
              <w:rPr>
                <w:rStyle w:val="a6"/>
              </w:rPr>
              <w:t>4.1.1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организации входных данных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_Toc145788333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9</w:t>
            </w:r>
            <w:r w:rsidR="00E270C4">
              <w:rPr>
                <w:webHidden/>
              </w:rPr>
              <w:fldChar w:fldCharType="end"/>
            </w:r>
          </w:hyperlink>
        </w:p>
        <w:p w14:paraId="5A072F7E" w14:textId="0D1B3062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4" w:history="1">
            <w:r w:rsidR="00E270C4" w:rsidRPr="00FB6F48">
              <w:rPr>
                <w:rStyle w:val="a6"/>
              </w:rPr>
              <w:t>4.1.2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организации выходных данных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_Toc145788334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10</w:t>
            </w:r>
            <w:r w:rsidR="00E270C4">
              <w:rPr>
                <w:webHidden/>
              </w:rPr>
              <w:fldChar w:fldCharType="end"/>
            </w:r>
          </w:hyperlink>
        </w:p>
        <w:p w14:paraId="60B5E623" w14:textId="756C276C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5" w:history="1">
            <w:r w:rsidR="00E270C4" w:rsidRPr="00FB6F48">
              <w:rPr>
                <w:rStyle w:val="a6"/>
              </w:rPr>
              <w:t>4.1.3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пользовательскому интерфейсу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_Toc145788335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10</w:t>
            </w:r>
            <w:r w:rsidR="00E270C4">
              <w:rPr>
                <w:webHidden/>
              </w:rPr>
              <w:fldChar w:fldCharType="end"/>
            </w:r>
          </w:hyperlink>
        </w:p>
        <w:p w14:paraId="3D4AC619" w14:textId="526E8C51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36" w:history="1">
            <w:r w:rsidR="00E270C4" w:rsidRPr="00FB6F48">
              <w:rPr>
                <w:rStyle w:val="a6"/>
              </w:rPr>
              <w:t>4.2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надежности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_Toc145788336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12</w:t>
            </w:r>
            <w:r w:rsidR="00E270C4">
              <w:rPr>
                <w:webHidden/>
              </w:rPr>
              <w:fldChar w:fldCharType="end"/>
            </w:r>
          </w:hyperlink>
        </w:p>
        <w:p w14:paraId="789E90CF" w14:textId="0D7968F8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7" w:history="1">
            <w:r w:rsidR="00E270C4" w:rsidRPr="00FB6F48">
              <w:rPr>
                <w:rStyle w:val="a6"/>
              </w:rPr>
              <w:t>4.2.1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обеспечению надежного (устойчивого) функционирования программы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_Toc145788337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12</w:t>
            </w:r>
            <w:r w:rsidR="00E270C4">
              <w:rPr>
                <w:webHidden/>
              </w:rPr>
              <w:fldChar w:fldCharType="end"/>
            </w:r>
          </w:hyperlink>
        </w:p>
        <w:p w14:paraId="76264C55" w14:textId="7D0AF892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8" w:history="1">
            <w:r w:rsidR="00E270C4" w:rsidRPr="00FB6F48">
              <w:rPr>
                <w:rStyle w:val="a6"/>
              </w:rPr>
              <w:t>4.2.2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Время восстановления программы после отказа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_Toc145788338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364B51E4" w14:textId="43113129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9" w:history="1">
            <w:r w:rsidR="00E270C4" w:rsidRPr="00FB6F48">
              <w:rPr>
                <w:rStyle w:val="a6"/>
              </w:rPr>
              <w:t>4.2.3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Отказ из-за некорректных действий оператора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_Toc145788339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029158CC" w14:textId="1EC61E4F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0" w:history="1">
            <w:r w:rsidR="00E270C4" w:rsidRPr="00FB6F48">
              <w:rPr>
                <w:rStyle w:val="a6"/>
              </w:rPr>
              <w:t>4.3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составу и параметрам технических средств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1D0829BB" w14:textId="4BADC15E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1" w:history="1">
            <w:r w:rsidR="00E270C4" w:rsidRPr="00FB6F48">
              <w:rPr>
                <w:rStyle w:val="a6"/>
              </w:rPr>
              <w:t>4.3.1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Климатические условия эксплуатации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_Toc145788341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5D35B770" w14:textId="5BCDDC63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2" w:history="1">
            <w:r w:rsidR="00E270C4" w:rsidRPr="00FB6F48">
              <w:rPr>
                <w:rStyle w:val="a6"/>
              </w:rPr>
              <w:t>4.3.2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видам обслуживания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_Toc145788342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70CB1F9F" w14:textId="51CF73D5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3" w:history="1">
            <w:r w:rsidR="00E270C4" w:rsidRPr="00FB6F48">
              <w:rPr>
                <w:rStyle w:val="a6"/>
              </w:rPr>
              <w:t>4.3.3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численности и квалификации персонала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_Toc145788343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13</w:t>
            </w:r>
            <w:r w:rsidR="00E270C4">
              <w:rPr>
                <w:webHidden/>
              </w:rPr>
              <w:fldChar w:fldCharType="end"/>
            </w:r>
          </w:hyperlink>
        </w:p>
        <w:p w14:paraId="3B891218" w14:textId="2B620422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4" w:history="1">
            <w:r w:rsidR="00E270C4" w:rsidRPr="00FB6F48">
              <w:rPr>
                <w:rStyle w:val="a6"/>
              </w:rPr>
              <w:t>4.4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составу и параметрам технических средств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_Toc145788344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1487FBF6" w14:textId="0E7FCD62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5" w:history="1">
            <w:r w:rsidR="00E270C4" w:rsidRPr="00FB6F48">
              <w:rPr>
                <w:rStyle w:val="a6"/>
              </w:rPr>
              <w:t>4.5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информационной и программной совместимости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_Toc145788345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3FD9CCA8" w14:textId="7360DDE6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6" w:history="1">
            <w:r w:rsidR="00E270C4" w:rsidRPr="00FB6F48">
              <w:rPr>
                <w:rStyle w:val="a6"/>
              </w:rPr>
              <w:t>4.5.1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информационным структурам и методам решения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_Toc145788346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218D1D07" w14:textId="2D293A39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7" w:history="1">
            <w:r w:rsidR="00E270C4" w:rsidRPr="00FB6F48">
              <w:rPr>
                <w:rStyle w:val="a6"/>
              </w:rPr>
              <w:t>4.5.2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исходным кодам и языкам программирования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_Toc145788347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3D9F60C5" w14:textId="3060E588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8" w:history="1">
            <w:r w:rsidR="00E270C4" w:rsidRPr="00FB6F48">
              <w:rPr>
                <w:rStyle w:val="a6"/>
              </w:rPr>
              <w:t>4.5.3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программным средствам, используемым программой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_Toc145788348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26504D7E" w14:textId="6D820E9D" w:rsidR="00E270C4" w:rsidRDefault="00F734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9" w:history="1">
            <w:r w:rsidR="00E270C4" w:rsidRPr="00FB6F48">
              <w:rPr>
                <w:rStyle w:val="a6"/>
              </w:rPr>
              <w:t>4.5.4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защите информации программы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_Toc145788349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14</w:t>
            </w:r>
            <w:r w:rsidR="00E270C4">
              <w:rPr>
                <w:webHidden/>
              </w:rPr>
              <w:fldChar w:fldCharType="end"/>
            </w:r>
          </w:hyperlink>
        </w:p>
        <w:p w14:paraId="71B9B223" w14:textId="016139E1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0" w:history="1">
            <w:r w:rsidR="00E270C4" w:rsidRPr="00FB6F48">
              <w:rPr>
                <w:rStyle w:val="a6"/>
              </w:rPr>
              <w:t>4.6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маркировке и упаковке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15</w:t>
            </w:r>
            <w:r w:rsidR="00E270C4">
              <w:rPr>
                <w:webHidden/>
              </w:rPr>
              <w:fldChar w:fldCharType="end"/>
            </w:r>
          </w:hyperlink>
        </w:p>
        <w:p w14:paraId="7BF3E0F9" w14:textId="2F256E2D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1" w:history="1">
            <w:r w:rsidR="00E270C4" w:rsidRPr="00FB6F48">
              <w:rPr>
                <w:rStyle w:val="a6"/>
              </w:rPr>
              <w:t>4.7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Требования к транспортированию и хранению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_Toc145788351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15</w:t>
            </w:r>
            <w:r w:rsidR="00E270C4">
              <w:rPr>
                <w:webHidden/>
              </w:rPr>
              <w:fldChar w:fldCharType="end"/>
            </w:r>
          </w:hyperlink>
        </w:p>
        <w:p w14:paraId="560A9ED3" w14:textId="6AE6F4F1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2" w:history="1">
            <w:r w:rsidR="00E270C4" w:rsidRPr="00FB6F48">
              <w:rPr>
                <w:rStyle w:val="a6"/>
              </w:rPr>
              <w:t>4.8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Специальные требования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_Toc145788352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15</w:t>
            </w:r>
            <w:r w:rsidR="00E270C4">
              <w:rPr>
                <w:webHidden/>
              </w:rPr>
              <w:fldChar w:fldCharType="end"/>
            </w:r>
          </w:hyperlink>
        </w:p>
        <w:p w14:paraId="707BF3EB" w14:textId="229E5B8C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3" w:history="1">
            <w:r w:rsidR="00E270C4" w:rsidRPr="00FB6F48">
              <w:rPr>
                <w:rStyle w:val="a6"/>
              </w:rPr>
              <w:t>5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Требования к программной документации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_Toc145788353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16</w:t>
            </w:r>
            <w:r w:rsidR="00E270C4">
              <w:rPr>
                <w:webHidden/>
              </w:rPr>
              <w:fldChar w:fldCharType="end"/>
            </w:r>
          </w:hyperlink>
        </w:p>
        <w:p w14:paraId="5E497475" w14:textId="6609140D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4" w:history="1">
            <w:r w:rsidR="00E270C4" w:rsidRPr="00FB6F48">
              <w:rPr>
                <w:rStyle w:val="a6"/>
              </w:rPr>
              <w:t>6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Технико-экономические показатели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_Toc145788354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17</w:t>
            </w:r>
            <w:r w:rsidR="00E270C4">
              <w:rPr>
                <w:webHidden/>
              </w:rPr>
              <w:fldChar w:fldCharType="end"/>
            </w:r>
          </w:hyperlink>
        </w:p>
        <w:p w14:paraId="43059089" w14:textId="07B80553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5" w:history="1">
            <w:r w:rsidR="00E270C4" w:rsidRPr="00FB6F48">
              <w:rPr>
                <w:rStyle w:val="a6"/>
              </w:rPr>
              <w:t>6.1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Экономическая эффективность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_Toc145788355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17</w:t>
            </w:r>
            <w:r w:rsidR="00E270C4">
              <w:rPr>
                <w:webHidden/>
              </w:rPr>
              <w:fldChar w:fldCharType="end"/>
            </w:r>
          </w:hyperlink>
        </w:p>
        <w:p w14:paraId="47869E0D" w14:textId="5624B45E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6" w:history="1">
            <w:r w:rsidR="00E270C4" w:rsidRPr="00FB6F48">
              <w:rPr>
                <w:rStyle w:val="a6"/>
              </w:rPr>
              <w:t>6.2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Предполагаемая годовая потребность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_Toc145788356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17</w:t>
            </w:r>
            <w:r w:rsidR="00E270C4">
              <w:rPr>
                <w:webHidden/>
              </w:rPr>
              <w:fldChar w:fldCharType="end"/>
            </w:r>
          </w:hyperlink>
        </w:p>
        <w:p w14:paraId="126A411A" w14:textId="7BC0AB7E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7" w:history="1">
            <w:r w:rsidR="00E270C4" w:rsidRPr="00FB6F48">
              <w:rPr>
                <w:rStyle w:val="a6"/>
              </w:rPr>
              <w:t>6.3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Экономические преимущества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_Toc145788357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17</w:t>
            </w:r>
            <w:r w:rsidR="00E270C4">
              <w:rPr>
                <w:webHidden/>
              </w:rPr>
              <w:fldChar w:fldCharType="end"/>
            </w:r>
          </w:hyperlink>
        </w:p>
        <w:p w14:paraId="115036E6" w14:textId="7AF1E02D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8" w:history="1">
            <w:r w:rsidR="00E270C4" w:rsidRPr="00FB6F48">
              <w:rPr>
                <w:rStyle w:val="a6"/>
              </w:rPr>
              <w:t>7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Стадии и этапы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_Toc145788358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18</w:t>
            </w:r>
            <w:r w:rsidR="00E270C4">
              <w:rPr>
                <w:webHidden/>
              </w:rPr>
              <w:fldChar w:fldCharType="end"/>
            </w:r>
          </w:hyperlink>
        </w:p>
        <w:p w14:paraId="4D56CEB9" w14:textId="415887FC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9" w:history="1">
            <w:r w:rsidR="00E270C4" w:rsidRPr="00FB6F48">
              <w:rPr>
                <w:rStyle w:val="a6"/>
              </w:rPr>
              <w:t>7.1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Стадии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_Toc145788359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18</w:t>
            </w:r>
            <w:r w:rsidR="00E270C4">
              <w:rPr>
                <w:webHidden/>
              </w:rPr>
              <w:fldChar w:fldCharType="end"/>
            </w:r>
          </w:hyperlink>
        </w:p>
        <w:p w14:paraId="16457FC1" w14:textId="3F26D55B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0" w:history="1">
            <w:r w:rsidR="00E270C4" w:rsidRPr="00FB6F48">
              <w:rPr>
                <w:rStyle w:val="a6"/>
              </w:rPr>
              <w:t>7.2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Этапы разработки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_Toc145788360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18</w:t>
            </w:r>
            <w:r w:rsidR="00E270C4">
              <w:rPr>
                <w:webHidden/>
              </w:rPr>
              <w:fldChar w:fldCharType="end"/>
            </w:r>
          </w:hyperlink>
        </w:p>
        <w:p w14:paraId="0342BBD9" w14:textId="69D8FDBA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1" w:history="1">
            <w:r w:rsidR="00E270C4" w:rsidRPr="00FB6F48">
              <w:rPr>
                <w:rStyle w:val="a6"/>
              </w:rPr>
              <w:t>7.3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Содержание работ по этапам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_Toc145788361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18</w:t>
            </w:r>
            <w:r w:rsidR="00E270C4">
              <w:rPr>
                <w:webHidden/>
              </w:rPr>
              <w:fldChar w:fldCharType="end"/>
            </w:r>
          </w:hyperlink>
        </w:p>
        <w:p w14:paraId="322D382B" w14:textId="1C1BBCF7" w:rsidR="00E270C4" w:rsidRDefault="00F734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62" w:history="1">
            <w:r w:rsidR="00E270C4" w:rsidRPr="00FB6F48">
              <w:rPr>
                <w:rStyle w:val="a6"/>
              </w:rPr>
              <w:t>8</w:t>
            </w:r>
            <w:r w:rsidR="00E270C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270C4" w:rsidRPr="00FB6F48">
              <w:rPr>
                <w:rStyle w:val="a6"/>
              </w:rPr>
              <w:t>Порядок контроля и приемки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_Toc145788362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19</w:t>
            </w:r>
            <w:r w:rsidR="00E270C4">
              <w:rPr>
                <w:webHidden/>
              </w:rPr>
              <w:fldChar w:fldCharType="end"/>
            </w:r>
          </w:hyperlink>
        </w:p>
        <w:p w14:paraId="0BD09647" w14:textId="35EC6ABA" w:rsidR="00E270C4" w:rsidRDefault="00F734C1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3" w:history="1">
            <w:r w:rsidR="00E270C4" w:rsidRPr="00FB6F48">
              <w:rPr>
                <w:rStyle w:val="a6"/>
              </w:rPr>
              <w:t>8.1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Виды испытаний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_Toc145788363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19</w:t>
            </w:r>
            <w:r w:rsidR="00E270C4">
              <w:rPr>
                <w:webHidden/>
              </w:rPr>
              <w:fldChar w:fldCharType="end"/>
            </w:r>
          </w:hyperlink>
        </w:p>
        <w:p w14:paraId="15D082F6" w14:textId="10C658F5" w:rsidR="00990EAC" w:rsidRPr="00750647" w:rsidRDefault="00F734C1" w:rsidP="00E270C4">
          <w:pPr>
            <w:pStyle w:val="21"/>
            <w:rPr>
              <w:sz w:val="28"/>
              <w:szCs w:val="24"/>
            </w:rPr>
          </w:pPr>
          <w:hyperlink w:anchor="_Toc145788364" w:history="1">
            <w:r w:rsidR="00E270C4" w:rsidRPr="00FB6F48">
              <w:rPr>
                <w:rStyle w:val="a6"/>
              </w:rPr>
              <w:t>8.2</w:t>
            </w:r>
            <w:r w:rsidR="00E270C4">
              <w:rPr>
                <w:rFonts w:asciiTheme="minorHAnsi" w:eastAsiaTheme="minorEastAsia" w:hAnsiTheme="minorHAnsi" w:cstheme="minorBidi"/>
              </w:rPr>
              <w:tab/>
            </w:r>
            <w:r w:rsidR="00E270C4" w:rsidRPr="00FB6F48">
              <w:rPr>
                <w:rStyle w:val="a6"/>
              </w:rPr>
              <w:t>Общие требования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_Toc145788364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19</w:t>
            </w:r>
            <w:r w:rsidR="00E270C4">
              <w:rPr>
                <w:webHidden/>
              </w:rPr>
              <w:fldChar w:fldCharType="end"/>
            </w:r>
          </w:hyperlink>
          <w:r w:rsidR="001C70C4" w:rsidRPr="00915A46">
            <w:rPr>
              <w:b/>
              <w:bCs/>
              <w:szCs w:val="24"/>
            </w:rPr>
            <w:fldChar w:fldCharType="end"/>
          </w:r>
        </w:p>
      </w:sdtContent>
    </w:sdt>
    <w:p w14:paraId="7D23219A" w14:textId="5600405E" w:rsidR="001C70C4" w:rsidRDefault="001C70C4" w:rsidP="00C55F50">
      <w:pPr>
        <w:pStyle w:val="1"/>
        <w:numPr>
          <w:ilvl w:val="0"/>
          <w:numId w:val="0"/>
        </w:numPr>
        <w:spacing w:before="100" w:beforeAutospacing="1"/>
        <w:ind w:left="851"/>
        <w:rPr>
          <w:szCs w:val="24"/>
        </w:rPr>
      </w:pPr>
      <w:bookmarkStart w:id="0" w:name="_Toc145788320"/>
      <w:r w:rsidRPr="00FD4A6B">
        <w:rPr>
          <w:szCs w:val="24"/>
        </w:rPr>
        <w:lastRenderedPageBreak/>
        <w:t>Введение</w:t>
      </w:r>
      <w:bookmarkEnd w:id="0"/>
    </w:p>
    <w:p w14:paraId="26A8A1F2" w14:textId="595F62E4" w:rsidR="0072412F" w:rsidRDefault="0072412F" w:rsidP="00091EFF">
      <w:r>
        <w:t>Данный документ фиксиру</w:t>
      </w:r>
      <w:r w:rsidR="006D6BFF">
        <w:t>е</w:t>
      </w:r>
      <w:r>
        <w:t>т требования к проекту</w:t>
      </w:r>
      <w:r w:rsidR="006D6BFF">
        <w:t>, его назначени</w:t>
      </w:r>
      <w:r w:rsidR="0021785F">
        <w:t>ю</w:t>
      </w:r>
      <w:r w:rsidR="006D6BFF">
        <w:t xml:space="preserve"> и технически</w:t>
      </w:r>
      <w:r w:rsidR="0021785F">
        <w:t>м</w:t>
      </w:r>
      <w:r w:rsidR="006D6BFF">
        <w:t xml:space="preserve"> характеристик</w:t>
      </w:r>
      <w:r w:rsidR="0021785F">
        <w:t>ам</w:t>
      </w:r>
      <w:r w:rsidR="006D6BFF">
        <w:t xml:space="preserve">, </w:t>
      </w:r>
      <w:r w:rsidR="0021785F">
        <w:t>регламентирует перечень</w:t>
      </w:r>
      <w:r w:rsidR="006D6BFF">
        <w:t xml:space="preserve"> необходимых стадий создания </w:t>
      </w:r>
      <w:r w:rsidR="0021785F">
        <w:t xml:space="preserve">программного продукта и его </w:t>
      </w:r>
      <w:r w:rsidR="006D6BFF">
        <w:t>документ</w:t>
      </w:r>
      <w:r w:rsidR="0021785F">
        <w:t>ирования</w:t>
      </w:r>
      <w:r w:rsidR="006D6BFF">
        <w:t>, а также специальные требования.</w:t>
      </w:r>
    </w:p>
    <w:p w14:paraId="2D91DAF4" w14:textId="242A090F" w:rsidR="0021785F" w:rsidRDefault="006D6BFF" w:rsidP="00104E1B">
      <w:r>
        <w:t>Документ</w:t>
      </w:r>
      <w:r w:rsidR="0021785F">
        <w:t xml:space="preserve">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62B2421E" w14:textId="6186B049" w:rsidR="00091EFF" w:rsidRPr="00091EFF" w:rsidRDefault="00993D22" w:rsidP="00993D22">
      <w:r>
        <w:t xml:space="preserve">Документ </w:t>
      </w:r>
      <w:r w:rsidR="006D6BFF">
        <w:t xml:space="preserve">необходим для </w:t>
      </w:r>
      <w:r w:rsidR="00CB2C8E">
        <w:t>ознакомления</w:t>
      </w:r>
      <w:r w:rsidR="0021785F">
        <w:t xml:space="preserve"> с</w:t>
      </w:r>
      <w:r w:rsidR="00CB2C8E">
        <w:t xml:space="preserve"> техническими </w:t>
      </w:r>
      <w:r>
        <w:t>требованиями и целевыми свойствами разрабатываемой программы, ф</w:t>
      </w:r>
      <w:r w:rsidR="00CB2C8E" w:rsidRPr="00CB2C8E">
        <w:t xml:space="preserve">ормирует ожидаемый результат и </w:t>
      </w:r>
      <w:r>
        <w:t>обеспечивает формирование критериев оценки полученного результата.</w:t>
      </w:r>
    </w:p>
    <w:p w14:paraId="5AAB5E09" w14:textId="09DC87A1" w:rsidR="00C55F50" w:rsidRDefault="00C55F50" w:rsidP="00C55F50">
      <w:pPr>
        <w:pStyle w:val="1"/>
      </w:pPr>
      <w:bookmarkStart w:id="1" w:name="_Toc145788321"/>
      <w:r>
        <w:lastRenderedPageBreak/>
        <w:t>Перечень сокращений</w:t>
      </w:r>
      <w:bookmarkEnd w:id="1"/>
    </w:p>
    <w:p w14:paraId="664D99E3" w14:textId="5EDBBE6E" w:rsidR="00D75F03" w:rsidRPr="00D75F03" w:rsidRDefault="00D75F03" w:rsidP="00897930">
      <w:r>
        <w:t>БД – база данных.</w:t>
      </w:r>
    </w:p>
    <w:p w14:paraId="78964942" w14:textId="13A7B41F" w:rsidR="00D75F03" w:rsidRDefault="00D75F03" w:rsidP="00D75F03">
      <w:r>
        <w:t xml:space="preserve">ПК </w:t>
      </w:r>
      <w:r>
        <w:rPr>
          <w:rFonts w:ascii="Franklin Gothic Book" w:hAnsi="Franklin Gothic Book"/>
        </w:rPr>
        <w:t>—</w:t>
      </w:r>
      <w:r>
        <w:t xml:space="preserve"> Персональный компьютер.</w:t>
      </w:r>
    </w:p>
    <w:p w14:paraId="6E0258E6" w14:textId="6B19553B" w:rsidR="00E75DB7" w:rsidRDefault="00E75DB7" w:rsidP="00E75DB7">
      <w:r>
        <w:rPr>
          <w:lang w:val="en-US"/>
        </w:rPr>
        <w:t>GUI</w:t>
      </w:r>
      <w:r>
        <w:t xml:space="preserve"> </w:t>
      </w:r>
      <w:r>
        <w:rPr>
          <w:rFonts w:ascii="Franklin Gothic Book" w:hAnsi="Franklin Gothic Book"/>
        </w:rPr>
        <w:t>—</w:t>
      </w:r>
      <w:r>
        <w:t xml:space="preserve"> </w:t>
      </w:r>
      <w:r>
        <w:rPr>
          <w:lang w:val="en-US"/>
        </w:rPr>
        <w:t>graphical</w:t>
      </w:r>
      <w:r w:rsidRPr="00D75F03">
        <w:t xml:space="preserve"> </w:t>
      </w:r>
      <w:r>
        <w:rPr>
          <w:lang w:val="en-US"/>
        </w:rPr>
        <w:t>user</w:t>
      </w:r>
      <w:r w:rsidRPr="0072412F">
        <w:t xml:space="preserve"> </w:t>
      </w:r>
      <w:r>
        <w:rPr>
          <w:lang w:val="en-US"/>
        </w:rPr>
        <w:t>interface</w:t>
      </w:r>
      <w:r w:rsidRPr="0072412F">
        <w:t xml:space="preserve">, </w:t>
      </w:r>
      <w:r>
        <w:t>графический пользовательский интерфейс.</w:t>
      </w:r>
    </w:p>
    <w:p w14:paraId="45E7A501" w14:textId="377F93A8" w:rsidR="00E75DB7" w:rsidRPr="00E75DB7" w:rsidRDefault="00E75DB7" w:rsidP="00E75DB7">
      <w:r>
        <w:rPr>
          <w:lang w:val="en-US"/>
        </w:rPr>
        <w:t xml:space="preserve">UV </w:t>
      </w:r>
      <w:r w:rsidR="009F0767">
        <w:rPr>
          <w:lang w:val="en-US"/>
        </w:rPr>
        <w:t>–</w:t>
      </w:r>
      <w:r>
        <w:rPr>
          <w:lang w:val="en-US"/>
        </w:rPr>
        <w:t xml:space="preserve"> </w:t>
      </w:r>
      <w:r w:rsidR="00BD6C22">
        <w:t>ультрафиолетовый индекс.</w:t>
      </w:r>
      <w:r w:rsidR="009F0767">
        <w:t xml:space="preserve"> </w:t>
      </w:r>
    </w:p>
    <w:p w14:paraId="23B5CE6C" w14:textId="77777777" w:rsidR="00E75DB7" w:rsidRDefault="00E75DB7" w:rsidP="00D75F03"/>
    <w:p w14:paraId="34D4EA6F" w14:textId="77777777" w:rsidR="00D75F03" w:rsidRDefault="00D75F03" w:rsidP="00897930"/>
    <w:p w14:paraId="0E661508" w14:textId="14BB6B3F" w:rsidR="00C55F50" w:rsidRDefault="00C55F50" w:rsidP="00C55F50">
      <w:pPr>
        <w:pStyle w:val="1"/>
      </w:pPr>
      <w:bookmarkStart w:id="2" w:name="_Toc145788322"/>
      <w:r>
        <w:lastRenderedPageBreak/>
        <w:t>Термины и определения</w:t>
      </w:r>
      <w:bookmarkEnd w:id="2"/>
    </w:p>
    <w:p w14:paraId="78A5DA38" w14:textId="719D128D" w:rsidR="008346EC" w:rsidRDefault="00AA7AAD" w:rsidP="008346EC">
      <w:r w:rsidRPr="00AA7AAD">
        <w:t>Веб-сайт (</w:t>
      </w:r>
      <w:proofErr w:type="spellStart"/>
      <w:r w:rsidRPr="00AA7AAD">
        <w:t>web</w:t>
      </w:r>
      <w:proofErr w:type="spellEnd"/>
      <w:r w:rsidRPr="00AA7AAD">
        <w:t xml:space="preserve">-сайт) </w:t>
      </w:r>
      <w:r w:rsidR="00E75DB7" w:rsidRPr="00AA7AAD">
        <w:t>— это</w:t>
      </w:r>
      <w:r w:rsidRPr="00AA7AAD">
        <w:t xml:space="preserve"> коллекция веб-страниц, связанных между собой гиперссылками и доступных через интернет.</w:t>
      </w:r>
    </w:p>
    <w:p w14:paraId="31DDB11F" w14:textId="1E643839" w:rsidR="00837021" w:rsidRPr="007977E2" w:rsidRDefault="00837021" w:rsidP="008346EC">
      <w:r w:rsidRPr="00837021">
        <w:t xml:space="preserve">Ультрафиолетовый индекс, </w:t>
      </w:r>
      <w:proofErr w:type="spellStart"/>
      <w:r w:rsidRPr="00837021">
        <w:rPr>
          <w:lang w:val="en-US"/>
        </w:rPr>
        <w:t>uv</w:t>
      </w:r>
      <w:proofErr w:type="spellEnd"/>
      <w:r w:rsidRPr="00837021">
        <w:t xml:space="preserve"> индекс — показатель, характеризующий уровень </w:t>
      </w:r>
      <w:hyperlink r:id="rId11" w:tooltip="Ультрафиолетовое излучение" w:history="1">
        <w:r w:rsidRPr="00837021">
          <w:rPr>
            <w:rStyle w:val="a6"/>
            <w:color w:val="auto"/>
            <w:u w:val="none"/>
          </w:rPr>
          <w:t>ультрафиолетового излучения</w:t>
        </w:r>
      </w:hyperlink>
      <w:r w:rsidRPr="00837021">
        <w:t xml:space="preserve"> (УФ-излучения) в спектре солнечного света</w:t>
      </w:r>
      <w:r>
        <w:t>.</w:t>
      </w:r>
    </w:p>
    <w:p w14:paraId="3D414809" w14:textId="4DDDE2C9" w:rsidR="00E41CC2" w:rsidRPr="00F221D8" w:rsidRDefault="00E41CC2" w:rsidP="00F221D8"/>
    <w:p w14:paraId="113CE7C0" w14:textId="1AC2C02B" w:rsidR="00C55F50" w:rsidRPr="00C55F50" w:rsidRDefault="00C55F50" w:rsidP="00C55F50">
      <w:pPr>
        <w:pStyle w:val="1"/>
      </w:pPr>
      <w:bookmarkStart w:id="3" w:name="_Toc145788323"/>
      <w:r>
        <w:lastRenderedPageBreak/>
        <w:t>Общие седения о разработке</w:t>
      </w:r>
      <w:bookmarkEnd w:id="3"/>
    </w:p>
    <w:p w14:paraId="633C07EF" w14:textId="0779FDA9" w:rsidR="00B144F5" w:rsidRPr="00FD4A6B" w:rsidRDefault="00B144F5" w:rsidP="00E55128">
      <w:pPr>
        <w:pStyle w:val="2"/>
        <w:spacing w:before="100" w:beforeAutospacing="1"/>
        <w:rPr>
          <w:szCs w:val="24"/>
        </w:rPr>
      </w:pPr>
      <w:bookmarkStart w:id="4" w:name="_Toc68648911"/>
      <w:bookmarkStart w:id="5" w:name="_Toc145788324"/>
      <w:r w:rsidRPr="00FD4A6B">
        <w:rPr>
          <w:szCs w:val="24"/>
        </w:rPr>
        <w:t>Наименование программы</w:t>
      </w:r>
      <w:bookmarkEnd w:id="4"/>
      <w:bookmarkEnd w:id="5"/>
    </w:p>
    <w:p w14:paraId="7DD93969" w14:textId="6DFBF059" w:rsidR="00B144F5" w:rsidRPr="000B7D3D" w:rsidRDefault="00B144F5" w:rsidP="00C71648">
      <w:pPr>
        <w:rPr>
          <w:rFonts w:cs="Times New Roman"/>
          <w:szCs w:val="24"/>
        </w:rPr>
      </w:pPr>
      <w:r w:rsidRPr="00187C2A">
        <w:t>Наименование</w:t>
      </w:r>
      <w:r w:rsidR="00C55F50">
        <w:t>м</w:t>
      </w:r>
      <w:r w:rsidRPr="00187C2A">
        <w:t xml:space="preserve"> прогр</w:t>
      </w:r>
      <w:r w:rsidR="00C55F50">
        <w:t>аммы является</w:t>
      </w:r>
      <w:r w:rsidR="006A463C">
        <w:t xml:space="preserve"> </w:t>
      </w:r>
      <w:r w:rsidR="006A463C">
        <w:rPr>
          <w:rFonts w:cs="Times New Roman"/>
          <w:szCs w:val="24"/>
        </w:rPr>
        <w:t>«</w:t>
      </w:r>
      <w:proofErr w:type="spellStart"/>
      <w:r w:rsidR="000B7D3D" w:rsidRPr="000B7D3D">
        <w:rPr>
          <w:rFonts w:cs="Times New Roman"/>
          <w:color w:val="000000"/>
          <w:szCs w:val="24"/>
        </w:rPr>
        <w:t>Аллерго</w:t>
      </w:r>
      <w:proofErr w:type="spellEnd"/>
      <w:r w:rsidR="000B7D3D" w:rsidRPr="000B7D3D">
        <w:rPr>
          <w:rFonts w:cs="Times New Roman"/>
          <w:color w:val="000000"/>
          <w:szCs w:val="24"/>
        </w:rPr>
        <w:t>-Метео: Метеопрогноз и Карта Аллергенов</w:t>
      </w:r>
      <w:r w:rsidR="006A463C" w:rsidRPr="000B7D3D">
        <w:rPr>
          <w:rFonts w:cs="Times New Roman"/>
          <w:szCs w:val="24"/>
        </w:rPr>
        <w:t>».</w:t>
      </w:r>
      <w:r w:rsidRPr="000B7D3D">
        <w:rPr>
          <w:rFonts w:cs="Times New Roman"/>
          <w:szCs w:val="24"/>
        </w:rPr>
        <w:t xml:space="preserve"> </w:t>
      </w:r>
    </w:p>
    <w:p w14:paraId="7A2FB508" w14:textId="77777777" w:rsidR="00CA127D" w:rsidRDefault="000230B4" w:rsidP="00C71648">
      <w:r>
        <w:t xml:space="preserve">Целью </w:t>
      </w:r>
      <w:r w:rsidR="0057049B">
        <w:t xml:space="preserve">данной работы является </w:t>
      </w:r>
      <w:r w:rsidR="00CA127D" w:rsidRPr="00CA127D">
        <w:t>помочь людям с аллергиями принимать информированные решения и управлять своими аллергическими реакциями в зависимости от погодных условий и уровня аллергенов в их окружающей среде.</w:t>
      </w:r>
      <w:r w:rsidR="00CA127D" w:rsidRPr="00CA127D">
        <w:t xml:space="preserve"> </w:t>
      </w:r>
    </w:p>
    <w:p w14:paraId="7C0F7138" w14:textId="08C1498F" w:rsidR="0057049B" w:rsidRDefault="00CA127D" w:rsidP="00C71648">
      <w:r>
        <w:t>Данный продукт должна выполнять следующие задачи:</w:t>
      </w:r>
    </w:p>
    <w:p w14:paraId="5CAE24D4" w14:textId="6226F49F" w:rsidR="00CA127D" w:rsidRDefault="00CA127D" w:rsidP="00CA127D">
      <w:pPr>
        <w:pStyle w:val="a0"/>
        <w:numPr>
          <w:ilvl w:val="0"/>
          <w:numId w:val="20"/>
        </w:numPr>
      </w:pPr>
      <w:r>
        <w:t xml:space="preserve">предоставлять метеопрогноз, </w:t>
      </w:r>
      <w:r w:rsidRPr="00CA127D">
        <w:t>который включает информацию о погодных условиях, таких как температура, влажность, давление, скорость ветра и осадки</w:t>
      </w:r>
      <w:r>
        <w:t>;</w:t>
      </w:r>
    </w:p>
    <w:p w14:paraId="47EAFF69" w14:textId="0CA187D1" w:rsidR="00CA127D" w:rsidRDefault="00C31AAD" w:rsidP="00CA127D">
      <w:pPr>
        <w:pStyle w:val="a0"/>
        <w:numPr>
          <w:ilvl w:val="0"/>
          <w:numId w:val="20"/>
        </w:numPr>
      </w:pPr>
      <w:r w:rsidRPr="00C31AAD">
        <w:t>предоставл</w:t>
      </w:r>
      <w:r>
        <w:t>ять</w:t>
      </w:r>
      <w:r w:rsidRPr="00C31AAD">
        <w:t xml:space="preserve"> карту аллергенов, которая показывает уровень различных аллергенов в определенной области</w:t>
      </w:r>
      <w:r>
        <w:t>.</w:t>
      </w:r>
    </w:p>
    <w:p w14:paraId="514017A4" w14:textId="6172B25E" w:rsidR="00C31AAD" w:rsidRPr="0057049B" w:rsidRDefault="00C31AAD" w:rsidP="00C31AAD">
      <w:pPr>
        <w:pStyle w:val="a0"/>
        <w:numPr>
          <w:ilvl w:val="0"/>
          <w:numId w:val="20"/>
        </w:numPr>
      </w:pPr>
      <w:r w:rsidRPr="00C31AAD">
        <w:t>может отправлять уведомления пользователям о повышенных уровнях аллергенов или неблагоприятных погодных условиях.</w:t>
      </w:r>
    </w:p>
    <w:p w14:paraId="015D32CC" w14:textId="7867F408" w:rsidR="001C70C4" w:rsidRPr="00FD4A6B" w:rsidRDefault="001C70C4" w:rsidP="006048A5">
      <w:pPr>
        <w:pStyle w:val="2"/>
      </w:pPr>
      <w:bookmarkStart w:id="6" w:name="_Toc145788325"/>
      <w:r w:rsidRPr="00FD4A6B">
        <w:t>Основания для разработки</w:t>
      </w:r>
      <w:bookmarkEnd w:id="6"/>
    </w:p>
    <w:p w14:paraId="67C7D426" w14:textId="77777777" w:rsidR="00C55F50" w:rsidRDefault="00C20AE1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 xml:space="preserve">Основанием для разработки </w:t>
      </w:r>
      <w:r w:rsidR="00C37774" w:rsidRPr="00FD4A6B">
        <w:rPr>
          <w:rFonts w:cs="Times New Roman"/>
          <w:szCs w:val="24"/>
        </w:rPr>
        <w:t>явля</w:t>
      </w:r>
      <w:r w:rsidR="00C55F50">
        <w:rPr>
          <w:rFonts w:cs="Times New Roman"/>
          <w:szCs w:val="24"/>
        </w:rPr>
        <w:t>ю</w:t>
      </w:r>
      <w:r w:rsidR="00C37774" w:rsidRPr="00FD4A6B">
        <w:rPr>
          <w:rFonts w:cs="Times New Roman"/>
          <w:szCs w:val="24"/>
        </w:rPr>
        <w:t>тся</w:t>
      </w:r>
      <w:r w:rsidR="00C55F50">
        <w:rPr>
          <w:rFonts w:cs="Times New Roman"/>
          <w:szCs w:val="24"/>
        </w:rPr>
        <w:t>:</w:t>
      </w:r>
    </w:p>
    <w:p w14:paraId="739D7A82" w14:textId="300DEEB1" w:rsidR="00C55F50" w:rsidRPr="00C31AAD" w:rsidRDefault="00C20AE1" w:rsidP="00C31AAD">
      <w:pPr>
        <w:pStyle w:val="a0"/>
        <w:numPr>
          <w:ilvl w:val="0"/>
          <w:numId w:val="24"/>
        </w:numPr>
        <w:tabs>
          <w:tab w:val="left" w:pos="1843"/>
        </w:tabs>
        <w:rPr>
          <w:color w:val="000000" w:themeColor="text1"/>
        </w:rPr>
      </w:pPr>
      <w:r w:rsidRPr="00FD4A6B">
        <w:t xml:space="preserve">учебный план </w:t>
      </w:r>
      <w:r w:rsidRPr="00C31AAD">
        <w:rPr>
          <w:color w:val="000000" w:themeColor="text1"/>
        </w:rPr>
        <w:t>202</w:t>
      </w:r>
      <w:r w:rsidR="000B7D3D" w:rsidRPr="00C31AAD">
        <w:rPr>
          <w:color w:val="000000" w:themeColor="text1"/>
        </w:rPr>
        <w:t>3</w:t>
      </w:r>
      <w:r w:rsidRPr="00FD4A6B">
        <w:t xml:space="preserve"> года по специальности 09.02.07 «Информационные системы и программирование»</w:t>
      </w:r>
      <w:r w:rsidR="00C55F50">
        <w:t>;</w:t>
      </w:r>
    </w:p>
    <w:p w14:paraId="4709CD38" w14:textId="10DB5B67" w:rsidR="00C20AE1" w:rsidRPr="002F34EA" w:rsidRDefault="00984C73" w:rsidP="00C31AAD">
      <w:pPr>
        <w:pStyle w:val="a0"/>
        <w:numPr>
          <w:ilvl w:val="0"/>
          <w:numId w:val="24"/>
        </w:numPr>
        <w:tabs>
          <w:tab w:val="left" w:pos="1843"/>
        </w:tabs>
      </w:pPr>
      <w:r w:rsidRPr="002F34EA">
        <w:t>индивидуальное</w:t>
      </w:r>
      <w:r w:rsidR="00DC66C2" w:rsidRPr="002F34EA">
        <w:t xml:space="preserve"> задание </w:t>
      </w:r>
      <w:r w:rsidR="008D7565">
        <w:t xml:space="preserve">по </w:t>
      </w:r>
      <w:r w:rsidR="000B7D3D">
        <w:t>УП</w:t>
      </w:r>
      <w:r w:rsidR="006171F8" w:rsidRPr="002F34EA">
        <w:t>.</w:t>
      </w:r>
    </w:p>
    <w:p w14:paraId="2EB06F23" w14:textId="3536B99F" w:rsidR="006048A5" w:rsidRDefault="006048A5" w:rsidP="006048A5">
      <w:pPr>
        <w:pStyle w:val="2"/>
      </w:pPr>
      <w:bookmarkStart w:id="7" w:name="_Toc145788326"/>
      <w:r>
        <w:t>Сроки работ</w:t>
      </w:r>
      <w:bookmarkEnd w:id="7"/>
    </w:p>
    <w:p w14:paraId="7BAAA4CC" w14:textId="15EC8B80" w:rsidR="00C37774" w:rsidRPr="00FD4A6B" w:rsidRDefault="006171F8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Сроки исполнения работ:</w:t>
      </w:r>
    </w:p>
    <w:p w14:paraId="40B391F8" w14:textId="2CC60F44" w:rsidR="00C37774" w:rsidRPr="00984C73" w:rsidRDefault="00C37774" w:rsidP="00C31AAD">
      <w:pPr>
        <w:pStyle w:val="a0"/>
        <w:numPr>
          <w:ilvl w:val="0"/>
          <w:numId w:val="23"/>
        </w:numPr>
      </w:pPr>
      <w:r w:rsidRPr="00984C73">
        <w:t>Н</w:t>
      </w:r>
      <w:r w:rsidR="006171F8" w:rsidRPr="00984C73">
        <w:t xml:space="preserve">ачало разработки </w:t>
      </w:r>
      <w:r w:rsidR="00A60686">
        <w:t>0</w:t>
      </w:r>
      <w:r w:rsidR="000B7D3D">
        <w:t>5</w:t>
      </w:r>
      <w:r w:rsidR="006608DD" w:rsidRPr="00984C73">
        <w:t>.</w:t>
      </w:r>
      <w:r w:rsidR="000B7D3D">
        <w:t>09</w:t>
      </w:r>
      <w:r w:rsidR="006608DD" w:rsidRPr="00984C73">
        <w:t>.</w:t>
      </w:r>
      <w:r w:rsidR="006F1B03" w:rsidRPr="00984C73">
        <w:t>20</w:t>
      </w:r>
      <w:r w:rsidR="000B7D3D">
        <w:t>23</w:t>
      </w:r>
      <w:r w:rsidR="00C55F50" w:rsidRPr="00984C73">
        <w:t>;</w:t>
      </w:r>
    </w:p>
    <w:p w14:paraId="53273A82" w14:textId="7DAC698D" w:rsidR="006171F8" w:rsidRPr="00984C73" w:rsidRDefault="006171F8" w:rsidP="00C31AAD">
      <w:pPr>
        <w:pStyle w:val="a0"/>
        <w:numPr>
          <w:ilvl w:val="0"/>
          <w:numId w:val="23"/>
        </w:numPr>
      </w:pPr>
      <w:r w:rsidRPr="00984C73">
        <w:t xml:space="preserve">Окончание </w:t>
      </w:r>
      <w:r w:rsidR="00984C73" w:rsidRPr="00984C73">
        <w:t xml:space="preserve">разработки </w:t>
      </w:r>
      <w:r w:rsidR="000B7D3D">
        <w:t>2023</w:t>
      </w:r>
      <w:r w:rsidR="00984C73" w:rsidRPr="00984C73">
        <w:t>.</w:t>
      </w:r>
    </w:p>
    <w:p w14:paraId="1B4CE6AD" w14:textId="3B05CA22" w:rsidR="006048A5" w:rsidRDefault="006048A5" w:rsidP="006048A5">
      <w:pPr>
        <w:pStyle w:val="2"/>
      </w:pPr>
      <w:bookmarkStart w:id="8" w:name="_Toc145788327"/>
      <w:r>
        <w:t>Участники работ</w:t>
      </w:r>
      <w:bookmarkEnd w:id="8"/>
    </w:p>
    <w:p w14:paraId="31229A80" w14:textId="0F7BCBFA" w:rsidR="00C55F50" w:rsidRDefault="006171F8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Заказчик</w:t>
      </w:r>
      <w:r w:rsidR="00C55F50">
        <w:rPr>
          <w:rFonts w:cs="Times New Roman"/>
          <w:szCs w:val="24"/>
        </w:rPr>
        <w:t xml:space="preserve">ом работы является </w:t>
      </w:r>
      <w:r w:rsidRPr="00FD4A6B">
        <w:rPr>
          <w:rFonts w:cs="Times New Roman"/>
          <w:szCs w:val="24"/>
        </w:rPr>
        <w:t xml:space="preserve">коллектив преподавателей 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 w:rsidRPr="00FD4A6B">
        <w:rPr>
          <w:rFonts w:cs="Times New Roman"/>
          <w:szCs w:val="24"/>
        </w:rPr>
        <w:t xml:space="preserve"> в составе:</w:t>
      </w:r>
    </w:p>
    <w:p w14:paraId="6323501C" w14:textId="437B67A0" w:rsidR="00984C73" w:rsidRPr="008D681C" w:rsidRDefault="00A56A19" w:rsidP="00C31AAD">
      <w:pPr>
        <w:pStyle w:val="a0"/>
        <w:numPr>
          <w:ilvl w:val="0"/>
          <w:numId w:val="22"/>
        </w:numPr>
      </w:pPr>
      <w:r>
        <w:t>преподаватель по дисциплине «</w:t>
      </w:r>
      <w:r w:rsidR="00D33157">
        <w:t>УП 03 Учебная практика</w:t>
      </w:r>
      <w:r w:rsidR="00984C73">
        <w:t>»</w:t>
      </w:r>
      <w:r w:rsidR="001D5076">
        <w:t xml:space="preserve"> </w:t>
      </w:r>
      <w:proofErr w:type="spellStart"/>
      <w:r w:rsidR="00D33157">
        <w:t>Долженкова</w:t>
      </w:r>
      <w:proofErr w:type="spellEnd"/>
      <w:r w:rsidR="00D33157">
        <w:t xml:space="preserve"> Мария Львовна</w:t>
      </w:r>
      <w:r w:rsidR="00F07BCF" w:rsidRPr="001D5076">
        <w:t>.</w:t>
      </w:r>
      <w:r>
        <w:t xml:space="preserve"> </w:t>
      </w:r>
      <w:bookmarkStart w:id="9" w:name="_Hlk100399082"/>
    </w:p>
    <w:bookmarkEnd w:id="9"/>
    <w:p w14:paraId="00F6388B" w14:textId="54B410B0" w:rsidR="002B4AF7" w:rsidRPr="00FD4A6B" w:rsidRDefault="002B4AF7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Исполнител</w:t>
      </w:r>
      <w:r w:rsidR="003E3B38">
        <w:rPr>
          <w:rFonts w:cs="Times New Roman"/>
          <w:szCs w:val="24"/>
        </w:rPr>
        <w:t xml:space="preserve">ем является </w:t>
      </w:r>
      <w:r w:rsidRPr="00FD4A6B">
        <w:rPr>
          <w:rFonts w:cs="Times New Roman"/>
          <w:szCs w:val="24"/>
        </w:rPr>
        <w:t xml:space="preserve">студент группы </w:t>
      </w:r>
      <w:proofErr w:type="spellStart"/>
      <w:r w:rsidRPr="00FD4A6B">
        <w:rPr>
          <w:rFonts w:cs="Times New Roman"/>
          <w:szCs w:val="24"/>
        </w:rPr>
        <w:t>ИСПк</w:t>
      </w:r>
      <w:proofErr w:type="spellEnd"/>
      <w:r w:rsidRPr="00FD4A6B">
        <w:rPr>
          <w:rFonts w:cs="Times New Roman"/>
          <w:szCs w:val="24"/>
        </w:rPr>
        <w:t xml:space="preserve"> </w:t>
      </w:r>
      <w:r w:rsidR="000B7D3D">
        <w:rPr>
          <w:rFonts w:cs="Times New Roman"/>
          <w:szCs w:val="24"/>
        </w:rPr>
        <w:t>4</w:t>
      </w:r>
      <w:r w:rsidR="001D5870">
        <w:rPr>
          <w:rFonts w:cs="Times New Roman"/>
          <w:szCs w:val="24"/>
        </w:rPr>
        <w:t>02-52-00 Чу</w:t>
      </w:r>
      <w:r w:rsidR="006608DD">
        <w:rPr>
          <w:rFonts w:cs="Times New Roman"/>
          <w:szCs w:val="24"/>
        </w:rPr>
        <w:t>прова Екатерина Егоровна</w:t>
      </w:r>
      <w:r w:rsidR="00BC6075">
        <w:rPr>
          <w:rFonts w:cs="Times New Roman"/>
          <w:szCs w:val="24"/>
        </w:rPr>
        <w:t>.</w:t>
      </w:r>
    </w:p>
    <w:p w14:paraId="5C8615EA" w14:textId="07411A15" w:rsidR="00D33157" w:rsidRPr="00D33157" w:rsidRDefault="001C70C4" w:rsidP="00D33157">
      <w:pPr>
        <w:pStyle w:val="2"/>
      </w:pPr>
      <w:bookmarkStart w:id="10" w:name="_Toc145788328"/>
      <w:r w:rsidRPr="00FD4A6B">
        <w:lastRenderedPageBreak/>
        <w:t>Назначение разработки</w:t>
      </w:r>
      <w:bookmarkEnd w:id="10"/>
    </w:p>
    <w:p w14:paraId="7751083E" w14:textId="3B8B7BA9" w:rsidR="007220F0" w:rsidRPr="001A56AA" w:rsidRDefault="00FD3D49" w:rsidP="006048A5">
      <w:pPr>
        <w:pStyle w:val="3"/>
      </w:pPr>
      <w:bookmarkStart w:id="11" w:name="_Toc68648915"/>
      <w:bookmarkStart w:id="12" w:name="_Toc145788329"/>
      <w:r w:rsidRPr="00FD4A6B">
        <w:t>Функциональное назначения программ</w:t>
      </w:r>
      <w:r w:rsidR="00B2213A" w:rsidRPr="00FD4A6B">
        <w:t>ы</w:t>
      </w:r>
      <w:bookmarkEnd w:id="11"/>
      <w:bookmarkEnd w:id="12"/>
    </w:p>
    <w:p w14:paraId="49775921" w14:textId="5E0705E5" w:rsidR="00DB4D8A" w:rsidRPr="00DA1AE0" w:rsidRDefault="00E65570" w:rsidP="00DA1AE0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Функциональным назначением программы является</w:t>
      </w:r>
      <w:r w:rsidR="003E3B38">
        <w:rPr>
          <w:rFonts w:cs="Times New Roman"/>
          <w:color w:val="000000" w:themeColor="text1"/>
          <w:szCs w:val="24"/>
        </w:rPr>
        <w:t>:</w:t>
      </w:r>
    </w:p>
    <w:p w14:paraId="124D7951" w14:textId="527BA72A" w:rsidR="00DA1AE0" w:rsidRDefault="00D33157" w:rsidP="00C31AAD">
      <w:pPr>
        <w:pStyle w:val="a0"/>
        <w:numPr>
          <w:ilvl w:val="0"/>
          <w:numId w:val="21"/>
        </w:numPr>
        <w:tabs>
          <w:tab w:val="left" w:pos="1701"/>
        </w:tabs>
      </w:pPr>
      <w:r>
        <w:t>р</w:t>
      </w:r>
      <w:r w:rsidR="00DA1AE0">
        <w:t xml:space="preserve">еализация </w:t>
      </w:r>
      <w:r w:rsidR="00522319">
        <w:t xml:space="preserve">учёта </w:t>
      </w:r>
      <w:r w:rsidR="0072037E">
        <w:t>сведений</w:t>
      </w:r>
      <w:r w:rsidR="001D5076">
        <w:t xml:space="preserve"> о погоде</w:t>
      </w:r>
      <w:r w:rsidR="001E10DC">
        <w:t>;</w:t>
      </w:r>
    </w:p>
    <w:p w14:paraId="2196AE5E" w14:textId="4149CD23" w:rsidR="00D33157" w:rsidRDefault="00D33157" w:rsidP="00C31AAD">
      <w:pPr>
        <w:pStyle w:val="a0"/>
        <w:numPr>
          <w:ilvl w:val="0"/>
          <w:numId w:val="21"/>
        </w:numPr>
        <w:tabs>
          <w:tab w:val="left" w:pos="1701"/>
        </w:tabs>
      </w:pPr>
      <w:r>
        <w:t>реализация учета сведений об аллергенах;</w:t>
      </w:r>
    </w:p>
    <w:p w14:paraId="73D94B26" w14:textId="73DAFB16" w:rsidR="00D33157" w:rsidRDefault="00D33157" w:rsidP="00C31AAD">
      <w:pPr>
        <w:pStyle w:val="a0"/>
        <w:numPr>
          <w:ilvl w:val="0"/>
          <w:numId w:val="21"/>
        </w:numPr>
        <w:tabs>
          <w:tab w:val="left" w:pos="1701"/>
        </w:tabs>
      </w:pPr>
      <w:r>
        <w:t xml:space="preserve">хранение данных о пользователях; </w:t>
      </w:r>
    </w:p>
    <w:p w14:paraId="6A5AB9AC" w14:textId="5ABAA9C7" w:rsidR="00D33157" w:rsidRDefault="00D33157" w:rsidP="00C31AAD">
      <w:pPr>
        <w:pStyle w:val="a0"/>
        <w:numPr>
          <w:ilvl w:val="0"/>
          <w:numId w:val="21"/>
        </w:numPr>
        <w:tabs>
          <w:tab w:val="left" w:pos="1701"/>
        </w:tabs>
      </w:pPr>
      <w:r>
        <w:t>демонстрация сведений о погоде и аллергенах;</w:t>
      </w:r>
    </w:p>
    <w:p w14:paraId="2F14F1CE" w14:textId="4E51FF77" w:rsidR="003E3B38" w:rsidRDefault="00D33157" w:rsidP="00C31AAD">
      <w:pPr>
        <w:pStyle w:val="a0"/>
        <w:numPr>
          <w:ilvl w:val="0"/>
          <w:numId w:val="21"/>
        </w:numPr>
        <w:tabs>
          <w:tab w:val="left" w:pos="1701"/>
        </w:tabs>
      </w:pPr>
      <w:r>
        <w:t>в</w:t>
      </w:r>
      <w:r w:rsidR="003E3B38">
        <w:t>озможность обучиться разработк</w:t>
      </w:r>
      <w:r w:rsidR="00DB4D8A">
        <w:t>е</w:t>
      </w:r>
      <w:r w:rsidR="003E3B38">
        <w:t xml:space="preserve"> кода и написани</w:t>
      </w:r>
      <w:r w:rsidR="00DB4D8A">
        <w:t>ю</w:t>
      </w:r>
      <w:r w:rsidR="003E3B38">
        <w:t xml:space="preserve"> документации</w:t>
      </w:r>
      <w:r w:rsidR="00DB4D8A">
        <w:t>;</w:t>
      </w:r>
      <w:r w:rsidR="003E3B38">
        <w:t xml:space="preserve"> </w:t>
      </w:r>
      <w:r w:rsidR="00DB4D8A">
        <w:t>у</w:t>
      </w:r>
      <w:r w:rsidR="003E3B38">
        <w:t>лучшить навыки в</w:t>
      </w:r>
      <w:r w:rsidR="00C31AAD">
        <w:t xml:space="preserve"> </w:t>
      </w:r>
      <w:r w:rsidR="003E3B38">
        <w:t>сфере программирования</w:t>
      </w:r>
      <w:r w:rsidR="0072037E" w:rsidRPr="001D5076">
        <w:t>.</w:t>
      </w:r>
    </w:p>
    <w:p w14:paraId="29149EAE" w14:textId="052EAA2A" w:rsidR="00422893" w:rsidRPr="00FD4A6B" w:rsidRDefault="00422893" w:rsidP="006048A5">
      <w:pPr>
        <w:pStyle w:val="3"/>
      </w:pPr>
      <w:bookmarkStart w:id="13" w:name="_Toc68648916"/>
      <w:bookmarkStart w:id="14" w:name="_Toc145788330"/>
      <w:r w:rsidRPr="00FD4A6B">
        <w:t>Эксплуатационное назначение программы</w:t>
      </w:r>
      <w:bookmarkEnd w:id="13"/>
      <w:bookmarkEnd w:id="14"/>
    </w:p>
    <w:p w14:paraId="0E340956" w14:textId="5FC762B9" w:rsidR="00E44ACC" w:rsidRPr="00D33157" w:rsidRDefault="00E65570" w:rsidP="00D33157">
      <w:pPr>
        <w:spacing w:before="0"/>
        <w:rPr>
          <w:rFonts w:cs="Times New Roman"/>
          <w:szCs w:val="24"/>
        </w:rPr>
      </w:pPr>
      <w:r w:rsidRPr="000558D5">
        <w:rPr>
          <w:rFonts w:cs="Times New Roman"/>
          <w:color w:val="000000" w:themeColor="text1"/>
          <w:szCs w:val="24"/>
        </w:rPr>
        <w:t>Разрабатываемое программное средство может эксплуатироваться</w:t>
      </w:r>
      <w:r w:rsidR="00F758B3">
        <w:rPr>
          <w:rFonts w:cs="Times New Roman"/>
          <w:color w:val="000000" w:themeColor="text1"/>
          <w:szCs w:val="24"/>
        </w:rPr>
        <w:t xml:space="preserve"> следующей</w:t>
      </w:r>
      <w:r w:rsidR="00DA1AE0" w:rsidRPr="000558D5">
        <w:rPr>
          <w:rFonts w:cs="Times New Roman"/>
          <w:color w:val="000000" w:themeColor="text1"/>
          <w:szCs w:val="24"/>
        </w:rPr>
        <w:t xml:space="preserve"> аудиторией </w:t>
      </w:r>
      <w:r w:rsidRPr="000558D5">
        <w:rPr>
          <w:rFonts w:cs="Times New Roman"/>
          <w:color w:val="000000" w:themeColor="text1"/>
          <w:szCs w:val="24"/>
        </w:rPr>
        <w:t>пользователе</w:t>
      </w:r>
      <w:r w:rsidR="00DA1AE0" w:rsidRPr="000558D5">
        <w:rPr>
          <w:rFonts w:cs="Times New Roman"/>
          <w:color w:val="000000" w:themeColor="text1"/>
          <w:szCs w:val="24"/>
        </w:rPr>
        <w:t>й</w:t>
      </w:r>
      <w:r w:rsidRPr="000558D5">
        <w:rPr>
          <w:rFonts w:cs="Times New Roman"/>
          <w:color w:val="000000" w:themeColor="text1"/>
          <w:szCs w:val="24"/>
        </w:rPr>
        <w:t xml:space="preserve"> ПК</w:t>
      </w:r>
      <w:r w:rsidR="00DF02C4" w:rsidRPr="000558D5">
        <w:rPr>
          <w:rFonts w:cs="Times New Roman"/>
          <w:color w:val="000000" w:themeColor="text1"/>
          <w:szCs w:val="24"/>
        </w:rPr>
        <w:t xml:space="preserve"> в следующих вариантах</w:t>
      </w:r>
      <w:r w:rsidR="00DF02C4" w:rsidRPr="000558D5">
        <w:rPr>
          <w:rFonts w:cs="Times New Roman"/>
          <w:szCs w:val="24"/>
        </w:rPr>
        <w:t>:</w:t>
      </w:r>
      <w:r w:rsidR="008329B4" w:rsidRPr="000558D5">
        <w:rPr>
          <w:rFonts w:cs="Times New Roman"/>
          <w:szCs w:val="24"/>
        </w:rPr>
        <w:t xml:space="preserve"> </w:t>
      </w:r>
    </w:p>
    <w:p w14:paraId="2CC29063" w14:textId="77777777" w:rsidR="00D33157" w:rsidRDefault="00D33157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2F3B57">
        <w:rPr>
          <w:rFonts w:cs="Times New Roman"/>
          <w:szCs w:val="24"/>
        </w:rPr>
        <w:t>аботники метеорологической службы</w:t>
      </w:r>
      <w:r>
        <w:rPr>
          <w:rFonts w:cs="Times New Roman"/>
          <w:szCs w:val="24"/>
        </w:rPr>
        <w:t>;</w:t>
      </w:r>
    </w:p>
    <w:p w14:paraId="668B68AE" w14:textId="7F9C77F5" w:rsidR="00D33157" w:rsidRDefault="00481B74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аллергики</w:t>
      </w:r>
      <w:r w:rsidR="00D33157">
        <w:rPr>
          <w:rFonts w:cs="Times New Roman"/>
          <w:szCs w:val="24"/>
        </w:rPr>
        <w:t>;</w:t>
      </w:r>
    </w:p>
    <w:p w14:paraId="44C7B9A6" w14:textId="2FE4072A" w:rsidR="00D75F03" w:rsidRPr="00E44ACC" w:rsidRDefault="00D33157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пользователи, интересующиеся погодой.</w:t>
      </w:r>
      <w:r w:rsidR="00D75F03">
        <w:rPr>
          <w:rFonts w:cs="Times New Roman"/>
          <w:szCs w:val="24"/>
        </w:rPr>
        <w:t xml:space="preserve"> </w:t>
      </w:r>
    </w:p>
    <w:p w14:paraId="06154EE2" w14:textId="7A7FF6C9" w:rsidR="00515AE9" w:rsidRPr="00515AE9" w:rsidRDefault="00515AE9" w:rsidP="00515AE9">
      <w:pPr>
        <w:rPr>
          <w:rFonts w:cs="Times New Roman"/>
          <w:szCs w:val="24"/>
        </w:rPr>
      </w:pPr>
    </w:p>
    <w:p w14:paraId="1A2B7030" w14:textId="0F7B9BF6" w:rsidR="00515AE9" w:rsidRDefault="00515AE9" w:rsidP="00515AE9">
      <w:pPr>
        <w:rPr>
          <w:rFonts w:cs="Times New Roman"/>
          <w:color w:val="000000" w:themeColor="text1"/>
          <w:szCs w:val="24"/>
        </w:rPr>
      </w:pPr>
    </w:p>
    <w:p w14:paraId="141ADA87" w14:textId="6E721C6C" w:rsidR="00515AE9" w:rsidRDefault="00515AE9" w:rsidP="00515AE9">
      <w:pPr>
        <w:rPr>
          <w:rFonts w:cs="Times New Roman"/>
          <w:color w:val="000000" w:themeColor="text1"/>
          <w:szCs w:val="24"/>
        </w:rPr>
      </w:pPr>
    </w:p>
    <w:p w14:paraId="2AB93AD8" w14:textId="77777777" w:rsidR="00515AE9" w:rsidRPr="00515AE9" w:rsidRDefault="00515AE9" w:rsidP="00515AE9">
      <w:pPr>
        <w:rPr>
          <w:rFonts w:cs="Times New Roman"/>
          <w:szCs w:val="24"/>
        </w:rPr>
      </w:pPr>
    </w:p>
    <w:p w14:paraId="1AC68515" w14:textId="04E04DDA" w:rsidR="001C70C4" w:rsidRDefault="00564CDF" w:rsidP="00E55128">
      <w:pPr>
        <w:pStyle w:val="1"/>
        <w:spacing w:before="100" w:beforeAutospacing="1"/>
        <w:rPr>
          <w:szCs w:val="24"/>
        </w:rPr>
      </w:pPr>
      <w:bookmarkStart w:id="15" w:name="_Toc145788331"/>
      <w:r>
        <w:rPr>
          <w:szCs w:val="24"/>
        </w:rPr>
        <w:lastRenderedPageBreak/>
        <w:t>Анализ предметной области</w:t>
      </w:r>
      <w:bookmarkEnd w:id="15"/>
    </w:p>
    <w:p w14:paraId="03049146" w14:textId="1FB571FB" w:rsid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В настоящее время на рынке существует множество </w:t>
      </w:r>
      <w:r w:rsidR="00D8664A">
        <w:rPr>
          <w:rFonts w:eastAsia="Times New Roman" w:cs="Times New Roman"/>
          <w:szCs w:val="24"/>
          <w:lang w:val="en-US"/>
        </w:rPr>
        <w:t>web</w:t>
      </w:r>
      <w:r w:rsidR="00D8664A">
        <w:rPr>
          <w:rFonts w:eastAsia="Times New Roman" w:cs="Times New Roman"/>
          <w:szCs w:val="24"/>
        </w:rPr>
        <w:t>-сайтов</w:t>
      </w:r>
      <w:r w:rsidRPr="00E10F74">
        <w:rPr>
          <w:rFonts w:eastAsia="Times New Roman" w:cs="Times New Roman"/>
          <w:szCs w:val="24"/>
        </w:rPr>
        <w:t xml:space="preserve">, предназначенных для предоставления пользователю свежей и точной информации о погоде. Эти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предлагают данные о температуре, осадках, скорости ветра и других погодных параметрах. Однако их преимущество заключается не только в предоставлении числовых данных, но и в визуальном представлении информации в виде графиков и карт.</w:t>
      </w:r>
    </w:p>
    <w:p w14:paraId="58F1786A" w14:textId="3B587930" w:rsid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Эти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особенно полезны для жителей регионов, где погодные условия часто меняются или могут представлять опасность. Посредством таких </w:t>
      </w:r>
      <w:r w:rsidR="00D8664A">
        <w:rPr>
          <w:rFonts w:eastAsia="Times New Roman" w:cs="Times New Roman"/>
          <w:szCs w:val="24"/>
        </w:rPr>
        <w:t>сайтов</w:t>
      </w:r>
      <w:r w:rsidRPr="00E10F74">
        <w:rPr>
          <w:rFonts w:eastAsia="Times New Roman" w:cs="Times New Roman"/>
          <w:szCs w:val="24"/>
        </w:rPr>
        <w:t xml:space="preserve"> пользователь может оперативно получать уведомления о любых изменениях в погоде, что помогает принимать своевременные решения и подготавливаться к переменам.</w:t>
      </w:r>
    </w:p>
    <w:p w14:paraId="2C174996" w14:textId="440A762F" w:rsidR="00E10F74" w:rsidRP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Кроме того, многие из этих </w:t>
      </w:r>
      <w:r w:rsidR="00D8664A">
        <w:rPr>
          <w:rFonts w:eastAsia="Times New Roman" w:cs="Times New Roman"/>
          <w:szCs w:val="24"/>
        </w:rPr>
        <w:t>сайтов</w:t>
      </w:r>
      <w:r w:rsidRPr="00E10F74">
        <w:rPr>
          <w:rFonts w:eastAsia="Times New Roman" w:cs="Times New Roman"/>
          <w:szCs w:val="24"/>
        </w:rPr>
        <w:t xml:space="preserve"> предлагают дополнительные функции, такие как прогноз на несколько дней вперед, уведомления о чрезвычайных ситуациях и интерактивные карты с радарами и прочими погодными данными. Всё это сделало погодные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неотъемлемой частью повседневной жизни многих людей.</w:t>
      </w:r>
    </w:p>
    <w:p w14:paraId="34FF4C12" w14:textId="6EFDF6BB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16" w:name="_Toc145788332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функциональным характеристикам</w:t>
      </w:r>
      <w:bookmarkEnd w:id="16"/>
      <w:r w:rsidR="001C70C4" w:rsidRPr="00FD4A6B">
        <w:rPr>
          <w:szCs w:val="24"/>
        </w:rPr>
        <w:t xml:space="preserve"> </w:t>
      </w:r>
    </w:p>
    <w:p w14:paraId="485C1EFC" w14:textId="27ED7000" w:rsidR="006456B1" w:rsidRPr="006456B1" w:rsidRDefault="00167BD1" w:rsidP="00702B54">
      <w:pPr>
        <w:rPr>
          <w:rFonts w:eastAsiaTheme="minorHAnsi" w:cs="Times New Roman"/>
          <w:szCs w:val="24"/>
          <w:lang w:eastAsia="en-US"/>
        </w:rPr>
      </w:pPr>
      <w:r>
        <w:t xml:space="preserve"> </w:t>
      </w:r>
      <w:r w:rsidR="006456B1" w:rsidRPr="006456B1">
        <w:rPr>
          <w:rFonts w:eastAsiaTheme="minorHAnsi" w:cs="Times New Roman"/>
          <w:szCs w:val="24"/>
          <w:lang w:eastAsia="en-US"/>
        </w:rPr>
        <w:t xml:space="preserve">Разработанная система </w:t>
      </w:r>
      <w:r w:rsidR="00F12072">
        <w:rPr>
          <w:rFonts w:eastAsiaTheme="minorHAnsi" w:cs="Times New Roman"/>
          <w:szCs w:val="24"/>
          <w:lang w:eastAsia="en-US"/>
        </w:rPr>
        <w:t xml:space="preserve">для администратора </w:t>
      </w:r>
      <w:r w:rsidR="006456B1" w:rsidRPr="006456B1">
        <w:rPr>
          <w:rFonts w:eastAsiaTheme="minorHAnsi" w:cs="Times New Roman"/>
          <w:szCs w:val="24"/>
          <w:lang w:eastAsia="en-US"/>
        </w:rPr>
        <w:t>должна отвечать следующим требованиям:</w:t>
      </w:r>
    </w:p>
    <w:p w14:paraId="111D875C" w14:textId="3631863A" w:rsidR="006456B1" w:rsidRPr="006456B1" w:rsidRDefault="00F12072" w:rsidP="002A2C32">
      <w:pPr>
        <w:numPr>
          <w:ilvl w:val="0"/>
          <w:numId w:val="14"/>
        </w:numPr>
        <w:spacing w:before="0" w:after="200" w:line="276" w:lineRule="auto"/>
        <w:ind w:left="1669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н</w:t>
      </w:r>
      <w:r w:rsidR="006456B1" w:rsidRPr="006456B1">
        <w:rPr>
          <w:rFonts w:eastAsiaTheme="minorHAnsi" w:cs="Times New Roman"/>
          <w:szCs w:val="24"/>
          <w:lang w:eastAsia="en-US"/>
        </w:rPr>
        <w:t>астройка элементов информации с помощью поля со списком:</w:t>
      </w:r>
    </w:p>
    <w:p w14:paraId="34DE97C9" w14:textId="377520AD" w:rsidR="006456B1" w:rsidRPr="006456B1" w:rsidRDefault="00F12072" w:rsidP="002A2C32">
      <w:pPr>
        <w:numPr>
          <w:ilvl w:val="1"/>
          <w:numId w:val="15"/>
        </w:numPr>
        <w:spacing w:before="0" w:after="200" w:line="276" w:lineRule="auto"/>
        <w:ind w:left="1898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т</w:t>
      </w:r>
      <w:r w:rsidR="006456B1" w:rsidRPr="006456B1">
        <w:rPr>
          <w:rFonts w:eastAsiaTheme="minorHAnsi" w:cs="Times New Roman"/>
          <w:szCs w:val="24"/>
          <w:lang w:eastAsia="en-US"/>
        </w:rPr>
        <w:t>емпературы на «С» (цельсия) и «</w:t>
      </w:r>
      <w:r w:rsidR="006456B1" w:rsidRPr="006456B1">
        <w:rPr>
          <w:rFonts w:eastAsiaTheme="minorHAnsi" w:cs="Times New Roman"/>
          <w:szCs w:val="24"/>
          <w:lang w:val="en-US" w:eastAsia="en-US"/>
        </w:rPr>
        <w:t>F</w:t>
      </w:r>
      <w:r w:rsidR="006456B1" w:rsidRPr="006456B1">
        <w:rPr>
          <w:rFonts w:eastAsiaTheme="minorHAnsi" w:cs="Times New Roman"/>
          <w:szCs w:val="24"/>
          <w:lang w:eastAsia="en-US"/>
        </w:rPr>
        <w:t>» (фаренгейт);</w:t>
      </w:r>
    </w:p>
    <w:p w14:paraId="3E75FE14" w14:textId="60470F0B" w:rsidR="006456B1" w:rsidRPr="006456B1" w:rsidRDefault="00F12072" w:rsidP="002A2C32">
      <w:pPr>
        <w:numPr>
          <w:ilvl w:val="0"/>
          <w:numId w:val="14"/>
        </w:numPr>
        <w:spacing w:before="0" w:after="200" w:line="276" w:lineRule="auto"/>
        <w:ind w:left="1669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ав</w:t>
      </w:r>
      <w:r w:rsidR="006456B1" w:rsidRPr="006456B1">
        <w:rPr>
          <w:rFonts w:eastAsiaTheme="minorHAnsi" w:cs="Times New Roman"/>
          <w:szCs w:val="24"/>
          <w:lang w:eastAsia="en-US"/>
        </w:rPr>
        <w:t>томатический контроль корректности ввод данных пользователем;</w:t>
      </w:r>
    </w:p>
    <w:p w14:paraId="753048AE" w14:textId="7A611BCD" w:rsidR="001D5076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н</w:t>
      </w:r>
      <w:r w:rsidR="006456B1" w:rsidRPr="006456B1">
        <w:rPr>
          <w:rFonts w:eastAsiaTheme="minorHAnsi" w:cs="Times New Roman"/>
          <w:szCs w:val="24"/>
          <w:lang w:eastAsia="en-US"/>
        </w:rPr>
        <w:t xml:space="preserve">авигация должна осуществляться посредством </w:t>
      </w:r>
      <w:r w:rsidR="00D75F03">
        <w:rPr>
          <w:rFonts w:eastAsiaTheme="minorHAnsi" w:cs="Times New Roman"/>
          <w:szCs w:val="24"/>
          <w:lang w:val="en-US" w:eastAsia="en-US"/>
        </w:rPr>
        <w:t>GUI</w:t>
      </w:r>
      <w:r w:rsidR="006456B1" w:rsidRPr="006456B1">
        <w:rPr>
          <w:rFonts w:eastAsiaTheme="minorHAnsi" w:cs="Times New Roman"/>
          <w:szCs w:val="24"/>
          <w:lang w:eastAsia="en-US"/>
        </w:rPr>
        <w:t>;</w:t>
      </w:r>
      <w:r w:rsidR="001D5076" w:rsidRPr="001D5076">
        <w:rPr>
          <w:rFonts w:eastAsiaTheme="minorHAnsi" w:cs="Times New Roman"/>
          <w:szCs w:val="24"/>
          <w:lang w:eastAsia="en-US"/>
        </w:rPr>
        <w:t xml:space="preserve"> </w:t>
      </w:r>
    </w:p>
    <w:p w14:paraId="7C71D183" w14:textId="48931325" w:rsidR="001D5076" w:rsidRP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="001D5076" w:rsidRPr="006456B1">
        <w:rPr>
          <w:rFonts w:eastAsiaTheme="minorHAnsi" w:cs="Times New Roman"/>
          <w:szCs w:val="24"/>
          <w:lang w:eastAsia="en-US"/>
        </w:rPr>
        <w:t>несение аллергенов и период цветения на карту;</w:t>
      </w:r>
    </w:p>
    <w:p w14:paraId="74301519" w14:textId="68BB3E09" w:rsidR="006456B1" w:rsidRP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д</w:t>
      </w:r>
      <w:r w:rsidR="006456B1" w:rsidRPr="006456B1">
        <w:rPr>
          <w:rFonts w:eastAsiaTheme="minorHAnsi" w:cs="Times New Roman"/>
          <w:szCs w:val="24"/>
          <w:lang w:eastAsia="en-US"/>
        </w:rPr>
        <w:t>олжна присутствовать возможность ознакомиться с внесенной информацией;</w:t>
      </w:r>
    </w:p>
    <w:p w14:paraId="73A64E73" w14:textId="4569EF46" w:rsid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="006456B1" w:rsidRPr="006456B1">
        <w:rPr>
          <w:rFonts w:eastAsiaTheme="minorHAnsi" w:cs="Times New Roman"/>
          <w:szCs w:val="24"/>
          <w:lang w:eastAsia="en-US"/>
        </w:rPr>
        <w:t>озможность редактировать данные, при внесении выбранной даты для редактирования</w:t>
      </w:r>
      <w:r w:rsidR="001D5076">
        <w:rPr>
          <w:rFonts w:eastAsiaTheme="minorHAnsi" w:cs="Times New Roman"/>
          <w:szCs w:val="24"/>
          <w:lang w:eastAsia="en-US"/>
        </w:rPr>
        <w:t>.</w:t>
      </w:r>
    </w:p>
    <w:p w14:paraId="12A50AB5" w14:textId="3AB1B852" w:rsidR="00F12072" w:rsidRDefault="00F12072" w:rsidP="00F87E88">
      <w:pPr>
        <w:spacing w:before="0"/>
        <w:ind w:left="851" w:firstLine="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Разработанный </w:t>
      </w:r>
      <w:r>
        <w:rPr>
          <w:rFonts w:eastAsiaTheme="minorHAnsi" w:cs="Times New Roman"/>
          <w:szCs w:val="24"/>
          <w:lang w:val="en-US" w:eastAsia="en-US"/>
        </w:rPr>
        <w:t>web</w:t>
      </w:r>
      <w:r w:rsidRPr="00F12072">
        <w:rPr>
          <w:rFonts w:eastAsiaTheme="minorHAnsi" w:cs="Times New Roman"/>
          <w:szCs w:val="24"/>
          <w:lang w:eastAsia="en-US"/>
        </w:rPr>
        <w:t>-</w:t>
      </w:r>
      <w:r>
        <w:rPr>
          <w:rFonts w:eastAsiaTheme="minorHAnsi" w:cs="Times New Roman"/>
          <w:szCs w:val="24"/>
          <w:lang w:eastAsia="en-US"/>
        </w:rPr>
        <w:t xml:space="preserve">сайт для пользователя </w:t>
      </w:r>
      <w:r w:rsidRPr="006456B1">
        <w:rPr>
          <w:rFonts w:eastAsiaTheme="minorHAnsi" w:cs="Times New Roman"/>
          <w:szCs w:val="24"/>
          <w:lang w:eastAsia="en-US"/>
        </w:rPr>
        <w:t>должна отвечать следующим требованиям:</w:t>
      </w:r>
    </w:p>
    <w:p w14:paraId="25BCA7DD" w14:textId="00E10338" w:rsidR="00F12072" w:rsidRDefault="00F12072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демонстрация прогноза погоды пользователю;</w:t>
      </w:r>
    </w:p>
    <w:p w14:paraId="53452E4B" w14:textId="1533C178" w:rsidR="00F12072" w:rsidRDefault="00F12072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возможность создания личного профиля и возможность входа в него с помощью личного кабинета;</w:t>
      </w:r>
    </w:p>
    <w:p w14:paraId="7D91CDF0" w14:textId="1F2E2161" w:rsidR="00F12072" w:rsidRPr="00F12072" w:rsidRDefault="00AA7AAD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t>возможность выбирать определенные аллергены для отображения на карте аллергенов.</w:t>
      </w:r>
    </w:p>
    <w:p w14:paraId="24101779" w14:textId="6A4F8874" w:rsidR="00592F2F" w:rsidRDefault="00592F2F" w:rsidP="00E55128">
      <w:pPr>
        <w:pStyle w:val="3"/>
        <w:spacing w:before="100" w:beforeAutospacing="1"/>
        <w:rPr>
          <w:szCs w:val="24"/>
        </w:rPr>
      </w:pPr>
      <w:bookmarkStart w:id="17" w:name="_Toc68648919"/>
      <w:bookmarkStart w:id="18" w:name="_Toc145788333"/>
      <w:r w:rsidRPr="00FD4A6B">
        <w:rPr>
          <w:szCs w:val="24"/>
        </w:rPr>
        <w:t>Требования к организации входных данны</w:t>
      </w:r>
      <w:bookmarkEnd w:id="17"/>
      <w:r w:rsidR="005442A7">
        <w:rPr>
          <w:szCs w:val="24"/>
        </w:rPr>
        <w:t>х</w:t>
      </w:r>
      <w:bookmarkEnd w:id="18"/>
    </w:p>
    <w:p w14:paraId="0832C40D" w14:textId="3C003F9A" w:rsidR="005442A7" w:rsidRPr="00D75F03" w:rsidRDefault="005442A7" w:rsidP="005442A7">
      <w:r>
        <w:t xml:space="preserve">Входные данные программы должны </w:t>
      </w:r>
      <w:r w:rsidR="00AF6171">
        <w:t xml:space="preserve">быть </w:t>
      </w:r>
      <w:r w:rsidR="00D75F03">
        <w:t>осуществлены посредством компьютерной мыши или</w:t>
      </w:r>
      <w:r w:rsidR="00D75F03" w:rsidRPr="00D75F03">
        <w:t xml:space="preserve"> </w:t>
      </w:r>
      <w:r w:rsidR="00D75F03">
        <w:t>тачпад, клавиатуры.</w:t>
      </w:r>
    </w:p>
    <w:p w14:paraId="4CF6E526" w14:textId="6A9BA1BB" w:rsidR="00592F2F" w:rsidRPr="00FD4A6B" w:rsidRDefault="00592F2F" w:rsidP="00E55128">
      <w:pPr>
        <w:pStyle w:val="3"/>
        <w:spacing w:before="100" w:beforeAutospacing="1"/>
        <w:rPr>
          <w:szCs w:val="24"/>
        </w:rPr>
      </w:pPr>
      <w:bookmarkStart w:id="19" w:name="_Toc68648920"/>
      <w:bookmarkStart w:id="20" w:name="_Toc145788334"/>
      <w:r w:rsidRPr="00FD4A6B">
        <w:rPr>
          <w:szCs w:val="24"/>
        </w:rPr>
        <w:lastRenderedPageBreak/>
        <w:t>Требования к организации выходных данных</w:t>
      </w:r>
      <w:bookmarkEnd w:id="19"/>
      <w:bookmarkEnd w:id="20"/>
    </w:p>
    <w:p w14:paraId="6F986E4E" w14:textId="2D69D7DE" w:rsidR="00BB7352" w:rsidRDefault="005A6D4F" w:rsidP="00B129F1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Выходные данные должны быть организованы в виде </w:t>
      </w:r>
      <w:r w:rsidR="00B418CB">
        <w:rPr>
          <w:rFonts w:cs="Times New Roman"/>
          <w:color w:val="000000" w:themeColor="text1"/>
          <w:szCs w:val="24"/>
        </w:rPr>
        <w:t>отчетов и таблиц</w:t>
      </w:r>
      <w:r w:rsidR="00DB5099">
        <w:rPr>
          <w:rFonts w:cs="Times New Roman"/>
          <w:color w:val="000000" w:themeColor="text1"/>
          <w:szCs w:val="24"/>
        </w:rPr>
        <w:t xml:space="preserve">. </w:t>
      </w:r>
      <w:r w:rsidR="00801493">
        <w:rPr>
          <w:rFonts w:cs="Times New Roman"/>
          <w:color w:val="000000" w:themeColor="text1"/>
          <w:szCs w:val="24"/>
        </w:rPr>
        <w:t>Возможность к доступу данных имеют все пользователи</w:t>
      </w:r>
      <w:r w:rsidR="00F64F1F">
        <w:rPr>
          <w:rFonts w:cs="Times New Roman"/>
          <w:color w:val="000000" w:themeColor="text1"/>
          <w:szCs w:val="24"/>
        </w:rPr>
        <w:t xml:space="preserve">. Файлы </w:t>
      </w:r>
      <w:r w:rsidR="007B310A">
        <w:rPr>
          <w:rFonts w:cs="Times New Roman"/>
          <w:color w:val="000000" w:themeColor="text1"/>
          <w:szCs w:val="24"/>
        </w:rPr>
        <w:t xml:space="preserve">указанного формата должны храниться </w:t>
      </w:r>
      <w:r w:rsidR="00177B10">
        <w:rPr>
          <w:rFonts w:cs="Times New Roman"/>
          <w:color w:val="000000" w:themeColor="text1"/>
          <w:szCs w:val="24"/>
        </w:rPr>
        <w:t>на</w:t>
      </w:r>
      <w:r w:rsidR="00E41CC2">
        <w:rPr>
          <w:rFonts w:cs="Times New Roman"/>
          <w:color w:val="000000" w:themeColor="text1"/>
          <w:szCs w:val="24"/>
        </w:rPr>
        <w:t xml:space="preserve"> любых</w:t>
      </w:r>
      <w:r w:rsidR="00177B10">
        <w:rPr>
          <w:rFonts w:cs="Times New Roman"/>
          <w:color w:val="000000" w:themeColor="text1"/>
          <w:szCs w:val="24"/>
        </w:rPr>
        <w:t xml:space="preserve"> носителях.</w:t>
      </w:r>
      <w:r w:rsidR="000A130D">
        <w:rPr>
          <w:rFonts w:cs="Times New Roman"/>
          <w:color w:val="000000" w:themeColor="text1"/>
          <w:szCs w:val="24"/>
        </w:rPr>
        <w:t xml:space="preserve"> Отчет</w:t>
      </w:r>
      <w:r w:rsidR="0090569A">
        <w:rPr>
          <w:rFonts w:cs="Times New Roman"/>
          <w:color w:val="000000" w:themeColor="text1"/>
          <w:szCs w:val="24"/>
        </w:rPr>
        <w:t xml:space="preserve"> </w:t>
      </w:r>
      <w:r w:rsidR="0065126C">
        <w:rPr>
          <w:rFonts w:cs="Times New Roman"/>
          <w:color w:val="000000" w:themeColor="text1"/>
          <w:szCs w:val="24"/>
        </w:rPr>
        <w:t>формиру</w:t>
      </w:r>
      <w:r w:rsidR="00E41CC2">
        <w:rPr>
          <w:rFonts w:cs="Times New Roman"/>
          <w:color w:val="000000" w:themeColor="text1"/>
          <w:szCs w:val="24"/>
        </w:rPr>
        <w:t>е</w:t>
      </w:r>
      <w:r w:rsidR="0065126C">
        <w:rPr>
          <w:rFonts w:cs="Times New Roman"/>
          <w:color w:val="000000" w:themeColor="text1"/>
          <w:szCs w:val="24"/>
        </w:rPr>
        <w:t xml:space="preserve">тся после </w:t>
      </w:r>
      <w:r w:rsidR="0082626D">
        <w:rPr>
          <w:rFonts w:cs="Times New Roman"/>
          <w:color w:val="000000" w:themeColor="text1"/>
          <w:szCs w:val="24"/>
        </w:rPr>
        <w:t xml:space="preserve">сохранения внесенных </w:t>
      </w:r>
      <w:r w:rsidR="001D4238">
        <w:rPr>
          <w:rFonts w:cs="Times New Roman"/>
          <w:color w:val="000000" w:themeColor="text1"/>
          <w:szCs w:val="24"/>
        </w:rPr>
        <w:t>данных</w:t>
      </w:r>
      <w:r w:rsidR="00483BA7">
        <w:rPr>
          <w:rFonts w:cs="Times New Roman"/>
          <w:color w:val="000000" w:themeColor="text1"/>
          <w:szCs w:val="24"/>
        </w:rPr>
        <w:t xml:space="preserve"> и демонстрируются пользователю</w:t>
      </w:r>
      <w:r w:rsidR="00B03040">
        <w:rPr>
          <w:rFonts w:cs="Times New Roman"/>
          <w:color w:val="000000" w:themeColor="text1"/>
          <w:szCs w:val="24"/>
        </w:rPr>
        <w:t>.</w:t>
      </w:r>
    </w:p>
    <w:p w14:paraId="508B293A" w14:textId="258529E0" w:rsidR="00F87E88" w:rsidRDefault="00F87E88" w:rsidP="00F87E88">
      <w:pPr>
        <w:pStyle w:val="3"/>
      </w:pPr>
      <w:bookmarkStart w:id="21" w:name="_Toc145788335"/>
      <w:r>
        <w:t>Требования к пользовательскому интерфейсу</w:t>
      </w:r>
      <w:bookmarkEnd w:id="21"/>
    </w:p>
    <w:p w14:paraId="00A43312" w14:textId="0DB7304B" w:rsidR="00F87E88" w:rsidRDefault="00F87E88" w:rsidP="00F87E88">
      <w:r>
        <w:t>Приложения для стороны администратора после запуска должно появляется основное окно</w:t>
      </w:r>
      <w:r w:rsidR="009E0BA9">
        <w:t>. В центре окна расположения таблица с внесенными данными. Слева расположена таблица для ввода сведений о погоде, внизу таблицы кнопка для сохранения данных. Справа расположена таблица для ввода периода захода и восхода солнца, внизу таблицы соответствующая кнопка для сохранения.</w:t>
      </w:r>
      <w:r w:rsidR="005431FB">
        <w:t xml:space="preserve"> Прототип экранной формы основного окна представлен на рисунке 1.</w:t>
      </w:r>
    </w:p>
    <w:p w14:paraId="32D28A24" w14:textId="3A393387" w:rsidR="009E0BA9" w:rsidRDefault="009E0BA9" w:rsidP="009E0BA9">
      <w:pPr>
        <w:ind w:firstLine="284"/>
        <w:jc w:val="center"/>
      </w:pPr>
      <w:r w:rsidRPr="009E0BA9">
        <w:rPr>
          <w:noProof/>
        </w:rPr>
        <w:drawing>
          <wp:inline distT="0" distB="0" distL="0" distR="0" wp14:anchorId="59DB0864" wp14:editId="42DDD0C0">
            <wp:extent cx="6264183" cy="24005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9F72" w14:textId="3CA419BD" w:rsidR="009E0BA9" w:rsidRDefault="009E0BA9" w:rsidP="009E0BA9">
      <w:pPr>
        <w:ind w:firstLine="284"/>
        <w:jc w:val="center"/>
      </w:pPr>
      <w:r>
        <w:t xml:space="preserve">Рисунок 1 – Прототип экранной формы основного </w:t>
      </w:r>
      <w:r w:rsidR="005431FB">
        <w:t>окна</w:t>
      </w:r>
    </w:p>
    <w:p w14:paraId="7C3B8C7D" w14:textId="2F31EF11" w:rsidR="009E0BA9" w:rsidRDefault="009E0BA9" w:rsidP="005431FB">
      <w:r>
        <w:t xml:space="preserve">В левом верхнем углу находиться кнопка «Меню», </w:t>
      </w:r>
      <w:r w:rsidR="005431FB">
        <w:t>при нажатии</w:t>
      </w:r>
      <w:r>
        <w:t xml:space="preserve"> на которую, всплывает поле со список для перехода между страницами.</w:t>
      </w:r>
    </w:p>
    <w:p w14:paraId="29AD22EA" w14:textId="23CEA27A" w:rsidR="005431FB" w:rsidRDefault="005431FB" w:rsidP="005431FB">
      <w:r>
        <w:t>На экранной форме «Карты» цветения» справа расположена карта. Слева от карты расположены параметры для внесения аллергенов на карту. Прототип экранной формы «Карты цветения» представлен на рисунке 2.</w:t>
      </w:r>
    </w:p>
    <w:p w14:paraId="7B315E1D" w14:textId="77777777" w:rsidR="005431FB" w:rsidRDefault="005431FB" w:rsidP="009E0BA9">
      <w:pPr>
        <w:ind w:firstLine="284"/>
      </w:pPr>
    </w:p>
    <w:p w14:paraId="780499AE" w14:textId="77777777" w:rsidR="005431FB" w:rsidRDefault="005431FB" w:rsidP="009E0BA9">
      <w:pPr>
        <w:ind w:firstLine="284"/>
      </w:pPr>
    </w:p>
    <w:p w14:paraId="5E0E6806" w14:textId="3E3842EE" w:rsidR="005431FB" w:rsidRDefault="005431FB" w:rsidP="009E0BA9">
      <w:pPr>
        <w:ind w:firstLine="284"/>
      </w:pPr>
      <w:r w:rsidRPr="005431FB">
        <w:rPr>
          <w:noProof/>
        </w:rPr>
        <w:lastRenderedPageBreak/>
        <w:drawing>
          <wp:inline distT="0" distB="0" distL="0" distR="0" wp14:anchorId="05C4D028" wp14:editId="6A724E71">
            <wp:extent cx="6271803" cy="29491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44C" w14:textId="0194E3FE" w:rsidR="005431FB" w:rsidRDefault="005431FB" w:rsidP="005431FB">
      <w:pPr>
        <w:ind w:firstLine="284"/>
        <w:jc w:val="center"/>
      </w:pPr>
      <w:r>
        <w:t>Рисунок 2 – Прототип экранной формы «Карты цветения»</w:t>
      </w:r>
    </w:p>
    <w:p w14:paraId="3B8BAE63" w14:textId="343588B6" w:rsidR="00586D67" w:rsidRDefault="00DB57B9" w:rsidP="00586D67">
      <w:r>
        <w:rPr>
          <w:lang w:val="en-US"/>
        </w:rPr>
        <w:t>Web</w:t>
      </w:r>
      <w:r w:rsidRPr="00DB57B9">
        <w:t>-</w:t>
      </w:r>
      <w:r>
        <w:t>сайт для пользователя будет иметь следующие страницы. При входе на сайт, открывается основная страница на которой демонстрируются сведения о погоде. Прототип основной страниц</w:t>
      </w:r>
      <w:r w:rsidR="00E75DB7">
        <w:t>ы</w:t>
      </w:r>
      <w:r>
        <w:t xml:space="preserve"> представлен на рисунке 3. В левом верхнем квадрате демонстрируется текущая погода и температура воздуха в выдранном регионе. В правом верхнем фрейме находятся дополнительные погодные параметры, такие как осадки, ветер, </w:t>
      </w:r>
      <w:proofErr w:type="spellStart"/>
      <w:r>
        <w:rPr>
          <w:lang w:val="en-US"/>
        </w:rPr>
        <w:t>uv</w:t>
      </w:r>
      <w:proofErr w:type="spellEnd"/>
      <w:r w:rsidRPr="00DB57B9">
        <w:t xml:space="preserve"> </w:t>
      </w:r>
      <w:r>
        <w:t xml:space="preserve">индекс, время восхода и захода солнца. </w:t>
      </w:r>
      <w:r w:rsidR="00586D67">
        <w:t xml:space="preserve">Под первым фреймом, находятся сведения о погоде на ближайшие 7 дней. Также в правом нижнем углу расположена карта аллергенов. </w:t>
      </w:r>
    </w:p>
    <w:p w14:paraId="04CA6F9C" w14:textId="0D4F75CC" w:rsidR="004B0681" w:rsidRDefault="004B0681" w:rsidP="004B0681">
      <w:pPr>
        <w:jc w:val="center"/>
      </w:pPr>
      <w:r>
        <w:rPr>
          <w:noProof/>
        </w:rPr>
        <w:drawing>
          <wp:inline distT="0" distB="0" distL="0" distR="0" wp14:anchorId="3C66CE3A" wp14:editId="366B029D">
            <wp:extent cx="5619115" cy="3058164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580" cy="30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FC7" w14:textId="264F555E" w:rsidR="00586D67" w:rsidRDefault="00586D67" w:rsidP="00FB2D67">
      <w:pPr>
        <w:jc w:val="center"/>
      </w:pPr>
      <w:r>
        <w:t xml:space="preserve">Рисунок 3 </w:t>
      </w:r>
      <w:r w:rsidR="001C43EC">
        <w:t>–</w:t>
      </w:r>
      <w:r>
        <w:t xml:space="preserve"> </w:t>
      </w:r>
      <w:r w:rsidR="001C43EC">
        <w:t xml:space="preserve">Прототип </w:t>
      </w:r>
      <w:r w:rsidR="00E75DB7">
        <w:t>основной страницы</w:t>
      </w:r>
    </w:p>
    <w:p w14:paraId="4C8AC18D" w14:textId="7532B4A4" w:rsidR="00FB2D67" w:rsidRDefault="00FB2D67" w:rsidP="00FB2D67">
      <w:r>
        <w:lastRenderedPageBreak/>
        <w:t xml:space="preserve">В левой стороне страницы находится </w:t>
      </w:r>
      <w:r w:rsidR="00AD1E83">
        <w:t>вертикально образный</w:t>
      </w:r>
      <w:r>
        <w:t xml:space="preserve"> фрейм, в котором</w:t>
      </w:r>
      <w:r w:rsidR="00AD1E83">
        <w:t xml:space="preserve"> расположена кнопка для входа в личный кабинет, </w:t>
      </w:r>
      <w:r w:rsidR="00A73003">
        <w:t>при нажатии</w:t>
      </w:r>
      <w:r w:rsidR="00AD1E83">
        <w:t xml:space="preserve"> на которую,</w:t>
      </w:r>
      <w:r w:rsidR="00574BF4">
        <w:t xml:space="preserve"> пользователь переходит в страницу для входа в профиль, прототип данной</w:t>
      </w:r>
      <w:r w:rsidR="00C27DC9">
        <w:t xml:space="preserve"> страницы </w:t>
      </w:r>
      <w:r w:rsidR="0000724F">
        <w:t>представлен</w:t>
      </w:r>
      <w:r w:rsidR="00C27DC9">
        <w:t xml:space="preserve"> н</w:t>
      </w:r>
      <w:r w:rsidR="0000724F">
        <w:t>а</w:t>
      </w:r>
      <w:r w:rsidR="00C27DC9">
        <w:t xml:space="preserve"> </w:t>
      </w:r>
      <w:r w:rsidR="0000724F">
        <w:t>рисунке</w:t>
      </w:r>
      <w:r w:rsidR="00C27DC9">
        <w:t xml:space="preserve"> 4.</w:t>
      </w:r>
      <w:r w:rsidR="006E7A76">
        <w:t xml:space="preserve"> </w:t>
      </w:r>
    </w:p>
    <w:p w14:paraId="3548DF48" w14:textId="75547EA8" w:rsidR="00481B74" w:rsidRDefault="00481B74" w:rsidP="00481B74">
      <w:pPr>
        <w:jc w:val="center"/>
      </w:pPr>
      <w:r>
        <w:rPr>
          <w:noProof/>
        </w:rPr>
        <w:drawing>
          <wp:inline distT="0" distB="0" distL="0" distR="0" wp14:anchorId="458BE034" wp14:editId="4BC5B83D">
            <wp:extent cx="2255520" cy="2301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1" t="19014" r="34032" b="15736"/>
                    <a:stretch/>
                  </pic:blipFill>
                  <pic:spPr bwMode="auto">
                    <a:xfrm>
                      <a:off x="0" y="0"/>
                      <a:ext cx="22555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4BAA" w14:textId="4B723658" w:rsidR="00A73003" w:rsidRDefault="00A73003" w:rsidP="00A73003">
      <w:pPr>
        <w:jc w:val="center"/>
      </w:pPr>
      <w:r>
        <w:t>Рисунок 4 – Прототип страницы входа в профиль</w:t>
      </w:r>
    </w:p>
    <w:p w14:paraId="20619697" w14:textId="7B39CC2E" w:rsidR="006E7A76" w:rsidRDefault="006E7A76" w:rsidP="006E7A76">
      <w:r>
        <w:t xml:space="preserve">Страница личного профиля представляет собой несколько полей о пользователе и </w:t>
      </w:r>
      <w:proofErr w:type="spellStart"/>
      <w:r>
        <w:t>ава</w:t>
      </w:r>
      <w:proofErr w:type="spellEnd"/>
      <w:r>
        <w:t>. Прототип страницы представлен на рисунке 5.</w:t>
      </w:r>
    </w:p>
    <w:p w14:paraId="735B009C" w14:textId="1F743EFC" w:rsidR="00481B74" w:rsidRDefault="00481B74" w:rsidP="00481B74">
      <w:pPr>
        <w:jc w:val="center"/>
      </w:pPr>
      <w:r>
        <w:rPr>
          <w:noProof/>
        </w:rPr>
        <w:drawing>
          <wp:inline distT="0" distB="0" distL="0" distR="0" wp14:anchorId="49A1191F" wp14:editId="081C7064">
            <wp:extent cx="5402090" cy="2940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19" cy="29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43C" w14:textId="268D987D" w:rsidR="006E7A76" w:rsidRPr="00DB57B9" w:rsidRDefault="006E7A76" w:rsidP="006E7A76">
      <w:pPr>
        <w:jc w:val="center"/>
      </w:pPr>
      <w:r>
        <w:t>Рисунок 5 – Прототип страницы личного профиля</w:t>
      </w:r>
    </w:p>
    <w:p w14:paraId="6026D702" w14:textId="3614CCE0" w:rsidR="00754DB7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22" w:name="_Toc145788336"/>
      <w:r w:rsidRPr="00FD4A6B">
        <w:rPr>
          <w:szCs w:val="24"/>
        </w:rPr>
        <w:t>Т</w:t>
      </w:r>
      <w:r w:rsidR="00A9549E" w:rsidRPr="00FD4A6B">
        <w:rPr>
          <w:szCs w:val="24"/>
        </w:rPr>
        <w:t>ребования к надежности</w:t>
      </w:r>
      <w:bookmarkEnd w:id="22"/>
      <w:r w:rsidR="001C70C4" w:rsidRPr="00FD4A6B">
        <w:rPr>
          <w:szCs w:val="24"/>
        </w:rPr>
        <w:t xml:space="preserve"> </w:t>
      </w:r>
    </w:p>
    <w:p w14:paraId="36C3CCE4" w14:textId="661D60BB" w:rsidR="00592F2F" w:rsidRPr="00FD4A6B" w:rsidRDefault="008941F0" w:rsidP="00E55128">
      <w:pPr>
        <w:pStyle w:val="3"/>
        <w:spacing w:before="100" w:beforeAutospacing="1"/>
        <w:rPr>
          <w:szCs w:val="24"/>
        </w:rPr>
      </w:pPr>
      <w:bookmarkStart w:id="23" w:name="_Toc68648922"/>
      <w:bookmarkStart w:id="24" w:name="_Toc145788337"/>
      <w:r w:rsidRPr="00FD4A6B">
        <w:rPr>
          <w:szCs w:val="24"/>
        </w:rPr>
        <w:t>Требования к обеспечению надежного (устойчивого) функционирования программ</w:t>
      </w:r>
      <w:r w:rsidR="00B2213A" w:rsidRPr="00FD4A6B">
        <w:rPr>
          <w:szCs w:val="24"/>
        </w:rPr>
        <w:t>ы</w:t>
      </w:r>
      <w:bookmarkEnd w:id="23"/>
      <w:bookmarkEnd w:id="24"/>
    </w:p>
    <w:p w14:paraId="63BA9E16" w14:textId="77777777" w:rsidR="008941F0" w:rsidRPr="00CB2964" w:rsidRDefault="008941F0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CB2964">
        <w:rPr>
          <w:rFonts w:cs="Times New Roman"/>
          <w:color w:val="000000" w:themeColor="text1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094FA815" w14:textId="63C07663" w:rsidR="008941F0" w:rsidRPr="00CB2964" w:rsidRDefault="008941F0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1"/>
          <w:szCs w:val="24"/>
        </w:rPr>
      </w:pPr>
      <w:r w:rsidRPr="00CB2964">
        <w:rPr>
          <w:rFonts w:cs="Times New Roman"/>
          <w:color w:val="000000" w:themeColor="text1"/>
          <w:spacing w:val="-2"/>
          <w:szCs w:val="24"/>
        </w:rPr>
        <w:lastRenderedPageBreak/>
        <w:t>а)</w:t>
      </w:r>
      <w:r w:rsidRPr="00CB2964">
        <w:rPr>
          <w:rFonts w:cs="Times New Roman"/>
          <w:color w:val="000000" w:themeColor="text1"/>
          <w:szCs w:val="24"/>
        </w:rPr>
        <w:t xml:space="preserve"> </w:t>
      </w:r>
      <w:r w:rsidRPr="00CB2964">
        <w:rPr>
          <w:rFonts w:cs="Times New Roman"/>
          <w:color w:val="000000" w:themeColor="text1"/>
          <w:spacing w:val="1"/>
          <w:szCs w:val="24"/>
        </w:rPr>
        <w:t>организацией бесперебойного питания технических средств;</w:t>
      </w:r>
    </w:p>
    <w:p w14:paraId="3150AD0D" w14:textId="11D07B8C" w:rsidR="00CC0449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1"/>
          <w:szCs w:val="24"/>
        </w:rPr>
        <w:t xml:space="preserve">б) 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>осуществл</w:t>
      </w:r>
      <w:r w:rsidR="3EC11773" w:rsidRPr="00CB2964">
        <w:rPr>
          <w:rFonts w:cs="Times New Roman"/>
          <w:color w:val="000000" w:themeColor="text1"/>
          <w:spacing w:val="1"/>
          <w:szCs w:val="24"/>
        </w:rPr>
        <w:t>ением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 xml:space="preserve"> </w:t>
      </w:r>
      <w:r w:rsidR="00A9549E" w:rsidRPr="00CB2964">
        <w:rPr>
          <w:rFonts w:cs="Times New Roman"/>
          <w:color w:val="000000" w:themeColor="text1"/>
          <w:spacing w:val="1"/>
          <w:szCs w:val="24"/>
        </w:rPr>
        <w:t>контрол</w:t>
      </w:r>
      <w:r w:rsidR="4FC04E83" w:rsidRPr="00CB2964">
        <w:rPr>
          <w:rFonts w:cs="Times New Roman"/>
          <w:color w:val="000000" w:themeColor="text1"/>
          <w:spacing w:val="1"/>
          <w:szCs w:val="24"/>
        </w:rPr>
        <w:t>я</w:t>
      </w:r>
      <w:r w:rsidR="00A9549E" w:rsidRPr="00CB2964">
        <w:rPr>
          <w:rFonts w:cs="Times New Roman"/>
          <w:color w:val="000000" w:themeColor="text1"/>
          <w:spacing w:val="1"/>
          <w:szCs w:val="24"/>
        </w:rPr>
        <w:t xml:space="preserve"> входных данных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>;</w:t>
      </w:r>
    </w:p>
    <w:p w14:paraId="4FEFEB4B" w14:textId="5F6310EA" w:rsidR="008941F0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-2"/>
          <w:szCs w:val="24"/>
        </w:rPr>
      </w:pPr>
      <w:r w:rsidRPr="00CB2964">
        <w:rPr>
          <w:rFonts w:cs="Times New Roman"/>
          <w:color w:val="000000" w:themeColor="text1"/>
          <w:spacing w:val="-11"/>
          <w:szCs w:val="24"/>
        </w:rPr>
        <w:t>в</w:t>
      </w:r>
      <w:r w:rsidR="008941F0" w:rsidRPr="00CB2964">
        <w:rPr>
          <w:rFonts w:cs="Times New Roman"/>
          <w:color w:val="000000" w:themeColor="text1"/>
          <w:spacing w:val="-11"/>
          <w:szCs w:val="24"/>
        </w:rPr>
        <w:t>)</w:t>
      </w:r>
      <w:r w:rsidR="008941F0" w:rsidRPr="00CB2964">
        <w:rPr>
          <w:rFonts w:cs="Times New Roman"/>
          <w:color w:val="000000" w:themeColor="text1"/>
          <w:szCs w:val="24"/>
        </w:rPr>
        <w:t xml:space="preserve"> </w:t>
      </w:r>
      <w:r w:rsidR="008941F0" w:rsidRPr="00CB2964">
        <w:rPr>
          <w:rFonts w:cs="Times New Roman"/>
          <w:color w:val="000000" w:themeColor="text1"/>
          <w:szCs w:val="24"/>
        </w:rPr>
        <w:tab/>
      </w:r>
      <w:r w:rsidR="00E55128" w:rsidRPr="00CB2964">
        <w:rPr>
          <w:rFonts w:cs="Times New Roman"/>
          <w:color w:val="000000" w:themeColor="text1"/>
          <w:spacing w:val="7"/>
          <w:szCs w:val="24"/>
        </w:rPr>
        <w:t>регулярным выполнением</w:t>
      </w:r>
      <w:r w:rsidR="008941F0" w:rsidRPr="00CB2964">
        <w:rPr>
          <w:rFonts w:cs="Times New Roman"/>
          <w:color w:val="000000" w:themeColor="text1"/>
          <w:spacing w:val="7"/>
          <w:szCs w:val="24"/>
        </w:rPr>
        <w:t xml:space="preserve"> </w:t>
      </w:r>
      <w:r w:rsidR="00B9284E" w:rsidRPr="00CB2964">
        <w:rPr>
          <w:rFonts w:cs="Times New Roman"/>
          <w:color w:val="000000" w:themeColor="text1"/>
          <w:spacing w:val="7"/>
          <w:szCs w:val="24"/>
        </w:rPr>
        <w:t>рекомендаций Министерства</w:t>
      </w:r>
      <w:r w:rsidR="008941F0" w:rsidRPr="00CB2964">
        <w:rPr>
          <w:rFonts w:cs="Times New Roman"/>
          <w:color w:val="000000" w:themeColor="text1"/>
          <w:spacing w:val="7"/>
          <w:szCs w:val="24"/>
        </w:rPr>
        <w:t xml:space="preserve"> труда и социального 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t>развития РФ, изложенных в Постановлении от 23 июля 1998 г. «Об утверждении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br/>
      </w:r>
      <w:r w:rsidR="008941F0" w:rsidRPr="00CB2964">
        <w:rPr>
          <w:rFonts w:cs="Times New Roman"/>
          <w:color w:val="000000" w:themeColor="text1"/>
          <w:spacing w:val="-2"/>
          <w:szCs w:val="24"/>
        </w:rPr>
        <w:t>ПЭВМ и оргтехники и сопровождению программных средств»;</w:t>
      </w:r>
    </w:p>
    <w:p w14:paraId="422288E4" w14:textId="3FE232B7" w:rsidR="008941F0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-25"/>
          <w:szCs w:val="24"/>
        </w:rPr>
        <w:t>г</w:t>
      </w:r>
      <w:r w:rsidR="008941F0" w:rsidRPr="00CB2964">
        <w:rPr>
          <w:rFonts w:cs="Times New Roman"/>
          <w:color w:val="000000" w:themeColor="text1"/>
          <w:spacing w:val="-25"/>
          <w:szCs w:val="24"/>
        </w:rPr>
        <w:t>)</w:t>
      </w:r>
      <w:r w:rsidR="008941F0" w:rsidRPr="00CB2964">
        <w:rPr>
          <w:rFonts w:cs="Times New Roman"/>
          <w:color w:val="000000" w:themeColor="text1"/>
          <w:szCs w:val="24"/>
        </w:rPr>
        <w:t xml:space="preserve"> </w:t>
      </w:r>
      <w:r w:rsidR="008941F0" w:rsidRPr="00CB2964">
        <w:rPr>
          <w:rFonts w:cs="Times New Roman"/>
          <w:color w:val="000000" w:themeColor="text1"/>
          <w:szCs w:val="24"/>
        </w:rPr>
        <w:tab/>
      </w:r>
      <w:r w:rsidR="008941F0" w:rsidRPr="00CB2964">
        <w:rPr>
          <w:rFonts w:cs="Times New Roman"/>
          <w:color w:val="000000" w:themeColor="text1"/>
          <w:spacing w:val="8"/>
          <w:szCs w:val="24"/>
        </w:rPr>
        <w:t xml:space="preserve">регулярным выполнением требований ГОСТ </w:t>
      </w:r>
      <w:r w:rsidR="00B129F1" w:rsidRPr="00CB2964">
        <w:rPr>
          <w:rFonts w:cs="Times New Roman"/>
          <w:color w:val="000000" w:themeColor="text1"/>
          <w:spacing w:val="8"/>
          <w:szCs w:val="24"/>
        </w:rPr>
        <w:t>51188–98</w:t>
      </w:r>
      <w:r w:rsidR="008941F0" w:rsidRPr="00CB2964">
        <w:rPr>
          <w:rFonts w:cs="Times New Roman"/>
          <w:color w:val="000000" w:themeColor="text1"/>
          <w:spacing w:val="8"/>
          <w:szCs w:val="24"/>
        </w:rPr>
        <w:t xml:space="preserve">. Защита информации. </w:t>
      </w:r>
      <w:r w:rsidR="008941F0" w:rsidRPr="00CB2964">
        <w:rPr>
          <w:rFonts w:cs="Times New Roman"/>
          <w:color w:val="000000" w:themeColor="text1"/>
          <w:szCs w:val="24"/>
        </w:rPr>
        <w:t>Испытания программных средств на наличие компьютерных вирусов;</w:t>
      </w:r>
    </w:p>
    <w:p w14:paraId="448EFCA5" w14:textId="071C3FF5" w:rsidR="00074131" w:rsidRPr="00FD4A6B" w:rsidRDefault="00074131" w:rsidP="00E55128">
      <w:pPr>
        <w:pStyle w:val="3"/>
        <w:spacing w:before="100" w:beforeAutospacing="1"/>
        <w:rPr>
          <w:szCs w:val="24"/>
        </w:rPr>
      </w:pPr>
      <w:bookmarkStart w:id="25" w:name="_Toc68648923"/>
      <w:bookmarkStart w:id="26" w:name="_Toc145788338"/>
      <w:r w:rsidRPr="00FD4A6B">
        <w:rPr>
          <w:szCs w:val="24"/>
        </w:rPr>
        <w:t>Время восстановления программ</w:t>
      </w:r>
      <w:r w:rsidR="00B2213A" w:rsidRPr="00FD4A6B">
        <w:rPr>
          <w:szCs w:val="24"/>
        </w:rPr>
        <w:t>ы</w:t>
      </w:r>
      <w:r w:rsidRPr="00FD4A6B">
        <w:rPr>
          <w:szCs w:val="24"/>
        </w:rPr>
        <w:t xml:space="preserve"> после отказа</w:t>
      </w:r>
      <w:bookmarkEnd w:id="25"/>
      <w:bookmarkEnd w:id="26"/>
    </w:p>
    <w:p w14:paraId="4F7514C5" w14:textId="3DD8AFF4" w:rsidR="00074131" w:rsidRPr="008A5B8C" w:rsidRDefault="00074131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8A5B8C">
        <w:rPr>
          <w:rFonts w:cs="Times New Roman"/>
          <w:color w:val="000000" w:themeColor="text1"/>
          <w:szCs w:val="24"/>
        </w:rPr>
        <w:t xml:space="preserve">Время восстановления после отказа, вызванного сбоем электропитания технических </w:t>
      </w:r>
      <w:r w:rsidRPr="008A5B8C">
        <w:rPr>
          <w:rFonts w:cs="Times New Roman"/>
          <w:color w:val="000000" w:themeColor="text1"/>
          <w:spacing w:val="15"/>
          <w:szCs w:val="24"/>
        </w:rPr>
        <w:t xml:space="preserve">средств (иными внешними факторами), не фатальным сбоем (не крахом) </w:t>
      </w:r>
      <w:r w:rsidRPr="008A5B8C">
        <w:rPr>
          <w:rFonts w:cs="Times New Roman"/>
          <w:color w:val="000000" w:themeColor="text1"/>
          <w:spacing w:val="5"/>
          <w:szCs w:val="24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 w:rsidRPr="008A5B8C">
        <w:rPr>
          <w:rFonts w:cs="Times New Roman"/>
          <w:color w:val="000000" w:themeColor="text1"/>
          <w:szCs w:val="24"/>
        </w:rPr>
        <w:t>соблюдения условий эксплуатации технических и программных средств.</w:t>
      </w:r>
    </w:p>
    <w:p w14:paraId="6D3649F2" w14:textId="311D9CC6" w:rsidR="0035312B" w:rsidRPr="00FD4A6B" w:rsidRDefault="0035312B" w:rsidP="00E55128">
      <w:pPr>
        <w:pStyle w:val="3"/>
        <w:spacing w:before="100" w:beforeAutospacing="1"/>
        <w:rPr>
          <w:szCs w:val="24"/>
        </w:rPr>
      </w:pPr>
      <w:bookmarkStart w:id="27" w:name="_Toc68648924"/>
      <w:bookmarkStart w:id="28" w:name="_Toc145788339"/>
      <w:r w:rsidRPr="00FD4A6B">
        <w:rPr>
          <w:szCs w:val="24"/>
        </w:rPr>
        <w:t>Отказ из-за некорректных действий оператора</w:t>
      </w:r>
      <w:bookmarkEnd w:id="27"/>
      <w:bookmarkEnd w:id="28"/>
    </w:p>
    <w:p w14:paraId="58141751" w14:textId="658BB50E" w:rsidR="00601880" w:rsidRPr="00636997" w:rsidRDefault="00601880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Программа не должна непредвиденно прерывать свою работу.</w:t>
      </w:r>
    </w:p>
    <w:p w14:paraId="598D0828" w14:textId="7012E73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29" w:name="_Toc145788340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составу и параметрам технических средств</w:t>
      </w:r>
      <w:bookmarkEnd w:id="29"/>
    </w:p>
    <w:p w14:paraId="203CA443" w14:textId="5429E830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0" w:name="_Toc68648926"/>
      <w:bookmarkStart w:id="31" w:name="_Toc145788341"/>
      <w:r w:rsidRPr="00FD4A6B">
        <w:rPr>
          <w:szCs w:val="24"/>
        </w:rPr>
        <w:t>Климатические условия эксплуатации</w:t>
      </w:r>
      <w:bookmarkEnd w:id="30"/>
      <w:bookmarkEnd w:id="31"/>
    </w:p>
    <w:p w14:paraId="5D97F5D6" w14:textId="6F066D43" w:rsidR="008F68F7" w:rsidRPr="00636997" w:rsidRDefault="0011118A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Требования к клима</w:t>
      </w:r>
      <w:r w:rsidR="00410C65" w:rsidRPr="00636997">
        <w:rPr>
          <w:rFonts w:cs="Times New Roman"/>
          <w:color w:val="000000" w:themeColor="text1"/>
          <w:szCs w:val="24"/>
        </w:rPr>
        <w:t>тическим условиям эксплуатации соответствуют стандартным</w:t>
      </w:r>
      <w:r w:rsidRPr="00636997">
        <w:rPr>
          <w:rFonts w:cs="Times New Roman"/>
          <w:color w:val="000000" w:themeColor="text1"/>
          <w:szCs w:val="24"/>
        </w:rPr>
        <w:t xml:space="preserve"> условия</w:t>
      </w:r>
      <w:r w:rsidR="00410C65" w:rsidRPr="00636997">
        <w:rPr>
          <w:rFonts w:cs="Times New Roman"/>
          <w:color w:val="000000" w:themeColor="text1"/>
          <w:szCs w:val="24"/>
        </w:rPr>
        <w:t>м</w:t>
      </w:r>
      <w:r w:rsidRPr="00636997">
        <w:rPr>
          <w:rFonts w:cs="Times New Roman"/>
          <w:color w:val="000000" w:themeColor="text1"/>
          <w:szCs w:val="24"/>
        </w:rPr>
        <w:t xml:space="preserve"> бытовых помещений.</w:t>
      </w:r>
    </w:p>
    <w:p w14:paraId="30288246" w14:textId="44300CEE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2" w:name="_Toc68648927"/>
      <w:bookmarkStart w:id="33" w:name="_Toc145788342"/>
      <w:r w:rsidRPr="00FD4A6B">
        <w:rPr>
          <w:szCs w:val="24"/>
        </w:rPr>
        <w:t>Требования к видам обслуживания</w:t>
      </w:r>
      <w:bookmarkEnd w:id="32"/>
      <w:bookmarkEnd w:id="33"/>
      <w:r w:rsidRPr="00FD4A6B">
        <w:rPr>
          <w:szCs w:val="24"/>
        </w:rPr>
        <w:t xml:space="preserve"> </w:t>
      </w:r>
    </w:p>
    <w:p w14:paraId="75EF9935" w14:textId="5D50F0B3" w:rsidR="008F68F7" w:rsidRPr="00636997" w:rsidRDefault="002F70AE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Специальное обслуживание программы не требуется.</w:t>
      </w:r>
    </w:p>
    <w:p w14:paraId="5624A156" w14:textId="46AD4CD7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4" w:name="_Toc68648928"/>
      <w:bookmarkStart w:id="35" w:name="_Toc145788343"/>
      <w:r w:rsidRPr="00FD4A6B">
        <w:rPr>
          <w:szCs w:val="24"/>
        </w:rPr>
        <w:t>Требования к численности и квалификации персона</w:t>
      </w:r>
      <w:r w:rsidR="0014624D" w:rsidRPr="00FD4A6B">
        <w:rPr>
          <w:szCs w:val="24"/>
        </w:rPr>
        <w:t>л</w:t>
      </w:r>
      <w:r w:rsidRPr="00FD4A6B">
        <w:rPr>
          <w:szCs w:val="24"/>
        </w:rPr>
        <w:t>а</w:t>
      </w:r>
      <w:bookmarkEnd w:id="34"/>
      <w:bookmarkEnd w:id="35"/>
    </w:p>
    <w:p w14:paraId="5D57443B" w14:textId="3E29BD38" w:rsidR="008F68F7" w:rsidRPr="00FB459B" w:rsidRDefault="000E4B2A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FB459B">
        <w:rPr>
          <w:rFonts w:cs="Times New Roman"/>
          <w:color w:val="000000" w:themeColor="text1"/>
          <w:spacing w:val="3"/>
          <w:szCs w:val="24"/>
        </w:rPr>
        <w:t xml:space="preserve">Конечный </w:t>
      </w:r>
      <w:r w:rsidRPr="00FB459B">
        <w:rPr>
          <w:rFonts w:cs="Times New Roman"/>
          <w:color w:val="000000" w:themeColor="text1"/>
          <w:szCs w:val="24"/>
        </w:rPr>
        <w:t>пользователь</w:t>
      </w:r>
      <w:r w:rsidR="008F68F7" w:rsidRPr="00FB459B">
        <w:rPr>
          <w:rFonts w:cs="Times New Roman"/>
          <w:color w:val="000000" w:themeColor="text1"/>
          <w:szCs w:val="24"/>
        </w:rPr>
        <w:t xml:space="preserve"> программы - оператор.</w:t>
      </w:r>
      <w:r w:rsidR="00600FE4" w:rsidRPr="00FB459B">
        <w:rPr>
          <w:rFonts w:cs="Times New Roman"/>
          <w:color w:val="000000" w:themeColor="text1"/>
          <w:szCs w:val="24"/>
        </w:rPr>
        <w:t xml:space="preserve"> </w:t>
      </w:r>
    </w:p>
    <w:p w14:paraId="77E179CD" w14:textId="069E140F" w:rsidR="008F68F7" w:rsidRPr="00FB459B" w:rsidRDefault="008F68F7" w:rsidP="00E55128">
      <w:pPr>
        <w:spacing w:before="100" w:beforeAutospacing="1"/>
        <w:rPr>
          <w:rFonts w:cs="Times New Roman"/>
          <w:color w:val="000000" w:themeColor="text1"/>
          <w:spacing w:val="3"/>
          <w:szCs w:val="24"/>
        </w:rPr>
      </w:pPr>
      <w:r w:rsidRPr="00FB459B">
        <w:rPr>
          <w:rFonts w:cs="Times New Roman"/>
          <w:color w:val="000000" w:themeColor="text1"/>
          <w:spacing w:val="2"/>
          <w:szCs w:val="24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</w:t>
      </w:r>
      <w:r w:rsidRPr="00FB459B">
        <w:rPr>
          <w:rFonts w:cs="Times New Roman"/>
          <w:color w:val="000000" w:themeColor="text1"/>
          <w:spacing w:val="3"/>
          <w:szCs w:val="24"/>
        </w:rPr>
        <w:t>системы.</w:t>
      </w:r>
    </w:p>
    <w:p w14:paraId="79742863" w14:textId="3C871EB0" w:rsidR="00600FE4" w:rsidRPr="00FB459B" w:rsidRDefault="009644A8" w:rsidP="00E55128">
      <w:pPr>
        <w:spacing w:before="100" w:beforeAutospacing="1"/>
        <w:rPr>
          <w:rFonts w:cs="Times New Roman"/>
          <w:color w:val="000000" w:themeColor="text1"/>
          <w:spacing w:val="3"/>
          <w:szCs w:val="24"/>
        </w:rPr>
      </w:pPr>
      <w:r w:rsidRPr="00FB459B">
        <w:rPr>
          <w:rFonts w:cs="Times New Roman"/>
          <w:color w:val="000000" w:themeColor="text1"/>
          <w:spacing w:val="3"/>
          <w:szCs w:val="24"/>
        </w:rPr>
        <w:t>Си</w:t>
      </w:r>
      <w:r w:rsidR="0066237A" w:rsidRPr="00FB459B">
        <w:rPr>
          <w:rFonts w:cs="Times New Roman"/>
          <w:color w:val="000000" w:themeColor="text1"/>
          <w:spacing w:val="3"/>
          <w:szCs w:val="24"/>
        </w:rPr>
        <w:t xml:space="preserve">стемный программист должен </w:t>
      </w:r>
      <w:r w:rsidR="00FB459B" w:rsidRPr="00FB459B">
        <w:rPr>
          <w:rFonts w:cs="Times New Roman"/>
          <w:color w:val="000000" w:themeColor="text1"/>
          <w:spacing w:val="3"/>
          <w:szCs w:val="24"/>
        </w:rPr>
        <w:t>поддерживать работоспособность технических средств.</w:t>
      </w:r>
    </w:p>
    <w:p w14:paraId="6D74C877" w14:textId="5750034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36" w:name="_Toc145788344"/>
      <w:r w:rsidRPr="00FD4A6B">
        <w:rPr>
          <w:szCs w:val="24"/>
        </w:rPr>
        <w:lastRenderedPageBreak/>
        <w:t>Т</w:t>
      </w:r>
      <w:r w:rsidR="001C70C4" w:rsidRPr="00FD4A6B">
        <w:rPr>
          <w:szCs w:val="24"/>
        </w:rPr>
        <w:t>ребования к</w:t>
      </w:r>
      <w:r w:rsidR="008F68F7" w:rsidRPr="00FD4A6B">
        <w:rPr>
          <w:szCs w:val="24"/>
        </w:rPr>
        <w:t xml:space="preserve"> составу и параметрам технических средств</w:t>
      </w:r>
      <w:bookmarkEnd w:id="36"/>
    </w:p>
    <w:p w14:paraId="23CDCA9D" w14:textId="6779225B" w:rsidR="0014624D" w:rsidRPr="00702313" w:rsidRDefault="0014624D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702313">
        <w:rPr>
          <w:rFonts w:cs="Times New Roman"/>
          <w:color w:val="000000" w:themeColor="text1"/>
          <w:spacing w:val="2"/>
          <w:szCs w:val="24"/>
        </w:rPr>
        <w:t>В состав</w:t>
      </w:r>
      <w:r w:rsidR="00702313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702313" w:rsidRPr="00702313">
        <w:rPr>
          <w:rFonts w:cs="Times New Roman"/>
          <w:color w:val="000000" w:themeColor="text1"/>
          <w:spacing w:val="2"/>
          <w:szCs w:val="24"/>
        </w:rPr>
        <w:t>минимальных</w:t>
      </w:r>
      <w:r w:rsidRPr="00702313">
        <w:rPr>
          <w:rFonts w:cs="Times New Roman"/>
          <w:color w:val="000000" w:themeColor="text1"/>
          <w:spacing w:val="2"/>
          <w:szCs w:val="24"/>
        </w:rPr>
        <w:t xml:space="preserve"> те</w:t>
      </w:r>
      <w:r w:rsidR="00600FE4" w:rsidRPr="00702313">
        <w:rPr>
          <w:rFonts w:cs="Times New Roman"/>
          <w:color w:val="000000" w:themeColor="text1"/>
          <w:spacing w:val="2"/>
          <w:szCs w:val="24"/>
        </w:rPr>
        <w:t xml:space="preserve">хнических средств должен входит </w:t>
      </w:r>
      <w:r w:rsidR="00D73738" w:rsidRPr="00702313">
        <w:rPr>
          <w:rFonts w:cs="Times New Roman"/>
          <w:color w:val="000000" w:themeColor="text1"/>
          <w:spacing w:val="2"/>
          <w:szCs w:val="24"/>
        </w:rPr>
        <w:t>персональный компьютер,</w:t>
      </w:r>
      <w:r w:rsidRPr="00702313">
        <w:rPr>
          <w:rFonts w:cs="Times New Roman"/>
          <w:color w:val="000000" w:themeColor="text1"/>
          <w:spacing w:val="2"/>
          <w:szCs w:val="24"/>
        </w:rPr>
        <w:t xml:space="preserve"> включающий в себя:</w:t>
      </w:r>
    </w:p>
    <w:p w14:paraId="0D929CD2" w14:textId="6689173D" w:rsidR="00600FE4" w:rsidRPr="00702313" w:rsidRDefault="00600FE4" w:rsidP="00DB4D8A">
      <w:pPr>
        <w:pStyle w:val="a0"/>
      </w:pPr>
      <w:r w:rsidRPr="00702313">
        <w:t>Процессор</w:t>
      </w:r>
      <w:r w:rsidR="00C27D86" w:rsidRPr="00702313">
        <w:t xml:space="preserve"> </w:t>
      </w:r>
      <w:r w:rsidR="00385F38">
        <w:t>с час</w:t>
      </w:r>
      <w:r w:rsidR="007B4FE5">
        <w:t xml:space="preserve">тотой </w:t>
      </w:r>
      <w:r w:rsidR="00181740">
        <w:t xml:space="preserve">2 </w:t>
      </w:r>
      <w:proofErr w:type="spellStart"/>
      <w:r w:rsidR="00181740">
        <w:t>Ггц</w:t>
      </w:r>
      <w:proofErr w:type="spellEnd"/>
      <w:r w:rsidR="001D5076">
        <w:t>;</w:t>
      </w:r>
    </w:p>
    <w:p w14:paraId="514088A4" w14:textId="344D6AD5" w:rsidR="00600FE4" w:rsidRPr="00702313" w:rsidRDefault="00600FE4" w:rsidP="00DB4D8A">
      <w:pPr>
        <w:pStyle w:val="a0"/>
      </w:pPr>
      <w:r w:rsidRPr="00702313">
        <w:t>ОЗУ</w:t>
      </w:r>
      <w:r w:rsidR="00E925D8" w:rsidRPr="00702313">
        <w:rPr>
          <w:lang w:val="en-GB"/>
        </w:rPr>
        <w:t xml:space="preserve"> </w:t>
      </w:r>
      <w:r w:rsidR="00732517" w:rsidRPr="00702313">
        <w:t>4 ГБ</w:t>
      </w:r>
      <w:r w:rsidR="001D5076">
        <w:t>;</w:t>
      </w:r>
    </w:p>
    <w:p w14:paraId="4A9DA841" w14:textId="190847E5" w:rsidR="003E41F5" w:rsidRPr="00702313" w:rsidRDefault="003E41F5" w:rsidP="00DB4D8A">
      <w:pPr>
        <w:pStyle w:val="a0"/>
      </w:pPr>
      <w:r w:rsidRPr="00702313">
        <w:t xml:space="preserve">Оперативная память </w:t>
      </w:r>
      <w:r w:rsidR="00727346" w:rsidRPr="00702313">
        <w:rPr>
          <w:lang w:val="en-GB"/>
        </w:rPr>
        <w:t>DDR4</w:t>
      </w:r>
      <w:r w:rsidR="001D5076">
        <w:t>;</w:t>
      </w:r>
    </w:p>
    <w:p w14:paraId="4D6D3848" w14:textId="6DBADFD9" w:rsidR="00727346" w:rsidRPr="00702313" w:rsidRDefault="007A77D8" w:rsidP="00DB4D8A">
      <w:pPr>
        <w:pStyle w:val="a0"/>
      </w:pPr>
      <w:r w:rsidRPr="00702313">
        <w:t xml:space="preserve">Видеокарта </w:t>
      </w:r>
      <w:r w:rsidRPr="00702313">
        <w:rPr>
          <w:lang w:val="en-GB"/>
        </w:rPr>
        <w:t>Intel</w:t>
      </w:r>
      <w:r w:rsidRPr="00AF753A">
        <w:t xml:space="preserve"> </w:t>
      </w:r>
      <w:r w:rsidRPr="00702313">
        <w:rPr>
          <w:lang w:val="en-GB"/>
        </w:rPr>
        <w:t>UHD</w:t>
      </w:r>
      <w:r w:rsidR="0077309A" w:rsidRPr="00AF753A">
        <w:t xml:space="preserve"> </w:t>
      </w:r>
      <w:r w:rsidR="0077309A" w:rsidRPr="00702313">
        <w:rPr>
          <w:lang w:val="en-GB"/>
        </w:rPr>
        <w:t>Graphics</w:t>
      </w:r>
      <w:r w:rsidR="0077309A" w:rsidRPr="00AF753A">
        <w:t xml:space="preserve"> 600</w:t>
      </w:r>
      <w:r w:rsidR="00AF753A">
        <w:t xml:space="preserve"> с частотой 200 МГц</w:t>
      </w:r>
      <w:r w:rsidR="001D5076">
        <w:t>;</w:t>
      </w:r>
    </w:p>
    <w:p w14:paraId="53AD12D8" w14:textId="352A88DC" w:rsidR="00385F38" w:rsidRPr="003E13F0" w:rsidRDefault="00385F38" w:rsidP="00DB4D8A">
      <w:pPr>
        <w:pStyle w:val="a0"/>
      </w:pPr>
      <w:r>
        <w:t>Монитор</w:t>
      </w:r>
      <w:r w:rsidR="001D5076">
        <w:t>;</w:t>
      </w:r>
      <w:r>
        <w:t xml:space="preserve"> </w:t>
      </w:r>
    </w:p>
    <w:p w14:paraId="0A6399BE" w14:textId="3BD131AB" w:rsidR="003E13F0" w:rsidRPr="00702313" w:rsidRDefault="003E13F0" w:rsidP="00DB4D8A">
      <w:pPr>
        <w:pStyle w:val="a0"/>
      </w:pPr>
      <w:r>
        <w:t>Мышь</w:t>
      </w:r>
      <w:r w:rsidR="001D5076">
        <w:t>;</w:t>
      </w:r>
    </w:p>
    <w:p w14:paraId="3B8609D5" w14:textId="268831CA" w:rsidR="008F68F7" w:rsidRPr="00702313" w:rsidRDefault="001D5076" w:rsidP="00DB4D8A">
      <w:pPr>
        <w:pStyle w:val="a0"/>
      </w:pPr>
      <w:r>
        <w:t>К</w:t>
      </w:r>
      <w:r w:rsidR="00982F0B" w:rsidRPr="00702313">
        <w:t>лавиатура.</w:t>
      </w:r>
    </w:p>
    <w:p w14:paraId="6E9A83F9" w14:textId="15F1F800" w:rsidR="008F68F7" w:rsidRPr="00FD4A6B" w:rsidRDefault="008F68F7" w:rsidP="00E55128">
      <w:pPr>
        <w:pStyle w:val="2"/>
        <w:spacing w:before="100" w:beforeAutospacing="1"/>
        <w:rPr>
          <w:szCs w:val="24"/>
        </w:rPr>
      </w:pPr>
      <w:bookmarkStart w:id="37" w:name="_Toc145788345"/>
      <w:r w:rsidRPr="00FD4A6B">
        <w:rPr>
          <w:szCs w:val="24"/>
        </w:rPr>
        <w:t>Требования к информационной и программной совместимости</w:t>
      </w:r>
      <w:bookmarkEnd w:id="37"/>
    </w:p>
    <w:p w14:paraId="362C5B08" w14:textId="239AC2EF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8" w:name="_Toc68648931"/>
      <w:bookmarkStart w:id="39" w:name="_Toc145788346"/>
      <w:r w:rsidRPr="00FD4A6B">
        <w:rPr>
          <w:szCs w:val="24"/>
        </w:rPr>
        <w:t>Требования к информационным структурам и методам решения</w:t>
      </w:r>
      <w:bookmarkEnd w:id="38"/>
      <w:bookmarkEnd w:id="39"/>
    </w:p>
    <w:p w14:paraId="59B6F21F" w14:textId="5C4F0E7D" w:rsidR="008F68F7" w:rsidRPr="00EE7AD1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EE7AD1">
        <w:rPr>
          <w:rFonts w:cs="Times New Roman"/>
          <w:color w:val="000000" w:themeColor="text1"/>
          <w:spacing w:val="2"/>
          <w:szCs w:val="24"/>
        </w:rPr>
        <w:t>Требования к информационным структурам на входе и выходе, а также к методам решения не предъявляются.</w:t>
      </w:r>
    </w:p>
    <w:p w14:paraId="6E48F9D0" w14:textId="765C67EA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0" w:name="_Toc68648932"/>
      <w:bookmarkStart w:id="41" w:name="_Toc145788347"/>
      <w:r w:rsidRPr="00FD4A6B">
        <w:rPr>
          <w:szCs w:val="24"/>
        </w:rPr>
        <w:t>Требования к исходным кодам и языкам программирования</w:t>
      </w:r>
      <w:bookmarkEnd w:id="40"/>
      <w:bookmarkEnd w:id="41"/>
    </w:p>
    <w:p w14:paraId="3A891BCC" w14:textId="37704BC0" w:rsidR="008F68F7" w:rsidRPr="00384CEE" w:rsidRDefault="00E270C4" w:rsidP="00E611B7">
      <w:pPr>
        <w:divId w:val="184253875"/>
        <w:rPr>
          <w:rFonts w:eastAsia="Times New Roman"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pacing w:val="2"/>
          <w:szCs w:val="24"/>
        </w:rPr>
        <w:t xml:space="preserve">Приложение для администратора будет написано на языке </w:t>
      </w:r>
      <w:r>
        <w:rPr>
          <w:rFonts w:cs="Times New Roman"/>
          <w:color w:val="000000" w:themeColor="text1"/>
          <w:spacing w:val="2"/>
          <w:szCs w:val="24"/>
          <w:lang w:val="en-US"/>
        </w:rPr>
        <w:t>Python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3.11. </w:t>
      </w:r>
      <w:r>
        <w:rPr>
          <w:rFonts w:cs="Times New Roman"/>
          <w:color w:val="000000" w:themeColor="text1"/>
          <w:spacing w:val="2"/>
          <w:szCs w:val="24"/>
        </w:rPr>
        <w:t xml:space="preserve">Для верстки </w:t>
      </w:r>
      <w:r>
        <w:rPr>
          <w:rFonts w:cs="Times New Roman"/>
          <w:color w:val="000000" w:themeColor="text1"/>
          <w:spacing w:val="2"/>
          <w:szCs w:val="24"/>
          <w:lang w:val="en-US"/>
        </w:rPr>
        <w:t>web</w:t>
      </w:r>
      <w:r w:rsidRPr="00E270C4">
        <w:rPr>
          <w:rFonts w:cs="Times New Roman"/>
          <w:color w:val="000000" w:themeColor="text1"/>
          <w:spacing w:val="2"/>
          <w:szCs w:val="24"/>
        </w:rPr>
        <w:t>-</w:t>
      </w:r>
      <w:r>
        <w:rPr>
          <w:rFonts w:cs="Times New Roman"/>
          <w:color w:val="000000" w:themeColor="text1"/>
          <w:spacing w:val="2"/>
          <w:szCs w:val="24"/>
        </w:rPr>
        <w:t xml:space="preserve">сайта 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HTML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5, </w:t>
      </w:r>
      <w:proofErr w:type="spellStart"/>
      <w:r>
        <w:rPr>
          <w:rFonts w:cs="Times New Roman"/>
          <w:color w:val="000000" w:themeColor="text1"/>
          <w:spacing w:val="2"/>
          <w:szCs w:val="24"/>
          <w:lang w:val="en-US"/>
        </w:rPr>
        <w:t>Css</w:t>
      </w:r>
      <w:proofErr w:type="spellEnd"/>
      <w:r w:rsidRPr="00E270C4">
        <w:rPr>
          <w:rFonts w:cs="Times New Roman"/>
          <w:color w:val="000000" w:themeColor="text1"/>
          <w:spacing w:val="2"/>
          <w:szCs w:val="24"/>
        </w:rPr>
        <w:t xml:space="preserve">, </w:t>
      </w:r>
      <w:r>
        <w:rPr>
          <w:rFonts w:cs="Times New Roman"/>
          <w:color w:val="000000" w:themeColor="text1"/>
          <w:spacing w:val="2"/>
          <w:szCs w:val="24"/>
        </w:rPr>
        <w:t xml:space="preserve">для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frontend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 xml:space="preserve">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JavaScript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, </w:t>
      </w:r>
      <w:r>
        <w:rPr>
          <w:rFonts w:cs="Times New Roman"/>
          <w:color w:val="000000" w:themeColor="text1"/>
          <w:spacing w:val="2"/>
          <w:szCs w:val="24"/>
        </w:rPr>
        <w:t xml:space="preserve">для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backend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>–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  <w:lang w:val="en-US"/>
        </w:rPr>
        <w:t>C</w:t>
      </w:r>
      <w:r w:rsidRPr="00E270C4">
        <w:rPr>
          <w:rFonts w:cs="Times New Roman"/>
          <w:color w:val="000000" w:themeColor="text1"/>
          <w:spacing w:val="2"/>
          <w:szCs w:val="24"/>
        </w:rPr>
        <w:t>#</w:t>
      </w:r>
      <w:r w:rsidR="000B5146">
        <w:rPr>
          <w:rFonts w:cs="Times New Roman"/>
          <w:color w:val="000000" w:themeColor="text1"/>
          <w:spacing w:val="2"/>
          <w:szCs w:val="24"/>
        </w:rPr>
        <w:t>.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 xml:space="preserve">Для реализации базы данных 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MySQL</w:t>
      </w:r>
      <w:r w:rsidRPr="00E270C4">
        <w:rPr>
          <w:rFonts w:cs="Times New Roman"/>
          <w:color w:val="000000" w:themeColor="text1"/>
          <w:spacing w:val="2"/>
          <w:szCs w:val="24"/>
        </w:rPr>
        <w:t>.</w:t>
      </w:r>
      <w:r>
        <w:rPr>
          <w:rFonts w:cs="Times New Roman"/>
          <w:color w:val="000000" w:themeColor="text1"/>
          <w:spacing w:val="2"/>
          <w:szCs w:val="24"/>
        </w:rPr>
        <w:t xml:space="preserve"> </w:t>
      </w:r>
      <w:r w:rsidR="00600FE4" w:rsidRPr="00384CEE">
        <w:rPr>
          <w:rFonts w:cs="Times New Roman"/>
          <w:color w:val="000000" w:themeColor="text1"/>
          <w:spacing w:val="2"/>
          <w:szCs w:val="24"/>
        </w:rPr>
        <w:t xml:space="preserve">В качестве среды разработки </w:t>
      </w:r>
      <w:r w:rsidR="00746AB9" w:rsidRPr="00384CEE">
        <w:rPr>
          <w:rFonts w:cs="Times New Roman"/>
          <w:color w:val="000000" w:themeColor="text1"/>
          <w:spacing w:val="2"/>
          <w:szCs w:val="24"/>
        </w:rPr>
        <w:t>используется Microsoft</w:t>
      </w:r>
      <w:r w:rsidR="003719C7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3719C7" w:rsidRPr="00384CEE">
        <w:rPr>
          <w:rFonts w:cs="Times New Roman"/>
          <w:color w:val="000000" w:themeColor="text1"/>
          <w:spacing w:val="2"/>
          <w:szCs w:val="24"/>
          <w:lang w:val="en-GB"/>
        </w:rPr>
        <w:t>Visual</w:t>
      </w:r>
      <w:r w:rsidR="003719C7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3719C7" w:rsidRPr="00384CEE">
        <w:rPr>
          <w:rFonts w:cs="Times New Roman"/>
          <w:color w:val="000000" w:themeColor="text1"/>
          <w:spacing w:val="2"/>
          <w:szCs w:val="24"/>
          <w:lang w:val="en-GB"/>
        </w:rPr>
        <w:t>Stud</w:t>
      </w:r>
      <w:r w:rsidR="0097567C" w:rsidRPr="00384CEE">
        <w:rPr>
          <w:rFonts w:cs="Times New Roman"/>
          <w:color w:val="000000" w:themeColor="text1"/>
          <w:spacing w:val="2"/>
          <w:szCs w:val="24"/>
          <w:lang w:val="en-GB"/>
        </w:rPr>
        <w:t>io</w:t>
      </w:r>
      <w:r w:rsidR="00384CEE" w:rsidRPr="00384CEE">
        <w:rPr>
          <w:rFonts w:cs="Times New Roman"/>
          <w:color w:val="000000" w:themeColor="text1"/>
          <w:spacing w:val="2"/>
          <w:szCs w:val="24"/>
        </w:rPr>
        <w:t xml:space="preserve"> 2022.</w:t>
      </w:r>
    </w:p>
    <w:p w14:paraId="751222EF" w14:textId="1E31A30A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2" w:name="_Toc68648933"/>
      <w:bookmarkStart w:id="43" w:name="_Toc145788348"/>
      <w:r w:rsidRPr="00FD4A6B">
        <w:rPr>
          <w:szCs w:val="24"/>
        </w:rPr>
        <w:t>Требования к программным средствам, используемым программ</w:t>
      </w:r>
      <w:r w:rsidR="00B2213A" w:rsidRPr="00FD4A6B">
        <w:rPr>
          <w:szCs w:val="24"/>
        </w:rPr>
        <w:t>ой</w:t>
      </w:r>
      <w:bookmarkEnd w:id="42"/>
      <w:bookmarkEnd w:id="43"/>
    </w:p>
    <w:p w14:paraId="7263936A" w14:textId="5834E2F2" w:rsidR="008F68F7" w:rsidRPr="003B27B2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3B27B2">
        <w:rPr>
          <w:rFonts w:cs="Times New Roman"/>
          <w:color w:val="000000" w:themeColor="text1"/>
          <w:spacing w:val="2"/>
          <w:szCs w:val="24"/>
        </w:rPr>
        <w:t>Системные программные средства, используемые программой, должны быть представлены</w:t>
      </w:r>
      <w:r w:rsidR="00E80A20" w:rsidRPr="003B27B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D413D8" w:rsidRPr="003B27B2">
        <w:rPr>
          <w:rFonts w:cs="Times New Roman"/>
          <w:color w:val="000000" w:themeColor="text1"/>
          <w:spacing w:val="2"/>
          <w:szCs w:val="24"/>
        </w:rPr>
        <w:t>локализованной верси</w:t>
      </w:r>
      <w:r w:rsidR="00AB211D" w:rsidRPr="003B27B2">
        <w:rPr>
          <w:rFonts w:cs="Times New Roman"/>
          <w:color w:val="000000" w:themeColor="text1"/>
          <w:spacing w:val="2"/>
          <w:szCs w:val="24"/>
        </w:rPr>
        <w:t xml:space="preserve">ей операционной системы </w:t>
      </w:r>
      <w:r w:rsidR="00AB211D" w:rsidRPr="003B27B2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="003B27B2" w:rsidRPr="00927B12">
        <w:rPr>
          <w:rFonts w:cs="Times New Roman"/>
          <w:color w:val="000000" w:themeColor="text1"/>
          <w:spacing w:val="2"/>
          <w:szCs w:val="24"/>
        </w:rPr>
        <w:t>.</w:t>
      </w:r>
    </w:p>
    <w:p w14:paraId="5ADC6CAB" w14:textId="04317018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4" w:name="_Toc68648934"/>
      <w:bookmarkStart w:id="45" w:name="_Toc145788349"/>
      <w:r w:rsidRPr="00FD4A6B">
        <w:rPr>
          <w:szCs w:val="24"/>
        </w:rPr>
        <w:t>Требования к защите информации</w:t>
      </w:r>
      <w:r w:rsidR="00C93726" w:rsidRPr="00FD4A6B">
        <w:rPr>
          <w:szCs w:val="24"/>
        </w:rPr>
        <w:t xml:space="preserve"> программы</w:t>
      </w:r>
      <w:bookmarkEnd w:id="44"/>
      <w:bookmarkEnd w:id="45"/>
    </w:p>
    <w:p w14:paraId="3423458E" w14:textId="2A765F8C" w:rsidR="008F68F7" w:rsidRPr="00927B12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577EAB">
        <w:rPr>
          <w:rFonts w:cs="Times New Roman"/>
          <w:color w:val="000000" w:themeColor="text1"/>
          <w:spacing w:val="2"/>
          <w:szCs w:val="24"/>
        </w:rPr>
        <w:t>Требования к защите информации и программ не предъявляются</w:t>
      </w:r>
      <w:r w:rsidR="00577EAB" w:rsidRPr="00927B12">
        <w:rPr>
          <w:rFonts w:cs="Times New Roman"/>
          <w:color w:val="000000" w:themeColor="text1"/>
          <w:spacing w:val="2"/>
          <w:szCs w:val="24"/>
        </w:rPr>
        <w:t>.</w:t>
      </w:r>
    </w:p>
    <w:p w14:paraId="2106497A" w14:textId="7B87A3D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6" w:name="_Toc145788350"/>
      <w:r w:rsidRPr="00FD4A6B">
        <w:rPr>
          <w:szCs w:val="24"/>
        </w:rPr>
        <w:lastRenderedPageBreak/>
        <w:t>Т</w:t>
      </w:r>
      <w:r w:rsidR="001C70C4" w:rsidRPr="00FD4A6B">
        <w:rPr>
          <w:szCs w:val="24"/>
        </w:rPr>
        <w:t>ребования к маркировке и упаковке</w:t>
      </w:r>
      <w:bookmarkEnd w:id="46"/>
    </w:p>
    <w:p w14:paraId="067B2843" w14:textId="01AAD7F9" w:rsidR="00321556" w:rsidRPr="00927B12" w:rsidRDefault="006171F8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Программа поставляется</w:t>
      </w:r>
      <w:r w:rsidR="00321556" w:rsidRPr="00577EAB">
        <w:rPr>
          <w:rFonts w:cs="Times New Roman"/>
          <w:color w:val="000000" w:themeColor="text1"/>
          <w:szCs w:val="24"/>
        </w:rPr>
        <w:t xml:space="preserve"> на внешнем носителе</w:t>
      </w:r>
      <w:r w:rsidRPr="00577EAB">
        <w:rPr>
          <w:rFonts w:cs="Times New Roman"/>
          <w:color w:val="000000" w:themeColor="text1"/>
          <w:szCs w:val="24"/>
        </w:rPr>
        <w:t xml:space="preserve"> </w:t>
      </w:r>
      <w:r w:rsidR="00321556" w:rsidRPr="00577EAB">
        <w:rPr>
          <w:rFonts w:cs="Times New Roman"/>
          <w:color w:val="000000" w:themeColor="text1"/>
          <w:szCs w:val="24"/>
        </w:rPr>
        <w:t xml:space="preserve">в виде </w:t>
      </w:r>
      <w:r w:rsidR="006611C2" w:rsidRPr="00577EAB">
        <w:rPr>
          <w:rFonts w:cs="Times New Roman"/>
          <w:color w:val="000000" w:themeColor="text1"/>
          <w:szCs w:val="24"/>
        </w:rPr>
        <w:t>программного изделия, где должны содержаться</w:t>
      </w:r>
      <w:r w:rsidR="00321556" w:rsidRPr="00577EAB">
        <w:rPr>
          <w:rFonts w:cs="Times New Roman"/>
          <w:color w:val="000000" w:themeColor="text1"/>
          <w:szCs w:val="24"/>
        </w:rPr>
        <w:t>: программная документация, исполняемые файлы и прочие файлы, необходимые для работы программы.</w:t>
      </w:r>
    </w:p>
    <w:p w14:paraId="58888BD4" w14:textId="68A73A9D" w:rsidR="004644AC" w:rsidRPr="00577EAB" w:rsidRDefault="004644AC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Специальных требований к маркировке и упаковке не предъявляется.</w:t>
      </w:r>
    </w:p>
    <w:p w14:paraId="13CB4565" w14:textId="061174E9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7" w:name="_Toc145788351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транспортированию и хранению</w:t>
      </w:r>
      <w:bookmarkEnd w:id="47"/>
    </w:p>
    <w:p w14:paraId="66BEB202" w14:textId="7D8CD037" w:rsidR="008F68F7" w:rsidRPr="00927B12" w:rsidRDefault="00A53169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Требования к транспортировке и хранению н</w:t>
      </w:r>
      <w:r w:rsidR="008F68F7" w:rsidRPr="00577EAB">
        <w:rPr>
          <w:rFonts w:cs="Times New Roman"/>
          <w:color w:val="000000" w:themeColor="text1"/>
          <w:szCs w:val="24"/>
        </w:rPr>
        <w:t>е предъявляются.</w:t>
      </w:r>
      <w:r w:rsidR="00600FE4" w:rsidRPr="00577EAB">
        <w:rPr>
          <w:rFonts w:cs="Times New Roman"/>
          <w:color w:val="000000" w:themeColor="text1"/>
          <w:szCs w:val="24"/>
        </w:rPr>
        <w:t xml:space="preserve"> </w:t>
      </w:r>
    </w:p>
    <w:p w14:paraId="116E9A71" w14:textId="36568293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8" w:name="_Toc145788352"/>
      <w:r w:rsidRPr="00FD4A6B">
        <w:rPr>
          <w:szCs w:val="24"/>
        </w:rPr>
        <w:t>С</w:t>
      </w:r>
      <w:r w:rsidR="001C70C4" w:rsidRPr="00FD4A6B">
        <w:rPr>
          <w:szCs w:val="24"/>
        </w:rPr>
        <w:t>пециальные требования</w:t>
      </w:r>
      <w:bookmarkEnd w:id="48"/>
    </w:p>
    <w:p w14:paraId="0977E6F3" w14:textId="60C4B7BE" w:rsidR="008F68F7" w:rsidRPr="00577EAB" w:rsidRDefault="00A53169" w:rsidP="00F87E88">
      <w:pPr>
        <w:spacing w:before="100" w:beforeAutospacing="1"/>
      </w:pPr>
      <w:r w:rsidRPr="00577EAB">
        <w:rPr>
          <w:rFonts w:cs="Times New Roman"/>
          <w:color w:val="000000" w:themeColor="text1"/>
          <w:szCs w:val="24"/>
        </w:rPr>
        <w:t>Специальные требования к программе не предъявляются.</w:t>
      </w:r>
      <w:r w:rsidR="00600FE4" w:rsidRPr="00577EAB">
        <w:rPr>
          <w:rFonts w:cs="Times New Roman"/>
          <w:color w:val="000000" w:themeColor="text1"/>
          <w:szCs w:val="24"/>
        </w:rPr>
        <w:t xml:space="preserve"> </w:t>
      </w:r>
    </w:p>
    <w:p w14:paraId="51E2AF10" w14:textId="21FE393F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49" w:name="_Toc145788353"/>
      <w:r w:rsidRPr="00FD4A6B">
        <w:rPr>
          <w:szCs w:val="24"/>
        </w:rPr>
        <w:lastRenderedPageBreak/>
        <w:t>Требования к программной документации</w:t>
      </w:r>
      <w:bookmarkEnd w:id="49"/>
    </w:p>
    <w:p w14:paraId="4D918B6F" w14:textId="71487233" w:rsidR="00F311BF" w:rsidRPr="00AF753A" w:rsidRDefault="00F311BF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AF753A">
        <w:rPr>
          <w:rFonts w:cs="Times New Roman"/>
          <w:color w:val="000000" w:themeColor="text1"/>
          <w:szCs w:val="24"/>
        </w:rPr>
        <w:t>Состав программной документации должен включать в себя:</w:t>
      </w:r>
    </w:p>
    <w:p w14:paraId="64870B89" w14:textId="593B4581" w:rsidR="00C37774" w:rsidRPr="00FD4A6B" w:rsidRDefault="005330A2" w:rsidP="00E10F74">
      <w:pPr>
        <w:pStyle w:val="a0"/>
      </w:pPr>
      <w:r w:rsidRPr="00AF753A">
        <w:t>Техническое задание</w:t>
      </w:r>
      <w:r w:rsidR="00E10F74">
        <w:t>.</w:t>
      </w:r>
    </w:p>
    <w:p w14:paraId="09DB01F7" w14:textId="0AABBE8E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50" w:name="_Toc145788354"/>
      <w:r w:rsidRPr="00FD4A6B">
        <w:rPr>
          <w:szCs w:val="24"/>
        </w:rPr>
        <w:lastRenderedPageBreak/>
        <w:t>Технико-экономические показатели</w:t>
      </w:r>
      <w:bookmarkEnd w:id="50"/>
    </w:p>
    <w:p w14:paraId="3148F2B5" w14:textId="73D2129A" w:rsidR="00F311BF" w:rsidRPr="00FD4A6B" w:rsidRDefault="00F311BF" w:rsidP="00E55128">
      <w:pPr>
        <w:pStyle w:val="2"/>
        <w:spacing w:before="100" w:beforeAutospacing="1"/>
        <w:rPr>
          <w:szCs w:val="24"/>
        </w:rPr>
      </w:pPr>
      <w:bookmarkStart w:id="51" w:name="_Toc68648940"/>
      <w:bookmarkStart w:id="52" w:name="_Toc145788355"/>
      <w:r w:rsidRPr="00FD4A6B">
        <w:rPr>
          <w:szCs w:val="24"/>
        </w:rPr>
        <w:t>Экономическая эффективность</w:t>
      </w:r>
      <w:bookmarkEnd w:id="51"/>
      <w:bookmarkEnd w:id="52"/>
    </w:p>
    <w:p w14:paraId="57357270" w14:textId="749DD2DB" w:rsidR="00F311BF" w:rsidRPr="00AF753A" w:rsidRDefault="00741C26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AF753A">
        <w:rPr>
          <w:rFonts w:cs="Times New Roman"/>
          <w:color w:val="000000" w:themeColor="text1"/>
          <w:szCs w:val="24"/>
        </w:rPr>
        <w:t>Ориентировочная экономическая эффективность не рассчитывается.</w:t>
      </w:r>
      <w:r w:rsidR="0073649B" w:rsidRPr="00AF753A">
        <w:rPr>
          <w:rFonts w:cs="Times New Roman"/>
          <w:color w:val="000000" w:themeColor="text1"/>
          <w:szCs w:val="24"/>
        </w:rPr>
        <w:t xml:space="preserve"> </w:t>
      </w:r>
    </w:p>
    <w:p w14:paraId="6FC6FD37" w14:textId="6D3D7533" w:rsidR="00F311BF" w:rsidRPr="00FD4A6B" w:rsidRDefault="00F311BF" w:rsidP="00E55128">
      <w:pPr>
        <w:pStyle w:val="2"/>
        <w:spacing w:before="100" w:beforeAutospacing="1"/>
        <w:rPr>
          <w:szCs w:val="24"/>
        </w:rPr>
      </w:pPr>
      <w:bookmarkStart w:id="53" w:name="_Toc68648941"/>
      <w:bookmarkStart w:id="54" w:name="_Toc145788356"/>
      <w:r w:rsidRPr="00FD4A6B">
        <w:rPr>
          <w:szCs w:val="24"/>
        </w:rPr>
        <w:t>Предполагаемая годовая потребность</w:t>
      </w:r>
      <w:bookmarkEnd w:id="53"/>
      <w:bookmarkEnd w:id="54"/>
    </w:p>
    <w:p w14:paraId="1D4B5D6E" w14:textId="65AF03A2" w:rsidR="00F311BF" w:rsidRPr="00AF753A" w:rsidRDefault="00F311BF" w:rsidP="00E55128">
      <w:pPr>
        <w:spacing w:before="100" w:beforeAutospacing="1"/>
        <w:rPr>
          <w:rFonts w:cs="Times New Roman"/>
          <w:spacing w:val="4"/>
          <w:szCs w:val="24"/>
        </w:rPr>
      </w:pPr>
      <w:r w:rsidRPr="00AF753A"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 w:rsidRPr="00AF753A">
        <w:rPr>
          <w:rFonts w:cs="Times New Roman"/>
          <w:spacing w:val="4"/>
          <w:szCs w:val="24"/>
        </w:rPr>
        <w:t>одном рабочем месте.</w:t>
      </w:r>
      <w:r w:rsidR="0073649B" w:rsidRPr="00AF753A">
        <w:rPr>
          <w:rFonts w:cs="Times New Roman"/>
          <w:spacing w:val="4"/>
          <w:szCs w:val="24"/>
        </w:rPr>
        <w:t xml:space="preserve"> </w:t>
      </w:r>
    </w:p>
    <w:p w14:paraId="7E6771CF" w14:textId="6B8E5F6A" w:rsidR="00F311BF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55" w:name="_Toc68648942"/>
      <w:bookmarkStart w:id="56" w:name="_Toc145788357"/>
      <w:r w:rsidRPr="00FD4A6B">
        <w:rPr>
          <w:szCs w:val="24"/>
        </w:rPr>
        <w:t>Экономические преимущества разработки</w:t>
      </w:r>
      <w:bookmarkEnd w:id="55"/>
      <w:bookmarkEnd w:id="56"/>
    </w:p>
    <w:p w14:paraId="64FFDE39" w14:textId="6E4BA702" w:rsidR="00B4768B" w:rsidRPr="00AF753A" w:rsidRDefault="00741C26" w:rsidP="00E55128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>Экономические преимущества разработки не рассчитываются.</w:t>
      </w:r>
      <w:r w:rsidR="0073649B" w:rsidRPr="00AF753A">
        <w:rPr>
          <w:rFonts w:cs="Times New Roman"/>
          <w:szCs w:val="24"/>
        </w:rPr>
        <w:t xml:space="preserve"> </w:t>
      </w:r>
    </w:p>
    <w:p w14:paraId="62C4A429" w14:textId="77777777" w:rsidR="00F311BF" w:rsidRPr="00FD4A6B" w:rsidRDefault="00F311BF" w:rsidP="00E55128">
      <w:pPr>
        <w:spacing w:before="100" w:beforeAutospacing="1"/>
        <w:rPr>
          <w:rFonts w:cs="Times New Roman"/>
          <w:szCs w:val="24"/>
        </w:rPr>
      </w:pPr>
    </w:p>
    <w:p w14:paraId="7D7ECE1F" w14:textId="20A9072E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57" w:name="_Toc145788358"/>
      <w:r w:rsidRPr="00FD4A6B">
        <w:rPr>
          <w:szCs w:val="24"/>
        </w:rPr>
        <w:lastRenderedPageBreak/>
        <w:t>Стадии и этапы разработки</w:t>
      </w:r>
      <w:bookmarkEnd w:id="57"/>
    </w:p>
    <w:p w14:paraId="0F852EA7" w14:textId="44EB5239" w:rsidR="00B4768B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58" w:name="_Toc68648944"/>
      <w:bookmarkStart w:id="59" w:name="_Toc145788359"/>
      <w:r w:rsidRPr="00FD4A6B">
        <w:rPr>
          <w:szCs w:val="24"/>
        </w:rPr>
        <w:t>Стадии разработки</w:t>
      </w:r>
      <w:bookmarkEnd w:id="58"/>
      <w:bookmarkEnd w:id="59"/>
    </w:p>
    <w:p w14:paraId="509827E5" w14:textId="3885B11D" w:rsidR="00B4768B" w:rsidRPr="00AF753A" w:rsidRDefault="00B4768B" w:rsidP="00E55128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 xml:space="preserve">Разработка должна быть проведена в </w:t>
      </w:r>
      <w:r w:rsidR="00B23DF8" w:rsidRPr="00AF753A">
        <w:rPr>
          <w:rFonts w:cs="Times New Roman"/>
          <w:szCs w:val="24"/>
        </w:rPr>
        <w:t>три</w:t>
      </w:r>
      <w:r w:rsidRPr="00AF753A">
        <w:rPr>
          <w:rFonts w:cs="Times New Roman"/>
          <w:szCs w:val="24"/>
        </w:rPr>
        <w:t xml:space="preserve"> стади</w:t>
      </w:r>
      <w:r w:rsidR="00B23DF8" w:rsidRPr="00AF753A">
        <w:rPr>
          <w:rFonts w:cs="Times New Roman"/>
          <w:szCs w:val="24"/>
        </w:rPr>
        <w:t>и</w:t>
      </w:r>
      <w:r w:rsidRPr="00AF753A">
        <w:rPr>
          <w:rFonts w:cs="Times New Roman"/>
          <w:szCs w:val="24"/>
        </w:rPr>
        <w:t>:</w:t>
      </w:r>
    </w:p>
    <w:p w14:paraId="783F68D6" w14:textId="0DBF7000" w:rsidR="00B4768B" w:rsidRPr="00AF753A" w:rsidRDefault="00B4768B" w:rsidP="00DB4D8A">
      <w:pPr>
        <w:pStyle w:val="a0"/>
      </w:pPr>
      <w:r w:rsidRPr="00AF753A">
        <w:t>разработка технического задания;</w:t>
      </w:r>
    </w:p>
    <w:p w14:paraId="7914D3C9" w14:textId="659DBC01" w:rsidR="00B4768B" w:rsidRPr="00AF753A" w:rsidRDefault="00B4768B" w:rsidP="00DB4D8A">
      <w:pPr>
        <w:pStyle w:val="a0"/>
      </w:pPr>
      <w:r w:rsidRPr="00AF753A">
        <w:t>рабочее проектирование;</w:t>
      </w:r>
    </w:p>
    <w:p w14:paraId="2F0DAC86" w14:textId="2ECCD304" w:rsidR="00B4768B" w:rsidRPr="00AF753A" w:rsidRDefault="006C76C0" w:rsidP="00DB4D8A">
      <w:pPr>
        <w:pStyle w:val="a0"/>
      </w:pPr>
      <w:r w:rsidRPr="00AF753A">
        <w:t>внедрение</w:t>
      </w:r>
      <w:r w:rsidR="00B23DF8" w:rsidRPr="00AF753A">
        <w:t>.</w:t>
      </w:r>
    </w:p>
    <w:p w14:paraId="2212A697" w14:textId="16D2D9A2" w:rsidR="00B4768B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60" w:name="_Toc68648945"/>
      <w:bookmarkStart w:id="61" w:name="_Toc145788360"/>
      <w:r w:rsidRPr="00FD4A6B">
        <w:rPr>
          <w:szCs w:val="24"/>
        </w:rPr>
        <w:t>Этапы разработки</w:t>
      </w:r>
      <w:bookmarkEnd w:id="60"/>
      <w:bookmarkEnd w:id="61"/>
    </w:p>
    <w:p w14:paraId="5643D304" w14:textId="33A4A615" w:rsidR="00E74DF6" w:rsidRDefault="009D4427" w:rsidP="00E55128">
      <w:pPr>
        <w:spacing w:before="100" w:beforeAutospacing="1"/>
        <w:rPr>
          <w:rFonts w:cs="Times New Roman"/>
          <w:spacing w:val="-3"/>
          <w:szCs w:val="24"/>
        </w:rPr>
      </w:pPr>
      <w:bookmarkStart w:id="62" w:name="_Hlk100399373"/>
      <w:r w:rsidRPr="009D4427">
        <w:rPr>
          <w:rFonts w:cs="Times New Roman"/>
          <w:spacing w:val="-3"/>
          <w:szCs w:val="24"/>
        </w:rPr>
        <w:t>Этапы разработки представлены ниже:</w:t>
      </w:r>
    </w:p>
    <w:p w14:paraId="4E844EAB" w14:textId="43865367" w:rsidR="009D4427" w:rsidRDefault="009D4427" w:rsidP="00DB4D8A">
      <w:pPr>
        <w:pStyle w:val="a0"/>
        <w:numPr>
          <w:ilvl w:val="0"/>
          <w:numId w:val="7"/>
        </w:numPr>
      </w:pPr>
      <w:r>
        <w:t>Выработка требований</w:t>
      </w:r>
      <w:r w:rsidR="0010791C">
        <w:t>;</w:t>
      </w:r>
      <w:r>
        <w:t xml:space="preserve"> </w:t>
      </w:r>
    </w:p>
    <w:p w14:paraId="46DB9C8C" w14:textId="133A6DDD" w:rsidR="009D4427" w:rsidRDefault="00E20620" w:rsidP="00DB4D8A">
      <w:pPr>
        <w:pStyle w:val="a0"/>
        <w:numPr>
          <w:ilvl w:val="0"/>
          <w:numId w:val="7"/>
        </w:numPr>
      </w:pPr>
      <w:r>
        <w:t>Разработка алгоритмы</w:t>
      </w:r>
      <w:r w:rsidR="0010791C">
        <w:t>;</w:t>
      </w:r>
      <w:r>
        <w:t xml:space="preserve"> </w:t>
      </w:r>
      <w:r w:rsidR="009D4427">
        <w:t xml:space="preserve"> </w:t>
      </w:r>
    </w:p>
    <w:p w14:paraId="39A5FFC6" w14:textId="439569C9" w:rsidR="009D4427" w:rsidRDefault="009D4427" w:rsidP="00DB4D8A">
      <w:pPr>
        <w:pStyle w:val="a0"/>
        <w:numPr>
          <w:ilvl w:val="0"/>
          <w:numId w:val="7"/>
        </w:numPr>
      </w:pPr>
      <w:r>
        <w:t>Кодирование</w:t>
      </w:r>
      <w:r w:rsidR="0010791C">
        <w:t>;</w:t>
      </w:r>
      <w:r>
        <w:t xml:space="preserve"> </w:t>
      </w:r>
    </w:p>
    <w:p w14:paraId="54606167" w14:textId="56082E31" w:rsidR="009D4427" w:rsidRDefault="009D4427" w:rsidP="00DB4D8A">
      <w:pPr>
        <w:pStyle w:val="a0"/>
        <w:numPr>
          <w:ilvl w:val="0"/>
          <w:numId w:val="7"/>
        </w:numPr>
      </w:pPr>
      <w:r>
        <w:t>Отладка</w:t>
      </w:r>
      <w:r w:rsidR="0010791C">
        <w:t>;</w:t>
      </w:r>
    </w:p>
    <w:p w14:paraId="4A8A7CB4" w14:textId="12E0F667" w:rsidR="009D4427" w:rsidRPr="009D4427" w:rsidRDefault="009D4427" w:rsidP="00DB4D8A">
      <w:pPr>
        <w:pStyle w:val="a0"/>
        <w:numPr>
          <w:ilvl w:val="0"/>
          <w:numId w:val="7"/>
        </w:numPr>
      </w:pPr>
      <w:r>
        <w:t>Тестирование</w:t>
      </w:r>
      <w:r w:rsidR="0010791C">
        <w:t>.</w:t>
      </w:r>
      <w:r>
        <w:t xml:space="preserve"> </w:t>
      </w:r>
    </w:p>
    <w:p w14:paraId="20388AB0" w14:textId="18CB8BFC" w:rsidR="00E74DF6" w:rsidRPr="00FD4A6B" w:rsidRDefault="00E74DF6" w:rsidP="00E55128">
      <w:pPr>
        <w:pStyle w:val="2"/>
        <w:spacing w:before="100" w:beforeAutospacing="1"/>
        <w:rPr>
          <w:szCs w:val="24"/>
        </w:rPr>
      </w:pPr>
      <w:bookmarkStart w:id="63" w:name="_Toc68648946"/>
      <w:bookmarkStart w:id="64" w:name="_Toc145788361"/>
      <w:bookmarkEnd w:id="62"/>
      <w:r w:rsidRPr="00FD4A6B">
        <w:rPr>
          <w:szCs w:val="24"/>
        </w:rPr>
        <w:t>Содержание работ по этапам</w:t>
      </w:r>
      <w:bookmarkEnd w:id="63"/>
      <w:bookmarkEnd w:id="64"/>
    </w:p>
    <w:p w14:paraId="5F601EFC" w14:textId="1F71AACD" w:rsidR="00AB6B46" w:rsidRDefault="009D4427" w:rsidP="00AA07BC">
      <w:pPr>
        <w:tabs>
          <w:tab w:val="left" w:pos="1134"/>
        </w:tabs>
        <w:spacing w:before="100" w:beforeAutospacing="1"/>
        <w:rPr>
          <w:rFonts w:cs="Times New Roman"/>
          <w:spacing w:val="-3"/>
          <w:szCs w:val="24"/>
        </w:rPr>
      </w:pPr>
      <w:r w:rsidRPr="009D4427">
        <w:rPr>
          <w:rFonts w:cs="Times New Roman"/>
          <w:spacing w:val="-3"/>
          <w:szCs w:val="24"/>
        </w:rPr>
        <w:t>Подробное раскрытие этапов разработки игры:</w:t>
      </w:r>
    </w:p>
    <w:p w14:paraId="7D6BA9E8" w14:textId="77777777" w:rsidR="00E20620" w:rsidRDefault="009D4427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 xml:space="preserve">Выработка требований: </w:t>
      </w:r>
      <w:r w:rsidR="00B90C03">
        <w:rPr>
          <w:rFonts w:cs="Times New Roman"/>
          <w:spacing w:val="-3"/>
          <w:szCs w:val="24"/>
        </w:rPr>
        <w:t>на данном этапе происходит подробное описание данных,</w:t>
      </w:r>
      <w:r w:rsidR="00E20620">
        <w:rPr>
          <w:rFonts w:cs="Times New Roman"/>
          <w:spacing w:val="-3"/>
          <w:szCs w:val="24"/>
        </w:rPr>
        <w:t xml:space="preserve"> осуществляется описание функциональных требований к программе, разработка диалоговых функций для взаимодействия пользователя и программы.</w:t>
      </w:r>
    </w:p>
    <w:p w14:paraId="66B248B2" w14:textId="566FCD92" w:rsidR="009D4427" w:rsidRDefault="00E20620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 xml:space="preserve">Разработка алгоритмы: на этом этапе разработки устанавливается </w:t>
      </w:r>
      <w:r w:rsidR="00401307">
        <w:rPr>
          <w:rFonts w:cs="Times New Roman"/>
          <w:spacing w:val="-3"/>
          <w:szCs w:val="24"/>
        </w:rPr>
        <w:t>последовательность функций и необходимых действий для получения итоговой программы.</w:t>
      </w:r>
    </w:p>
    <w:p w14:paraId="1A2E3E85" w14:textId="73D59ACD" w:rsidR="00401307" w:rsidRDefault="00401307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Кодирование: после составления требований к программе</w:t>
      </w:r>
      <w:r w:rsidR="00E32535">
        <w:rPr>
          <w:rFonts w:cs="Times New Roman"/>
          <w:spacing w:val="-3"/>
          <w:szCs w:val="24"/>
        </w:rPr>
        <w:t xml:space="preserve"> и</w:t>
      </w:r>
      <w:r>
        <w:rPr>
          <w:rFonts w:cs="Times New Roman"/>
          <w:spacing w:val="-3"/>
          <w:szCs w:val="24"/>
        </w:rPr>
        <w:t xml:space="preserve"> разработки алгоритма осуществляется </w:t>
      </w:r>
      <w:r w:rsidR="00E32535">
        <w:rPr>
          <w:rFonts w:cs="Times New Roman"/>
          <w:spacing w:val="-3"/>
          <w:szCs w:val="24"/>
        </w:rPr>
        <w:t xml:space="preserve">запись программы на языке программирования </w:t>
      </w:r>
      <w:r w:rsidR="00E32535">
        <w:rPr>
          <w:rFonts w:cs="Times New Roman"/>
          <w:spacing w:val="-3"/>
          <w:szCs w:val="24"/>
          <w:lang w:val="en-US"/>
        </w:rPr>
        <w:t>Python</w:t>
      </w:r>
      <w:r w:rsidR="00E32535" w:rsidRPr="00E32535">
        <w:rPr>
          <w:rFonts w:cs="Times New Roman"/>
          <w:spacing w:val="-3"/>
          <w:szCs w:val="24"/>
        </w:rPr>
        <w:t xml:space="preserve"> 3</w:t>
      </w:r>
      <w:r w:rsidR="00E32535">
        <w:rPr>
          <w:rFonts w:cs="Times New Roman"/>
          <w:spacing w:val="-3"/>
          <w:szCs w:val="24"/>
        </w:rPr>
        <w:t>. Результатом данного этапа является готовая пр</w:t>
      </w:r>
      <w:r w:rsidR="0080074B">
        <w:rPr>
          <w:rFonts w:cs="Times New Roman"/>
          <w:spacing w:val="-3"/>
          <w:szCs w:val="24"/>
        </w:rPr>
        <w:t>о</w:t>
      </w:r>
      <w:r w:rsidR="00E32535">
        <w:rPr>
          <w:rFonts w:cs="Times New Roman"/>
          <w:spacing w:val="-3"/>
          <w:szCs w:val="24"/>
        </w:rPr>
        <w:t>грамма.</w:t>
      </w:r>
    </w:p>
    <w:p w14:paraId="64A095B1" w14:textId="1DDDF96A" w:rsidR="0080074B" w:rsidRDefault="00360F83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Отладка: на данном этапе программы осуществляется проверка программы на ошибки и их устранение.</w:t>
      </w:r>
    </w:p>
    <w:p w14:paraId="73A0ADE8" w14:textId="64161A67" w:rsidR="00360F83" w:rsidRPr="00E32535" w:rsidRDefault="00360F83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</w:t>
      </w:r>
    </w:p>
    <w:p w14:paraId="40AF0BFA" w14:textId="77777777" w:rsidR="00B4768B" w:rsidRPr="00FD4A6B" w:rsidRDefault="00B4768B" w:rsidP="00DD2482">
      <w:pPr>
        <w:spacing w:before="100" w:beforeAutospacing="1"/>
        <w:ind w:firstLine="0"/>
        <w:rPr>
          <w:rFonts w:cs="Times New Roman"/>
          <w:spacing w:val="2"/>
          <w:szCs w:val="24"/>
        </w:rPr>
      </w:pPr>
    </w:p>
    <w:p w14:paraId="78653581" w14:textId="77777777" w:rsidR="00B4768B" w:rsidRPr="00FD4A6B" w:rsidRDefault="00B4768B" w:rsidP="00E55128">
      <w:pPr>
        <w:spacing w:before="100" w:beforeAutospacing="1"/>
        <w:rPr>
          <w:rFonts w:cs="Times New Roman"/>
          <w:szCs w:val="24"/>
        </w:rPr>
      </w:pPr>
    </w:p>
    <w:p w14:paraId="12A82E0E" w14:textId="77777777" w:rsidR="00B4768B" w:rsidRPr="00FD4A6B" w:rsidRDefault="00B4768B" w:rsidP="00E55128">
      <w:pPr>
        <w:spacing w:before="100" w:beforeAutospacing="1"/>
        <w:rPr>
          <w:rFonts w:cs="Times New Roman"/>
          <w:szCs w:val="24"/>
        </w:rPr>
      </w:pPr>
    </w:p>
    <w:p w14:paraId="068F92E8" w14:textId="173F0E3C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65" w:name="_Toc145788362"/>
      <w:r w:rsidRPr="00FD4A6B">
        <w:rPr>
          <w:szCs w:val="24"/>
        </w:rPr>
        <w:lastRenderedPageBreak/>
        <w:t>Порядок контроля и приемки</w:t>
      </w:r>
      <w:bookmarkEnd w:id="65"/>
    </w:p>
    <w:p w14:paraId="0B6A8744" w14:textId="6853D65D" w:rsidR="00AB6B46" w:rsidRPr="00FD4A6B" w:rsidRDefault="00AB6B46" w:rsidP="00E55128">
      <w:pPr>
        <w:pStyle w:val="2"/>
        <w:spacing w:before="100" w:beforeAutospacing="1"/>
        <w:rPr>
          <w:szCs w:val="24"/>
        </w:rPr>
      </w:pPr>
      <w:bookmarkStart w:id="66" w:name="_Toc68648949"/>
      <w:bookmarkStart w:id="67" w:name="_Toc145788363"/>
      <w:r w:rsidRPr="00FD4A6B">
        <w:rPr>
          <w:szCs w:val="24"/>
        </w:rPr>
        <w:t>Виды испытаний</w:t>
      </w:r>
      <w:bookmarkEnd w:id="66"/>
      <w:bookmarkEnd w:id="67"/>
    </w:p>
    <w:p w14:paraId="032BF8C5" w14:textId="77777777" w:rsidR="00AB6B46" w:rsidRPr="00C77C8B" w:rsidRDefault="00AB6B46" w:rsidP="00E55128">
      <w:pPr>
        <w:spacing w:before="100" w:beforeAutospacing="1"/>
        <w:rPr>
          <w:rFonts w:cs="Times New Roman"/>
          <w:szCs w:val="24"/>
        </w:rPr>
      </w:pPr>
      <w:r w:rsidRPr="00C77C8B">
        <w:rPr>
          <w:rFonts w:cs="Times New Roman"/>
          <w:spacing w:val="14"/>
          <w:szCs w:val="24"/>
        </w:rPr>
        <w:t>Приемо-</w:t>
      </w:r>
      <w:r w:rsidRPr="00C77C8B">
        <w:rPr>
          <w:rFonts w:cs="Times New Roman"/>
          <w:szCs w:val="24"/>
        </w:rPr>
        <w:t>сдаточные</w:t>
      </w:r>
      <w:r w:rsidRPr="00C77C8B">
        <w:rPr>
          <w:rFonts w:cs="Times New Roman"/>
          <w:spacing w:val="14"/>
          <w:szCs w:val="24"/>
        </w:rPr>
        <w:t xml:space="preserve"> испытания программы должны проводиться согласно </w:t>
      </w:r>
      <w:r w:rsidRPr="00C77C8B">
        <w:rPr>
          <w:rFonts w:cs="Times New Roman"/>
          <w:spacing w:val="12"/>
          <w:szCs w:val="24"/>
        </w:rPr>
        <w:t>разработанной и согласованной</w:t>
      </w:r>
      <w:r w:rsidRPr="00C77C8B">
        <w:rPr>
          <w:rFonts w:cs="Times New Roman"/>
          <w:spacing w:val="-1"/>
          <w:szCs w:val="24"/>
        </w:rPr>
        <w:t xml:space="preserve"> «Программы и методики испытаний».</w:t>
      </w:r>
    </w:p>
    <w:p w14:paraId="4130BA73" w14:textId="1A2CE288" w:rsidR="001B3074" w:rsidRPr="00C77C8B" w:rsidRDefault="001B3074" w:rsidP="00E55128">
      <w:pPr>
        <w:spacing w:before="100" w:beforeAutospacing="1"/>
        <w:rPr>
          <w:rFonts w:cs="Times New Roman"/>
          <w:szCs w:val="24"/>
        </w:rPr>
      </w:pPr>
      <w:r w:rsidRPr="00C77C8B">
        <w:rPr>
          <w:rFonts w:cs="Times New Roman"/>
          <w:szCs w:val="24"/>
        </w:rPr>
        <w:t>Во время испытаний проверить работу программу по следующим позициям:</w:t>
      </w:r>
    </w:p>
    <w:p w14:paraId="442EF71C" w14:textId="6754F6BD" w:rsidR="001B3074" w:rsidRPr="00C77C8B" w:rsidRDefault="001B3074" w:rsidP="00DB4D8A">
      <w:pPr>
        <w:pStyle w:val="a0"/>
      </w:pPr>
      <w:r w:rsidRPr="00C77C8B">
        <w:t>Набор функциональных тестов</w:t>
      </w:r>
      <w:r w:rsidR="0010791C">
        <w:t>;</w:t>
      </w:r>
    </w:p>
    <w:p w14:paraId="6D2F0143" w14:textId="418A9D4E" w:rsidR="001B3074" w:rsidRPr="00C77C8B" w:rsidRDefault="001B3074" w:rsidP="00DB4D8A">
      <w:pPr>
        <w:pStyle w:val="a0"/>
      </w:pPr>
      <w:r w:rsidRPr="00C77C8B">
        <w:t>Корректное функционирование заданных в техническом задании функций</w:t>
      </w:r>
      <w:r w:rsidR="0010791C">
        <w:t>;</w:t>
      </w:r>
    </w:p>
    <w:p w14:paraId="483E1EF1" w14:textId="7DC1A1B5" w:rsidR="001B3074" w:rsidRPr="0010791C" w:rsidRDefault="001B3074" w:rsidP="0010791C">
      <w:pPr>
        <w:pStyle w:val="a0"/>
      </w:pPr>
      <w:r w:rsidRPr="00C77C8B">
        <w:t>Возможность функционирования на ЭВМ с указанными минимальными системными требованиями</w:t>
      </w:r>
      <w:r w:rsidR="0010791C">
        <w:t>.</w:t>
      </w:r>
    </w:p>
    <w:p w14:paraId="4A468061" w14:textId="327B27DE" w:rsidR="00AB6B46" w:rsidRPr="00FD4A6B" w:rsidRDefault="00AB6B46" w:rsidP="00E55128">
      <w:pPr>
        <w:pStyle w:val="2"/>
        <w:spacing w:before="100" w:beforeAutospacing="1"/>
        <w:rPr>
          <w:szCs w:val="24"/>
        </w:rPr>
      </w:pPr>
      <w:bookmarkStart w:id="68" w:name="_Toc68648950"/>
      <w:bookmarkStart w:id="69" w:name="_Toc145788364"/>
      <w:r w:rsidRPr="00FD4A6B">
        <w:rPr>
          <w:szCs w:val="24"/>
        </w:rPr>
        <w:t>Общие требования</w:t>
      </w:r>
      <w:bookmarkEnd w:id="68"/>
      <w:bookmarkEnd w:id="69"/>
    </w:p>
    <w:p w14:paraId="724B4C29" w14:textId="7B629414" w:rsidR="0010791C" w:rsidRPr="0010791C" w:rsidRDefault="0010791C" w:rsidP="0010791C">
      <w:pPr>
        <w:spacing w:before="100" w:beforeAutospacing="1"/>
        <w:rPr>
          <w:rFonts w:cs="Times New Roman"/>
          <w:spacing w:val="14"/>
          <w:szCs w:val="24"/>
        </w:rPr>
      </w:pPr>
      <w:r w:rsidRPr="0010791C">
        <w:rPr>
          <w:rFonts w:cs="Times New Roman"/>
          <w:spacing w:val="14"/>
          <w:szCs w:val="24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 w14:paraId="055E6D14" w14:textId="4DB5C48B" w:rsidR="008A6574" w:rsidRPr="00FD4A6B" w:rsidRDefault="0010791C" w:rsidP="0010791C">
      <w:pPr>
        <w:spacing w:before="100" w:beforeAutospacing="1"/>
        <w:rPr>
          <w:rFonts w:cs="Times New Roman"/>
          <w:szCs w:val="24"/>
        </w:rPr>
      </w:pPr>
      <w:r w:rsidRPr="0010791C">
        <w:rPr>
          <w:rFonts w:cs="Times New Roman"/>
          <w:spacing w:val="14"/>
          <w:szCs w:val="24"/>
        </w:rPr>
        <w:t>Комиссии должны быть представлены разработанные документы, программа и доклад длительность не более пяти минут.</w:t>
      </w:r>
    </w:p>
    <w:p w14:paraId="3F4C0E26" w14:textId="77777777" w:rsidR="008A6574" w:rsidRPr="00FD4A6B" w:rsidRDefault="008A6574" w:rsidP="008A6574">
      <w:pPr>
        <w:spacing w:before="0" w:after="200" w:line="276" w:lineRule="auto"/>
        <w:ind w:firstLine="0"/>
        <w:contextualSpacing w:val="0"/>
        <w:jc w:val="left"/>
        <w:rPr>
          <w:rFonts w:cs="Times New Roman"/>
          <w:spacing w:val="14"/>
          <w:szCs w:val="24"/>
        </w:rPr>
      </w:pPr>
    </w:p>
    <w:sectPr w:rsidR="008A6574" w:rsidRPr="00FD4A6B" w:rsidSect="0093751F">
      <w:headerReference w:type="default" r:id="rId17"/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A739" w14:textId="77777777" w:rsidR="00F734C1" w:rsidRDefault="00F734C1">
      <w:pPr>
        <w:spacing w:before="0" w:line="240" w:lineRule="auto"/>
      </w:pPr>
      <w:r>
        <w:separator/>
      </w:r>
    </w:p>
  </w:endnote>
  <w:endnote w:type="continuationSeparator" w:id="0">
    <w:p w14:paraId="280CA93C" w14:textId="77777777" w:rsidR="00F734C1" w:rsidRDefault="00F734C1">
      <w:pPr>
        <w:spacing w:before="0" w:line="240" w:lineRule="auto"/>
      </w:pPr>
      <w:r>
        <w:continuationSeparator/>
      </w:r>
    </w:p>
  </w:endnote>
  <w:endnote w:type="continuationNotice" w:id="1">
    <w:p w14:paraId="0C366A21" w14:textId="77777777" w:rsidR="00F734C1" w:rsidRDefault="00F734C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3A72" w14:textId="77777777" w:rsidR="00F734C1" w:rsidRDefault="00F734C1" w:rsidP="00990EAC">
      <w:pPr>
        <w:spacing w:before="0" w:line="240" w:lineRule="auto"/>
      </w:pPr>
      <w:r>
        <w:separator/>
      </w:r>
    </w:p>
  </w:footnote>
  <w:footnote w:type="continuationSeparator" w:id="0">
    <w:p w14:paraId="67C9ED34" w14:textId="77777777" w:rsidR="00F734C1" w:rsidRDefault="00F734C1" w:rsidP="00990EAC">
      <w:pPr>
        <w:spacing w:before="0" w:line="240" w:lineRule="auto"/>
      </w:pPr>
      <w:r>
        <w:continuationSeparator/>
      </w:r>
    </w:p>
  </w:footnote>
  <w:footnote w:type="continuationNotice" w:id="1">
    <w:p w14:paraId="6BC5C414" w14:textId="77777777" w:rsidR="00F734C1" w:rsidRDefault="00F734C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815197" w:rsidRPr="008E27BF" w:rsidRDefault="00815197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F16F81"/>
    <w:multiLevelType w:val="hybridMultilevel"/>
    <w:tmpl w:val="9A18F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629E"/>
    <w:multiLevelType w:val="hybridMultilevel"/>
    <w:tmpl w:val="89483174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50AE86F8">
      <w:start w:val="1"/>
      <w:numFmt w:val="bullet"/>
      <w:lvlText w:val="−"/>
      <w:lvlJc w:val="left"/>
      <w:pPr>
        <w:ind w:left="1440" w:hanging="360"/>
      </w:pPr>
      <w:rPr>
        <w:rFonts w:ascii="Franklin Gothic Book" w:hAnsi="Franklin Gothic Book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1B51"/>
    <w:multiLevelType w:val="hybridMultilevel"/>
    <w:tmpl w:val="687CE6AC"/>
    <w:lvl w:ilvl="0" w:tplc="50AE86F8">
      <w:start w:val="1"/>
      <w:numFmt w:val="bullet"/>
      <w:lvlText w:val="−"/>
      <w:lvlJc w:val="left"/>
      <w:pPr>
        <w:ind w:left="1636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0A77BE9"/>
    <w:multiLevelType w:val="hybridMultilevel"/>
    <w:tmpl w:val="D9B0EC1A"/>
    <w:lvl w:ilvl="0" w:tplc="21620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F7367"/>
    <w:multiLevelType w:val="hybridMultilevel"/>
    <w:tmpl w:val="F2A8DAAA"/>
    <w:lvl w:ilvl="0" w:tplc="0406D2D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411DE0"/>
    <w:multiLevelType w:val="hybridMultilevel"/>
    <w:tmpl w:val="87F07AFE"/>
    <w:lvl w:ilvl="0" w:tplc="0406D2D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1F1E2A28"/>
    <w:lvl w:ilvl="0" w:tplc="B5B6BE02">
      <w:start w:val="1"/>
      <w:numFmt w:val="bullet"/>
      <w:pStyle w:val="a0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266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0" w15:restartNumberingAfterBreak="0">
    <w:nsid w:val="2BE70AF6"/>
    <w:multiLevelType w:val="hybridMultilevel"/>
    <w:tmpl w:val="83443D86"/>
    <w:lvl w:ilvl="0" w:tplc="0406D2D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CAF56E1"/>
    <w:multiLevelType w:val="hybridMultilevel"/>
    <w:tmpl w:val="3E6870D0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F6955CE"/>
    <w:multiLevelType w:val="hybridMultilevel"/>
    <w:tmpl w:val="FEF0D3B8"/>
    <w:lvl w:ilvl="0" w:tplc="0406D2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7717DFA"/>
    <w:multiLevelType w:val="hybridMultilevel"/>
    <w:tmpl w:val="43C69464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3E04B9"/>
    <w:multiLevelType w:val="hybridMultilevel"/>
    <w:tmpl w:val="D27EB280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831181"/>
    <w:multiLevelType w:val="hybridMultilevel"/>
    <w:tmpl w:val="650E600C"/>
    <w:lvl w:ilvl="0" w:tplc="B72A4CEC">
      <w:start w:val="1"/>
      <w:numFmt w:val="bullet"/>
      <w:lvlText w:val="₋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9B5325"/>
    <w:multiLevelType w:val="hybridMultilevel"/>
    <w:tmpl w:val="D084CCE8"/>
    <w:lvl w:ilvl="0" w:tplc="50AE86F8">
      <w:start w:val="1"/>
      <w:numFmt w:val="bullet"/>
      <w:lvlText w:val="−"/>
      <w:lvlJc w:val="left"/>
      <w:pPr>
        <w:ind w:left="2422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FE681F"/>
    <w:multiLevelType w:val="hybridMultilevel"/>
    <w:tmpl w:val="70086D04"/>
    <w:lvl w:ilvl="0" w:tplc="0406D2D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69F40A90"/>
    <w:multiLevelType w:val="hybridMultilevel"/>
    <w:tmpl w:val="B95ECC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FE7989"/>
    <w:multiLevelType w:val="hybridMultilevel"/>
    <w:tmpl w:val="7EA278DA"/>
    <w:lvl w:ilvl="0" w:tplc="50AE86F8">
      <w:start w:val="1"/>
      <w:numFmt w:val="bullet"/>
      <w:lvlText w:val="−"/>
      <w:lvlJc w:val="left"/>
      <w:pPr>
        <w:ind w:left="1211" w:hanging="360"/>
      </w:pPr>
      <w:rPr>
        <w:rFonts w:ascii="Franklin Gothic Book" w:hAnsi="Franklin Gothic Book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7665492B"/>
    <w:multiLevelType w:val="hybridMultilevel"/>
    <w:tmpl w:val="97AAFFA0"/>
    <w:lvl w:ilvl="0" w:tplc="50AE86F8">
      <w:start w:val="1"/>
      <w:numFmt w:val="bullet"/>
      <w:lvlText w:val="−"/>
      <w:lvlJc w:val="left"/>
      <w:pPr>
        <w:ind w:left="229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7"/>
  </w:num>
  <w:num w:numId="6">
    <w:abstractNumId w:val="19"/>
  </w:num>
  <w:num w:numId="7">
    <w:abstractNumId w:val="14"/>
  </w:num>
  <w:num w:numId="8">
    <w:abstractNumId w:val="17"/>
  </w:num>
  <w:num w:numId="9">
    <w:abstractNumId w:val="4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0"/>
  </w:num>
  <w:num w:numId="15">
    <w:abstractNumId w:val="2"/>
  </w:num>
  <w:num w:numId="16">
    <w:abstractNumId w:val="15"/>
  </w:num>
  <w:num w:numId="17">
    <w:abstractNumId w:val="16"/>
  </w:num>
  <w:num w:numId="18">
    <w:abstractNumId w:val="21"/>
  </w:num>
  <w:num w:numId="19">
    <w:abstractNumId w:val="3"/>
  </w:num>
  <w:num w:numId="20">
    <w:abstractNumId w:val="13"/>
  </w:num>
  <w:num w:numId="21">
    <w:abstractNumId w:val="5"/>
  </w:num>
  <w:num w:numId="22">
    <w:abstractNumId w:val="18"/>
  </w:num>
  <w:num w:numId="23">
    <w:abstractNumId w:val="8"/>
  </w:num>
  <w:num w:numId="2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4766"/>
    <w:rsid w:val="00004AEC"/>
    <w:rsid w:val="0000724F"/>
    <w:rsid w:val="000230B4"/>
    <w:rsid w:val="00024B4D"/>
    <w:rsid w:val="00033E0E"/>
    <w:rsid w:val="00035A26"/>
    <w:rsid w:val="00037BA3"/>
    <w:rsid w:val="000423EE"/>
    <w:rsid w:val="00042E10"/>
    <w:rsid w:val="000558D5"/>
    <w:rsid w:val="0005745E"/>
    <w:rsid w:val="00065DDD"/>
    <w:rsid w:val="00074131"/>
    <w:rsid w:val="0008146F"/>
    <w:rsid w:val="00091EFF"/>
    <w:rsid w:val="0009332B"/>
    <w:rsid w:val="00094729"/>
    <w:rsid w:val="00096134"/>
    <w:rsid w:val="000A130D"/>
    <w:rsid w:val="000A7E26"/>
    <w:rsid w:val="000B0F05"/>
    <w:rsid w:val="000B5146"/>
    <w:rsid w:val="000B7D3D"/>
    <w:rsid w:val="000C0BA7"/>
    <w:rsid w:val="000C7DE5"/>
    <w:rsid w:val="000D38ED"/>
    <w:rsid w:val="000D79E3"/>
    <w:rsid w:val="000E4B2A"/>
    <w:rsid w:val="000E6490"/>
    <w:rsid w:val="00104E1B"/>
    <w:rsid w:val="00106651"/>
    <w:rsid w:val="0010791C"/>
    <w:rsid w:val="0011118A"/>
    <w:rsid w:val="0013162A"/>
    <w:rsid w:val="00140092"/>
    <w:rsid w:val="0014624D"/>
    <w:rsid w:val="001503B3"/>
    <w:rsid w:val="00150617"/>
    <w:rsid w:val="00155A8D"/>
    <w:rsid w:val="00166218"/>
    <w:rsid w:val="00167BD1"/>
    <w:rsid w:val="00177B10"/>
    <w:rsid w:val="00181059"/>
    <w:rsid w:val="00181740"/>
    <w:rsid w:val="00182CAD"/>
    <w:rsid w:val="00186166"/>
    <w:rsid w:val="00187C2A"/>
    <w:rsid w:val="0019044F"/>
    <w:rsid w:val="001912CA"/>
    <w:rsid w:val="001A21D8"/>
    <w:rsid w:val="001A50A1"/>
    <w:rsid w:val="001A56AA"/>
    <w:rsid w:val="001B3074"/>
    <w:rsid w:val="001B470C"/>
    <w:rsid w:val="001B794F"/>
    <w:rsid w:val="001C43EC"/>
    <w:rsid w:val="001C70C4"/>
    <w:rsid w:val="001D4238"/>
    <w:rsid w:val="001D5076"/>
    <w:rsid w:val="001D5870"/>
    <w:rsid w:val="001E10DC"/>
    <w:rsid w:val="001E5921"/>
    <w:rsid w:val="001F5E9C"/>
    <w:rsid w:val="001F5EB6"/>
    <w:rsid w:val="00201509"/>
    <w:rsid w:val="00201EFD"/>
    <w:rsid w:val="0021186F"/>
    <w:rsid w:val="00217294"/>
    <w:rsid w:val="0021785F"/>
    <w:rsid w:val="002231FB"/>
    <w:rsid w:val="002232FD"/>
    <w:rsid w:val="002236E4"/>
    <w:rsid w:val="00226AA5"/>
    <w:rsid w:val="0023597B"/>
    <w:rsid w:val="0024305C"/>
    <w:rsid w:val="002444FF"/>
    <w:rsid w:val="00244671"/>
    <w:rsid w:val="00244CB5"/>
    <w:rsid w:val="00245CEB"/>
    <w:rsid w:val="00253817"/>
    <w:rsid w:val="00270C38"/>
    <w:rsid w:val="00277F57"/>
    <w:rsid w:val="002808B3"/>
    <w:rsid w:val="00291F06"/>
    <w:rsid w:val="002923A1"/>
    <w:rsid w:val="00292B29"/>
    <w:rsid w:val="00295149"/>
    <w:rsid w:val="00296BBF"/>
    <w:rsid w:val="002A2C32"/>
    <w:rsid w:val="002B2744"/>
    <w:rsid w:val="002B4AF7"/>
    <w:rsid w:val="002C1982"/>
    <w:rsid w:val="002D3C31"/>
    <w:rsid w:val="002D5ED0"/>
    <w:rsid w:val="002E28E9"/>
    <w:rsid w:val="002E3B7D"/>
    <w:rsid w:val="002E589E"/>
    <w:rsid w:val="002E60BF"/>
    <w:rsid w:val="002F15DD"/>
    <w:rsid w:val="002F34EA"/>
    <w:rsid w:val="002F3B57"/>
    <w:rsid w:val="002F3EC7"/>
    <w:rsid w:val="002F54EB"/>
    <w:rsid w:val="002F70AE"/>
    <w:rsid w:val="002F723F"/>
    <w:rsid w:val="00303DC8"/>
    <w:rsid w:val="00305985"/>
    <w:rsid w:val="00311E97"/>
    <w:rsid w:val="0031419D"/>
    <w:rsid w:val="00315EB9"/>
    <w:rsid w:val="00321556"/>
    <w:rsid w:val="00323F6E"/>
    <w:rsid w:val="00342964"/>
    <w:rsid w:val="00350EBE"/>
    <w:rsid w:val="00351F23"/>
    <w:rsid w:val="0035312B"/>
    <w:rsid w:val="00355F3E"/>
    <w:rsid w:val="00360CE2"/>
    <w:rsid w:val="00360F83"/>
    <w:rsid w:val="00364D74"/>
    <w:rsid w:val="003711B3"/>
    <w:rsid w:val="003719C7"/>
    <w:rsid w:val="003752A5"/>
    <w:rsid w:val="00384CEE"/>
    <w:rsid w:val="00385F38"/>
    <w:rsid w:val="00387E10"/>
    <w:rsid w:val="0039629A"/>
    <w:rsid w:val="003A4E95"/>
    <w:rsid w:val="003B27B2"/>
    <w:rsid w:val="003B3B45"/>
    <w:rsid w:val="003C2810"/>
    <w:rsid w:val="003C7EFF"/>
    <w:rsid w:val="003D54EB"/>
    <w:rsid w:val="003E13F0"/>
    <w:rsid w:val="003E1816"/>
    <w:rsid w:val="003E1A1B"/>
    <w:rsid w:val="003E32AF"/>
    <w:rsid w:val="003E3B38"/>
    <w:rsid w:val="003E41F5"/>
    <w:rsid w:val="003E5B18"/>
    <w:rsid w:val="003E5C02"/>
    <w:rsid w:val="003E7852"/>
    <w:rsid w:val="003F7933"/>
    <w:rsid w:val="00401307"/>
    <w:rsid w:val="00404CE9"/>
    <w:rsid w:val="00405776"/>
    <w:rsid w:val="00407155"/>
    <w:rsid w:val="00410C65"/>
    <w:rsid w:val="00412976"/>
    <w:rsid w:val="00412E47"/>
    <w:rsid w:val="00422893"/>
    <w:rsid w:val="004301FD"/>
    <w:rsid w:val="004347A5"/>
    <w:rsid w:val="00441B13"/>
    <w:rsid w:val="00447629"/>
    <w:rsid w:val="00447FD6"/>
    <w:rsid w:val="00451E07"/>
    <w:rsid w:val="004605D9"/>
    <w:rsid w:val="004644AC"/>
    <w:rsid w:val="004677DC"/>
    <w:rsid w:val="00474043"/>
    <w:rsid w:val="0047421F"/>
    <w:rsid w:val="00475ACE"/>
    <w:rsid w:val="00477484"/>
    <w:rsid w:val="00481B74"/>
    <w:rsid w:val="00483BA7"/>
    <w:rsid w:val="0048416D"/>
    <w:rsid w:val="0048604A"/>
    <w:rsid w:val="00495953"/>
    <w:rsid w:val="004B0681"/>
    <w:rsid w:val="004D2212"/>
    <w:rsid w:val="004D5CB7"/>
    <w:rsid w:val="004D76A5"/>
    <w:rsid w:val="004D7CDF"/>
    <w:rsid w:val="004F43D8"/>
    <w:rsid w:val="005047A5"/>
    <w:rsid w:val="00512B60"/>
    <w:rsid w:val="00514790"/>
    <w:rsid w:val="00514894"/>
    <w:rsid w:val="00515AE9"/>
    <w:rsid w:val="00522319"/>
    <w:rsid w:val="005330A2"/>
    <w:rsid w:val="00533ABD"/>
    <w:rsid w:val="005431FB"/>
    <w:rsid w:val="005442A7"/>
    <w:rsid w:val="005524E9"/>
    <w:rsid w:val="00564541"/>
    <w:rsid w:val="00564CDF"/>
    <w:rsid w:val="00565ABF"/>
    <w:rsid w:val="00566A5B"/>
    <w:rsid w:val="0057049B"/>
    <w:rsid w:val="00572438"/>
    <w:rsid w:val="00573420"/>
    <w:rsid w:val="0057389A"/>
    <w:rsid w:val="00573C03"/>
    <w:rsid w:val="00574BF4"/>
    <w:rsid w:val="00577EAB"/>
    <w:rsid w:val="00577F3A"/>
    <w:rsid w:val="0058161C"/>
    <w:rsid w:val="005838C4"/>
    <w:rsid w:val="00586D67"/>
    <w:rsid w:val="00592F2F"/>
    <w:rsid w:val="005A6D4F"/>
    <w:rsid w:val="005B015A"/>
    <w:rsid w:val="005B4B83"/>
    <w:rsid w:val="005D49D0"/>
    <w:rsid w:val="005E2F68"/>
    <w:rsid w:val="005E7941"/>
    <w:rsid w:val="005F0877"/>
    <w:rsid w:val="005F0B98"/>
    <w:rsid w:val="005F3DA6"/>
    <w:rsid w:val="006007E9"/>
    <w:rsid w:val="00600FE4"/>
    <w:rsid w:val="00601880"/>
    <w:rsid w:val="00602F79"/>
    <w:rsid w:val="006030ED"/>
    <w:rsid w:val="00603439"/>
    <w:rsid w:val="006048A5"/>
    <w:rsid w:val="006157B1"/>
    <w:rsid w:val="00615D8B"/>
    <w:rsid w:val="0061698D"/>
    <w:rsid w:val="006171F8"/>
    <w:rsid w:val="00620630"/>
    <w:rsid w:val="0062343E"/>
    <w:rsid w:val="006267F9"/>
    <w:rsid w:val="006322E5"/>
    <w:rsid w:val="006324C6"/>
    <w:rsid w:val="0063367D"/>
    <w:rsid w:val="00636997"/>
    <w:rsid w:val="006456B1"/>
    <w:rsid w:val="006511C4"/>
    <w:rsid w:val="0065126C"/>
    <w:rsid w:val="00651C6D"/>
    <w:rsid w:val="006608DD"/>
    <w:rsid w:val="006611C2"/>
    <w:rsid w:val="00661BCF"/>
    <w:rsid w:val="0066237A"/>
    <w:rsid w:val="00665479"/>
    <w:rsid w:val="00666F97"/>
    <w:rsid w:val="00684206"/>
    <w:rsid w:val="00684E99"/>
    <w:rsid w:val="006A3648"/>
    <w:rsid w:val="006A3799"/>
    <w:rsid w:val="006A463C"/>
    <w:rsid w:val="006A68CB"/>
    <w:rsid w:val="006B31CE"/>
    <w:rsid w:val="006C76C0"/>
    <w:rsid w:val="006D46A3"/>
    <w:rsid w:val="006D6BFF"/>
    <w:rsid w:val="006D7F05"/>
    <w:rsid w:val="006E1DA5"/>
    <w:rsid w:val="006E1EF2"/>
    <w:rsid w:val="006E51DA"/>
    <w:rsid w:val="006E7A76"/>
    <w:rsid w:val="006F1B03"/>
    <w:rsid w:val="007010AF"/>
    <w:rsid w:val="00702313"/>
    <w:rsid w:val="00702E45"/>
    <w:rsid w:val="00704D50"/>
    <w:rsid w:val="00705380"/>
    <w:rsid w:val="00706D32"/>
    <w:rsid w:val="0071562A"/>
    <w:rsid w:val="00715DAE"/>
    <w:rsid w:val="0071751C"/>
    <w:rsid w:val="00717B43"/>
    <w:rsid w:val="0072037E"/>
    <w:rsid w:val="00720EA2"/>
    <w:rsid w:val="00721612"/>
    <w:rsid w:val="007220F0"/>
    <w:rsid w:val="0072412F"/>
    <w:rsid w:val="007258AB"/>
    <w:rsid w:val="00726A06"/>
    <w:rsid w:val="00727346"/>
    <w:rsid w:val="00731D2E"/>
    <w:rsid w:val="00732517"/>
    <w:rsid w:val="00732CFC"/>
    <w:rsid w:val="00735384"/>
    <w:rsid w:val="0073649B"/>
    <w:rsid w:val="00741C26"/>
    <w:rsid w:val="00741EC2"/>
    <w:rsid w:val="007445A3"/>
    <w:rsid w:val="00746AB9"/>
    <w:rsid w:val="00750647"/>
    <w:rsid w:val="00754DB7"/>
    <w:rsid w:val="0076388C"/>
    <w:rsid w:val="0076455B"/>
    <w:rsid w:val="007661F7"/>
    <w:rsid w:val="0077298A"/>
    <w:rsid w:val="0077309A"/>
    <w:rsid w:val="00774F56"/>
    <w:rsid w:val="00775FCB"/>
    <w:rsid w:val="00786410"/>
    <w:rsid w:val="00787F93"/>
    <w:rsid w:val="0079482B"/>
    <w:rsid w:val="007977E2"/>
    <w:rsid w:val="007A0770"/>
    <w:rsid w:val="007A3078"/>
    <w:rsid w:val="007A44EC"/>
    <w:rsid w:val="007A568D"/>
    <w:rsid w:val="007A77D8"/>
    <w:rsid w:val="007B310A"/>
    <w:rsid w:val="007B4FE5"/>
    <w:rsid w:val="007B5718"/>
    <w:rsid w:val="007C2693"/>
    <w:rsid w:val="007C5DA6"/>
    <w:rsid w:val="007C7CE2"/>
    <w:rsid w:val="007D18D6"/>
    <w:rsid w:val="007D5668"/>
    <w:rsid w:val="007F6F16"/>
    <w:rsid w:val="0080074B"/>
    <w:rsid w:val="00801493"/>
    <w:rsid w:val="00804756"/>
    <w:rsid w:val="00815163"/>
    <w:rsid w:val="00815197"/>
    <w:rsid w:val="00820526"/>
    <w:rsid w:val="00825F82"/>
    <w:rsid w:val="0082626D"/>
    <w:rsid w:val="008329B4"/>
    <w:rsid w:val="00833A08"/>
    <w:rsid w:val="008346EC"/>
    <w:rsid w:val="00837021"/>
    <w:rsid w:val="00843B93"/>
    <w:rsid w:val="008452ED"/>
    <w:rsid w:val="00847BD9"/>
    <w:rsid w:val="00861A65"/>
    <w:rsid w:val="00871234"/>
    <w:rsid w:val="00873C68"/>
    <w:rsid w:val="008821B6"/>
    <w:rsid w:val="00886600"/>
    <w:rsid w:val="00887461"/>
    <w:rsid w:val="008913CD"/>
    <w:rsid w:val="008941F0"/>
    <w:rsid w:val="00897930"/>
    <w:rsid w:val="008A146C"/>
    <w:rsid w:val="008A32B0"/>
    <w:rsid w:val="008A421E"/>
    <w:rsid w:val="008A5B8C"/>
    <w:rsid w:val="008A6574"/>
    <w:rsid w:val="008A676D"/>
    <w:rsid w:val="008A7235"/>
    <w:rsid w:val="008B1742"/>
    <w:rsid w:val="008B3835"/>
    <w:rsid w:val="008B57AD"/>
    <w:rsid w:val="008B672B"/>
    <w:rsid w:val="008B7E1A"/>
    <w:rsid w:val="008D417C"/>
    <w:rsid w:val="008D4625"/>
    <w:rsid w:val="008D6356"/>
    <w:rsid w:val="008D681C"/>
    <w:rsid w:val="008D7565"/>
    <w:rsid w:val="008F68F7"/>
    <w:rsid w:val="0090569A"/>
    <w:rsid w:val="00907058"/>
    <w:rsid w:val="009078D1"/>
    <w:rsid w:val="0091558A"/>
    <w:rsid w:val="00915A46"/>
    <w:rsid w:val="009164FD"/>
    <w:rsid w:val="009176F3"/>
    <w:rsid w:val="0092285C"/>
    <w:rsid w:val="00922A0E"/>
    <w:rsid w:val="00926E1C"/>
    <w:rsid w:val="00927B12"/>
    <w:rsid w:val="00930DC7"/>
    <w:rsid w:val="00930F56"/>
    <w:rsid w:val="00935D00"/>
    <w:rsid w:val="0093751F"/>
    <w:rsid w:val="00941637"/>
    <w:rsid w:val="00944557"/>
    <w:rsid w:val="00950955"/>
    <w:rsid w:val="009644A8"/>
    <w:rsid w:val="009674FC"/>
    <w:rsid w:val="009735A7"/>
    <w:rsid w:val="009750AB"/>
    <w:rsid w:val="0097567C"/>
    <w:rsid w:val="0098081B"/>
    <w:rsid w:val="00982F0B"/>
    <w:rsid w:val="00984C73"/>
    <w:rsid w:val="0098593E"/>
    <w:rsid w:val="0098708B"/>
    <w:rsid w:val="00990EAC"/>
    <w:rsid w:val="00993D22"/>
    <w:rsid w:val="0099717C"/>
    <w:rsid w:val="00997825"/>
    <w:rsid w:val="009A1CB3"/>
    <w:rsid w:val="009A3EDF"/>
    <w:rsid w:val="009A5556"/>
    <w:rsid w:val="009A76CE"/>
    <w:rsid w:val="009A78AA"/>
    <w:rsid w:val="009B072A"/>
    <w:rsid w:val="009B6099"/>
    <w:rsid w:val="009C0D00"/>
    <w:rsid w:val="009C1E84"/>
    <w:rsid w:val="009C2712"/>
    <w:rsid w:val="009C368C"/>
    <w:rsid w:val="009C4A77"/>
    <w:rsid w:val="009D233A"/>
    <w:rsid w:val="009D4427"/>
    <w:rsid w:val="009D6117"/>
    <w:rsid w:val="009D6322"/>
    <w:rsid w:val="009E0BA9"/>
    <w:rsid w:val="009E761E"/>
    <w:rsid w:val="009F0767"/>
    <w:rsid w:val="009F59D7"/>
    <w:rsid w:val="009F7169"/>
    <w:rsid w:val="00A000CD"/>
    <w:rsid w:val="00A05FA8"/>
    <w:rsid w:val="00A15551"/>
    <w:rsid w:val="00A20224"/>
    <w:rsid w:val="00A2456A"/>
    <w:rsid w:val="00A26122"/>
    <w:rsid w:val="00A328A0"/>
    <w:rsid w:val="00A3477C"/>
    <w:rsid w:val="00A352FC"/>
    <w:rsid w:val="00A3550C"/>
    <w:rsid w:val="00A43971"/>
    <w:rsid w:val="00A43D43"/>
    <w:rsid w:val="00A53169"/>
    <w:rsid w:val="00A54A8B"/>
    <w:rsid w:val="00A56A19"/>
    <w:rsid w:val="00A60686"/>
    <w:rsid w:val="00A631A3"/>
    <w:rsid w:val="00A6518F"/>
    <w:rsid w:val="00A70665"/>
    <w:rsid w:val="00A73003"/>
    <w:rsid w:val="00A7336E"/>
    <w:rsid w:val="00A7464D"/>
    <w:rsid w:val="00A74C4F"/>
    <w:rsid w:val="00A75F1F"/>
    <w:rsid w:val="00A808DF"/>
    <w:rsid w:val="00A86D05"/>
    <w:rsid w:val="00A9549E"/>
    <w:rsid w:val="00AA07BC"/>
    <w:rsid w:val="00AA1544"/>
    <w:rsid w:val="00AA62A9"/>
    <w:rsid w:val="00AA6AA3"/>
    <w:rsid w:val="00AA7AAD"/>
    <w:rsid w:val="00AB047F"/>
    <w:rsid w:val="00AB211D"/>
    <w:rsid w:val="00AB465D"/>
    <w:rsid w:val="00AB4EBA"/>
    <w:rsid w:val="00AB6B46"/>
    <w:rsid w:val="00AC4D9C"/>
    <w:rsid w:val="00AC53A7"/>
    <w:rsid w:val="00AD0CD4"/>
    <w:rsid w:val="00AD1E83"/>
    <w:rsid w:val="00AF1F90"/>
    <w:rsid w:val="00AF313C"/>
    <w:rsid w:val="00AF6171"/>
    <w:rsid w:val="00AF753A"/>
    <w:rsid w:val="00B03040"/>
    <w:rsid w:val="00B10CEB"/>
    <w:rsid w:val="00B129F1"/>
    <w:rsid w:val="00B144F5"/>
    <w:rsid w:val="00B2213A"/>
    <w:rsid w:val="00B23DF8"/>
    <w:rsid w:val="00B27C5E"/>
    <w:rsid w:val="00B37E6B"/>
    <w:rsid w:val="00B418CB"/>
    <w:rsid w:val="00B4211D"/>
    <w:rsid w:val="00B4768B"/>
    <w:rsid w:val="00B54766"/>
    <w:rsid w:val="00B63A5B"/>
    <w:rsid w:val="00B6451B"/>
    <w:rsid w:val="00B6663A"/>
    <w:rsid w:val="00B7174E"/>
    <w:rsid w:val="00B77450"/>
    <w:rsid w:val="00B80B54"/>
    <w:rsid w:val="00B80DA9"/>
    <w:rsid w:val="00B811C0"/>
    <w:rsid w:val="00B878EC"/>
    <w:rsid w:val="00B90C03"/>
    <w:rsid w:val="00B9284E"/>
    <w:rsid w:val="00BB1D9E"/>
    <w:rsid w:val="00BB403D"/>
    <w:rsid w:val="00BB41FD"/>
    <w:rsid w:val="00BB5137"/>
    <w:rsid w:val="00BB7352"/>
    <w:rsid w:val="00BB7A47"/>
    <w:rsid w:val="00BC6075"/>
    <w:rsid w:val="00BD2B75"/>
    <w:rsid w:val="00BD6C22"/>
    <w:rsid w:val="00BE39B8"/>
    <w:rsid w:val="00BF1CDA"/>
    <w:rsid w:val="00C02C8E"/>
    <w:rsid w:val="00C11E33"/>
    <w:rsid w:val="00C12F53"/>
    <w:rsid w:val="00C20AE1"/>
    <w:rsid w:val="00C27D86"/>
    <w:rsid w:val="00C27DC9"/>
    <w:rsid w:val="00C31AAD"/>
    <w:rsid w:val="00C32C71"/>
    <w:rsid w:val="00C34D24"/>
    <w:rsid w:val="00C37774"/>
    <w:rsid w:val="00C40F78"/>
    <w:rsid w:val="00C44F52"/>
    <w:rsid w:val="00C54F79"/>
    <w:rsid w:val="00C55F50"/>
    <w:rsid w:val="00C619CE"/>
    <w:rsid w:val="00C63FF0"/>
    <w:rsid w:val="00C71648"/>
    <w:rsid w:val="00C7228B"/>
    <w:rsid w:val="00C75956"/>
    <w:rsid w:val="00C77C8B"/>
    <w:rsid w:val="00C8774D"/>
    <w:rsid w:val="00C90A89"/>
    <w:rsid w:val="00C90AD4"/>
    <w:rsid w:val="00C91CB5"/>
    <w:rsid w:val="00C93726"/>
    <w:rsid w:val="00C93C3A"/>
    <w:rsid w:val="00C96227"/>
    <w:rsid w:val="00CA00B1"/>
    <w:rsid w:val="00CA03CF"/>
    <w:rsid w:val="00CA0810"/>
    <w:rsid w:val="00CA127D"/>
    <w:rsid w:val="00CA462A"/>
    <w:rsid w:val="00CA46E3"/>
    <w:rsid w:val="00CA6D7F"/>
    <w:rsid w:val="00CB211A"/>
    <w:rsid w:val="00CB2964"/>
    <w:rsid w:val="00CB2C8E"/>
    <w:rsid w:val="00CB3B38"/>
    <w:rsid w:val="00CB5F89"/>
    <w:rsid w:val="00CC0449"/>
    <w:rsid w:val="00CC51B8"/>
    <w:rsid w:val="00CC7640"/>
    <w:rsid w:val="00CD1405"/>
    <w:rsid w:val="00CE18F6"/>
    <w:rsid w:val="00CE3A3D"/>
    <w:rsid w:val="00CE5AC3"/>
    <w:rsid w:val="00CE76F0"/>
    <w:rsid w:val="00D0476C"/>
    <w:rsid w:val="00D24A5D"/>
    <w:rsid w:val="00D2756B"/>
    <w:rsid w:val="00D3115C"/>
    <w:rsid w:val="00D31A36"/>
    <w:rsid w:val="00D31D7E"/>
    <w:rsid w:val="00D32E9E"/>
    <w:rsid w:val="00D33114"/>
    <w:rsid w:val="00D33157"/>
    <w:rsid w:val="00D413D8"/>
    <w:rsid w:val="00D51859"/>
    <w:rsid w:val="00D5266C"/>
    <w:rsid w:val="00D63612"/>
    <w:rsid w:val="00D730CA"/>
    <w:rsid w:val="00D73738"/>
    <w:rsid w:val="00D75F03"/>
    <w:rsid w:val="00D7788E"/>
    <w:rsid w:val="00D8664A"/>
    <w:rsid w:val="00D8744F"/>
    <w:rsid w:val="00D90B4D"/>
    <w:rsid w:val="00DA1AE0"/>
    <w:rsid w:val="00DA33AC"/>
    <w:rsid w:val="00DA64D0"/>
    <w:rsid w:val="00DA6582"/>
    <w:rsid w:val="00DB3A25"/>
    <w:rsid w:val="00DB4D8A"/>
    <w:rsid w:val="00DB5099"/>
    <w:rsid w:val="00DB57B9"/>
    <w:rsid w:val="00DB67CB"/>
    <w:rsid w:val="00DC575A"/>
    <w:rsid w:val="00DC66C2"/>
    <w:rsid w:val="00DC7508"/>
    <w:rsid w:val="00DD2482"/>
    <w:rsid w:val="00DD6CAE"/>
    <w:rsid w:val="00DE03C1"/>
    <w:rsid w:val="00DE18B5"/>
    <w:rsid w:val="00DE6A33"/>
    <w:rsid w:val="00DF02C4"/>
    <w:rsid w:val="00DF09F4"/>
    <w:rsid w:val="00DF33DC"/>
    <w:rsid w:val="00E01B06"/>
    <w:rsid w:val="00E0593E"/>
    <w:rsid w:val="00E10F74"/>
    <w:rsid w:val="00E11ED0"/>
    <w:rsid w:val="00E1541C"/>
    <w:rsid w:val="00E20620"/>
    <w:rsid w:val="00E26720"/>
    <w:rsid w:val="00E270C4"/>
    <w:rsid w:val="00E32535"/>
    <w:rsid w:val="00E40B73"/>
    <w:rsid w:val="00E41CC2"/>
    <w:rsid w:val="00E44ACC"/>
    <w:rsid w:val="00E4794F"/>
    <w:rsid w:val="00E55128"/>
    <w:rsid w:val="00E611B7"/>
    <w:rsid w:val="00E65570"/>
    <w:rsid w:val="00E6728D"/>
    <w:rsid w:val="00E67807"/>
    <w:rsid w:val="00E7412B"/>
    <w:rsid w:val="00E74DF6"/>
    <w:rsid w:val="00E75DB7"/>
    <w:rsid w:val="00E765C9"/>
    <w:rsid w:val="00E80A20"/>
    <w:rsid w:val="00E80CE5"/>
    <w:rsid w:val="00E85CEA"/>
    <w:rsid w:val="00E91424"/>
    <w:rsid w:val="00E925D8"/>
    <w:rsid w:val="00E93ABF"/>
    <w:rsid w:val="00E94DC6"/>
    <w:rsid w:val="00E963FB"/>
    <w:rsid w:val="00E97C53"/>
    <w:rsid w:val="00EA6493"/>
    <w:rsid w:val="00EA70F3"/>
    <w:rsid w:val="00EB0651"/>
    <w:rsid w:val="00EB0E56"/>
    <w:rsid w:val="00EB1FC2"/>
    <w:rsid w:val="00EB459C"/>
    <w:rsid w:val="00EC03AF"/>
    <w:rsid w:val="00EC1BB9"/>
    <w:rsid w:val="00EC3284"/>
    <w:rsid w:val="00ED7346"/>
    <w:rsid w:val="00EE7AD1"/>
    <w:rsid w:val="00F00D9F"/>
    <w:rsid w:val="00F01AD2"/>
    <w:rsid w:val="00F07BCF"/>
    <w:rsid w:val="00F12072"/>
    <w:rsid w:val="00F122C3"/>
    <w:rsid w:val="00F20633"/>
    <w:rsid w:val="00F221D8"/>
    <w:rsid w:val="00F311BF"/>
    <w:rsid w:val="00F34EC4"/>
    <w:rsid w:val="00F35819"/>
    <w:rsid w:val="00F374E5"/>
    <w:rsid w:val="00F376AD"/>
    <w:rsid w:val="00F403FF"/>
    <w:rsid w:val="00F46241"/>
    <w:rsid w:val="00F52B42"/>
    <w:rsid w:val="00F64F1F"/>
    <w:rsid w:val="00F654AB"/>
    <w:rsid w:val="00F734C1"/>
    <w:rsid w:val="00F758B3"/>
    <w:rsid w:val="00F76B03"/>
    <w:rsid w:val="00F76EBD"/>
    <w:rsid w:val="00F84AC0"/>
    <w:rsid w:val="00F84B99"/>
    <w:rsid w:val="00F8700A"/>
    <w:rsid w:val="00F87E88"/>
    <w:rsid w:val="00FA3223"/>
    <w:rsid w:val="00FA362F"/>
    <w:rsid w:val="00FA62E5"/>
    <w:rsid w:val="00FA65F9"/>
    <w:rsid w:val="00FA6956"/>
    <w:rsid w:val="00FA7B1E"/>
    <w:rsid w:val="00FB05EA"/>
    <w:rsid w:val="00FB2D67"/>
    <w:rsid w:val="00FB459B"/>
    <w:rsid w:val="00FC2ABB"/>
    <w:rsid w:val="00FD038D"/>
    <w:rsid w:val="00FD2680"/>
    <w:rsid w:val="00FD3D49"/>
    <w:rsid w:val="00FD4A6B"/>
    <w:rsid w:val="00FD6291"/>
    <w:rsid w:val="00FD6431"/>
    <w:rsid w:val="00FE54AF"/>
    <w:rsid w:val="3EC11773"/>
    <w:rsid w:val="47F6F3E0"/>
    <w:rsid w:val="4CDF6918"/>
    <w:rsid w:val="4FC04E83"/>
    <w:rsid w:val="6D2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182A48A5-B572-47D4-A5D9-6ACE25B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DB4D8A"/>
    <w:pPr>
      <w:keepLines/>
      <w:numPr>
        <w:numId w:val="1"/>
      </w:numPr>
      <w:tabs>
        <w:tab w:val="left" w:pos="1276"/>
      </w:tabs>
      <w:spacing w:before="0"/>
      <w:ind w:left="1276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DB4D8A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75064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 w:val="22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1C70C4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1462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2"/>
    <w:rsid w:val="00E0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A0607B-D486-440E-AB08-2384B769BD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988</TotalTime>
  <Pages>18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qwe qwe</cp:lastModifiedBy>
  <cp:revision>129</cp:revision>
  <cp:lastPrinted>2019-07-22T21:48:00Z</cp:lastPrinted>
  <dcterms:created xsi:type="dcterms:W3CDTF">2022-02-19T06:46:00Z</dcterms:created>
  <dcterms:modified xsi:type="dcterms:W3CDTF">2023-09-18T18:19:00Z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