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BBC72" w14:textId="76EF904F" w:rsidR="00E417C2" w:rsidRPr="00E417C2" w:rsidRDefault="00E15240" w:rsidP="007B5FA0">
      <w:pPr>
        <w:widowControl/>
        <w:spacing w:after="167" w:line="360" w:lineRule="auto"/>
        <w:ind w:left="24" w:hanging="10"/>
        <w:jc w:val="center"/>
        <w:rPr>
          <w:rFonts w:ascii="宋体" w:eastAsia="宋体" w:hAnsi="宋体" w:cs="宋体"/>
          <w:b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低空经济</w:t>
      </w:r>
      <w:r w:rsidR="00A57DC2">
        <w:rPr>
          <w:rFonts w:ascii="宋体" w:eastAsia="宋体" w:hAnsi="宋体" w:cs="宋体" w:hint="eastAsia"/>
          <w:b/>
          <w:color w:val="000000"/>
          <w:sz w:val="28"/>
          <w:szCs w:val="28"/>
        </w:rPr>
        <w:t>企业</w:t>
      </w: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数据</w:t>
      </w:r>
      <w:r w:rsidR="00E417C2" w:rsidRPr="00E417C2">
        <w:rPr>
          <w:rFonts w:ascii="宋体" w:eastAsia="宋体" w:hAnsi="宋体" w:cs="宋体" w:hint="eastAsia"/>
          <w:b/>
          <w:color w:val="000000"/>
          <w:sz w:val="28"/>
          <w:szCs w:val="28"/>
        </w:rPr>
        <w:t>（200</w:t>
      </w:r>
      <w:r w:rsidR="00461009">
        <w:rPr>
          <w:rFonts w:ascii="宋体" w:eastAsia="宋体" w:hAnsi="宋体" w:cs="宋体" w:hint="eastAsia"/>
          <w:b/>
          <w:color w:val="000000"/>
          <w:sz w:val="28"/>
          <w:szCs w:val="28"/>
        </w:rPr>
        <w:t>0</w:t>
      </w:r>
      <w:r w:rsidR="00E417C2" w:rsidRPr="00E417C2">
        <w:rPr>
          <w:rFonts w:ascii="宋体" w:eastAsia="宋体" w:hAnsi="宋体" w:cs="宋体" w:hint="eastAsia"/>
          <w:b/>
          <w:color w:val="000000"/>
          <w:sz w:val="28"/>
          <w:szCs w:val="28"/>
        </w:rPr>
        <w:t>-202</w:t>
      </w:r>
      <w:r w:rsidR="00461009">
        <w:rPr>
          <w:rFonts w:ascii="宋体" w:eastAsia="宋体" w:hAnsi="宋体" w:cs="宋体" w:hint="eastAsia"/>
          <w:b/>
          <w:color w:val="000000"/>
          <w:sz w:val="28"/>
          <w:szCs w:val="28"/>
        </w:rPr>
        <w:t>3</w:t>
      </w:r>
      <w:r w:rsidR="00E417C2" w:rsidRPr="00E417C2">
        <w:rPr>
          <w:rFonts w:ascii="宋体" w:eastAsia="宋体" w:hAnsi="宋体" w:cs="宋体" w:hint="eastAsia"/>
          <w:b/>
          <w:color w:val="000000"/>
          <w:sz w:val="28"/>
          <w:szCs w:val="28"/>
        </w:rPr>
        <w:t>）</w:t>
      </w:r>
    </w:p>
    <w:p w14:paraId="78BB49B3" w14:textId="1CA9AF6D" w:rsidR="00F33FD4" w:rsidRPr="00C667EF" w:rsidRDefault="00F33FD4" w:rsidP="007B5FA0">
      <w:pPr>
        <w:snapToGrid w:val="0"/>
        <w:spacing w:after="167"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一、数据简介</w:t>
      </w:r>
    </w:p>
    <w:p w14:paraId="7BCEA8DC" w14:textId="35CADC41" w:rsidR="00CB078B" w:rsidRDefault="00CB078B" w:rsidP="00DE1900">
      <w:pPr>
        <w:snapToGrid w:val="0"/>
        <w:spacing w:after="167"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bookmarkStart w:id="0" w:name="OLE_LINK1"/>
      <w:r w:rsidRPr="00CB078B">
        <w:rPr>
          <w:rFonts w:ascii="宋体" w:eastAsia="宋体" w:hAnsi="宋体" w:cs="Times New Roman"/>
          <w:sz w:val="24"/>
          <w:szCs w:val="24"/>
        </w:rPr>
        <w:t>低空经济是以低空空域资源开发利用为基础，依托无人机、通用航空及相关配套技术形成的新兴经济形态，涵盖飞行器制造、运行服务、信息感知与空域管理等多个环节。随着政策支持力度的持续加大和应用场景的不断拓展，低空经济已成为推动新质生产力培育和产业结构升级的重要方向。对低空经济企业进行系统识别与数据整理，是开展相关分析与应用研究的基础工作。</w:t>
      </w:r>
    </w:p>
    <w:p w14:paraId="18F37420" w14:textId="6A7F6663" w:rsidR="00DE1900" w:rsidRPr="00DE1900" w:rsidRDefault="000608B2" w:rsidP="00DE1900">
      <w:pPr>
        <w:snapToGrid w:val="0"/>
        <w:spacing w:after="167"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0608B2">
        <w:rPr>
          <w:rFonts w:ascii="宋体" w:eastAsia="宋体" w:hAnsi="宋体" w:cs="Times New Roman"/>
          <w:sz w:val="24"/>
          <w:szCs w:val="24"/>
        </w:rPr>
        <w:t>本数据</w:t>
      </w:r>
      <w:r w:rsidR="006B296E">
        <w:rPr>
          <w:rFonts w:ascii="宋体" w:eastAsia="宋体" w:hAnsi="宋体" w:cs="Times New Roman" w:hint="eastAsia"/>
          <w:sz w:val="24"/>
          <w:szCs w:val="24"/>
        </w:rPr>
        <w:t>根据</w:t>
      </w:r>
      <w:r w:rsidR="00DE1900" w:rsidRPr="00DE1900">
        <w:rPr>
          <w:rFonts w:ascii="宋体" w:eastAsia="宋体" w:hAnsi="宋体" w:cs="Times New Roman"/>
          <w:sz w:val="24"/>
          <w:szCs w:val="24"/>
        </w:rPr>
        <w:t>中国信息通信研究院</w:t>
      </w:r>
      <w:r w:rsidR="006B296E">
        <w:rPr>
          <w:rFonts w:ascii="宋体" w:eastAsia="宋体" w:hAnsi="宋体" w:cs="Times New Roman" w:hint="eastAsia"/>
          <w:sz w:val="24"/>
          <w:szCs w:val="24"/>
        </w:rPr>
        <w:t>发布的</w:t>
      </w:r>
      <w:r w:rsidR="00DE1900" w:rsidRPr="00DE1900">
        <w:rPr>
          <w:rFonts w:ascii="宋体" w:eastAsia="宋体" w:hAnsi="宋体" w:cs="Times New Roman"/>
          <w:sz w:val="24"/>
          <w:szCs w:val="24"/>
        </w:rPr>
        <w:t>《低空经济政策与产业生态研究报告》</w:t>
      </w:r>
      <w:r w:rsidR="006B296E">
        <w:rPr>
          <w:rFonts w:ascii="宋体" w:eastAsia="宋体" w:hAnsi="宋体" w:cs="Times New Roman" w:hint="eastAsia"/>
          <w:sz w:val="24"/>
          <w:szCs w:val="24"/>
        </w:rPr>
        <w:t>，汇总了</w:t>
      </w:r>
      <w:r w:rsidR="00DE1900" w:rsidRPr="00DE1900">
        <w:rPr>
          <w:rFonts w:ascii="宋体" w:eastAsia="宋体" w:hAnsi="宋体" w:cs="Times New Roman"/>
          <w:sz w:val="24"/>
          <w:szCs w:val="24"/>
        </w:rPr>
        <w:t>20个与低空经济企业相关的词条。</w:t>
      </w:r>
    </w:p>
    <w:p w14:paraId="5325952F" w14:textId="3C070E82" w:rsidR="00D25044" w:rsidRPr="00DE1900" w:rsidRDefault="00DE1900" w:rsidP="00DE1900">
      <w:pPr>
        <w:snapToGrid w:val="0"/>
        <w:spacing w:after="167"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DE1900">
        <w:rPr>
          <w:rFonts w:ascii="宋体" w:eastAsia="宋体" w:hAnsi="宋体" w:cs="Times New Roman"/>
          <w:sz w:val="24"/>
          <w:szCs w:val="24"/>
        </w:rPr>
        <w:t>具体识别流程如下：依据工商注册企业的经营范围信息，通过关键词匹配规则对企业进行识别与标注。若企业经营范围中包含至少一个低空经济相关关键词，则将其识别为低空经济企业，并标注为“1”；否则标注为“0”。本研究所采用的关键词列表如下：无人飞行器、通用航空、民用航空器、飞艇、直升机、遥感技术、螺旋桨、通用机场、雷达系统、无人机设计、传感器系统、无人机管控、陀螺仪、起落架、智能调度、飞行汽车、喷洒系统、无人机拦截系统、精准定位、固定翼无人机。</w:t>
      </w:r>
    </w:p>
    <w:bookmarkEnd w:id="0"/>
    <w:p w14:paraId="6A19ECB9" w14:textId="77777777" w:rsidR="00D25044" w:rsidRPr="00C667EF" w:rsidRDefault="00D25044" w:rsidP="007B5FA0">
      <w:pPr>
        <w:spacing w:line="360" w:lineRule="auto"/>
        <w:ind w:left="14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二、数据来源</w:t>
      </w:r>
    </w:p>
    <w:p w14:paraId="7F9B53D7" w14:textId="6771B537" w:rsidR="00D25044" w:rsidRPr="00C667EF" w:rsidRDefault="006B296E" w:rsidP="007B5FA0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  <w:highlight w:val="yellow"/>
        </w:rPr>
        <w:t>CNPD</w:t>
      </w:r>
      <w:r w:rsidR="007B01C7" w:rsidRPr="007B01C7">
        <w:rPr>
          <w:rFonts w:ascii="宋体" w:eastAsia="宋体" w:hAnsi="宋体" w:cs="Times New Roman" w:hint="eastAsia"/>
          <w:sz w:val="24"/>
          <w:szCs w:val="24"/>
          <w:highlight w:val="yellow"/>
        </w:rPr>
        <w:t>工商</w:t>
      </w:r>
      <w:r w:rsidR="00731F3E">
        <w:rPr>
          <w:rFonts w:ascii="宋体" w:eastAsia="宋体" w:hAnsi="宋体" w:cs="Times New Roman" w:hint="eastAsia"/>
          <w:sz w:val="24"/>
          <w:szCs w:val="24"/>
          <w:highlight w:val="yellow"/>
        </w:rPr>
        <w:t>注册企业</w:t>
      </w:r>
      <w:r w:rsidR="007B01C7" w:rsidRPr="007B01C7">
        <w:rPr>
          <w:rFonts w:ascii="宋体" w:eastAsia="宋体" w:hAnsi="宋体" w:cs="Times New Roman" w:hint="eastAsia"/>
          <w:sz w:val="24"/>
          <w:szCs w:val="24"/>
          <w:highlight w:val="yellow"/>
        </w:rPr>
        <w:t>数据</w:t>
      </w:r>
      <w:r>
        <w:rPr>
          <w:rFonts w:ascii="宋体" w:eastAsia="宋体" w:hAnsi="宋体" w:cs="Times New Roman" w:hint="eastAsia"/>
          <w:sz w:val="24"/>
          <w:szCs w:val="24"/>
          <w:highlight w:val="yellow"/>
        </w:rPr>
        <w:t>库</w:t>
      </w:r>
    </w:p>
    <w:p w14:paraId="04EC48C2" w14:textId="77777777" w:rsidR="00D25044" w:rsidRPr="00C667EF" w:rsidRDefault="00D25044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三、时间跨度</w:t>
      </w:r>
    </w:p>
    <w:p w14:paraId="77AFF272" w14:textId="09218AE4" w:rsidR="00D25044" w:rsidRPr="00C667EF" w:rsidRDefault="00D25044" w:rsidP="007B5FA0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C667EF">
        <w:rPr>
          <w:rFonts w:ascii="宋体" w:eastAsia="宋体" w:hAnsi="宋体" w:cs="Times New Roman"/>
          <w:sz w:val="24"/>
          <w:szCs w:val="24"/>
        </w:rPr>
        <w:t>200</w:t>
      </w:r>
      <w:r w:rsidR="007B01C7">
        <w:rPr>
          <w:rFonts w:ascii="宋体" w:eastAsia="宋体" w:hAnsi="宋体" w:cs="Times New Roman" w:hint="eastAsia"/>
          <w:sz w:val="24"/>
          <w:szCs w:val="24"/>
        </w:rPr>
        <w:t>0</w:t>
      </w:r>
      <w:r w:rsidRPr="00C667EF">
        <w:rPr>
          <w:rFonts w:ascii="宋体" w:eastAsia="宋体" w:hAnsi="宋体" w:cs="Times New Roman"/>
          <w:sz w:val="24"/>
          <w:szCs w:val="24"/>
        </w:rPr>
        <w:t>-202</w:t>
      </w:r>
      <w:r w:rsidR="007B01C7">
        <w:rPr>
          <w:rFonts w:ascii="宋体" w:eastAsia="宋体" w:hAnsi="宋体" w:cs="Times New Roman" w:hint="eastAsia"/>
          <w:sz w:val="24"/>
          <w:szCs w:val="24"/>
        </w:rPr>
        <w:t>3</w:t>
      </w:r>
    </w:p>
    <w:p w14:paraId="33F4F38E" w14:textId="77777777" w:rsidR="00D25044" w:rsidRPr="00C667EF" w:rsidRDefault="00D25044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四、数据范围</w:t>
      </w:r>
    </w:p>
    <w:p w14:paraId="5730570A" w14:textId="07EA4639" w:rsidR="00D25044" w:rsidRPr="00C667EF" w:rsidRDefault="006B296E" w:rsidP="007B5FA0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全国</w:t>
      </w:r>
    </w:p>
    <w:p w14:paraId="74880D45" w14:textId="77777777" w:rsidR="00D25044" w:rsidRPr="00C667EF" w:rsidRDefault="00D25044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五、数据格式</w:t>
      </w:r>
    </w:p>
    <w:p w14:paraId="19937EDC" w14:textId="71255297" w:rsidR="00D25044" w:rsidRPr="00C667EF" w:rsidRDefault="00D25044" w:rsidP="007B5FA0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667EF">
        <w:rPr>
          <w:rFonts w:ascii="宋体" w:eastAsia="宋体" w:hAnsi="宋体" w:cs="Times New Roman"/>
        </w:rPr>
        <w:t xml:space="preserve">  </w:t>
      </w:r>
      <w:r w:rsidRPr="00C667EF">
        <w:rPr>
          <w:rFonts w:ascii="宋体" w:eastAsia="宋体" w:hAnsi="宋体" w:cs="Times New Roman"/>
          <w:sz w:val="24"/>
          <w:szCs w:val="24"/>
        </w:rPr>
        <w:t xml:space="preserve">  数据格式为</w:t>
      </w:r>
      <w:r w:rsidR="007B01C7">
        <w:rPr>
          <w:rFonts w:ascii="宋体" w:eastAsia="宋体" w:hAnsi="宋体" w:cs="Times New Roman" w:hint="eastAsia"/>
          <w:sz w:val="24"/>
          <w:szCs w:val="24"/>
        </w:rPr>
        <w:t>Excel</w:t>
      </w:r>
      <w:r w:rsidRPr="00C667EF">
        <w:rPr>
          <w:rFonts w:ascii="宋体" w:eastAsia="宋体" w:hAnsi="宋体" w:cs="Times New Roman"/>
          <w:sz w:val="24"/>
          <w:szCs w:val="24"/>
        </w:rPr>
        <w:t>形式</w:t>
      </w:r>
    </w:p>
    <w:p w14:paraId="15AEDAD1" w14:textId="64B1C967" w:rsidR="00883700" w:rsidRPr="00C667EF" w:rsidRDefault="00D90C84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六、数据指标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120"/>
        <w:gridCol w:w="1301"/>
        <w:gridCol w:w="1301"/>
        <w:gridCol w:w="1301"/>
        <w:gridCol w:w="939"/>
      </w:tblGrid>
      <w:tr w:rsidR="00147B77" w:rsidRPr="003416B6" w14:paraId="2983C6C6" w14:textId="7BB46839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379B" w14:textId="52CF0FA6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lastRenderedPageBreak/>
              <w:t>newgcid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21AC4" w14:textId="048A932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企业名称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9826E" w14:textId="1C94242D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成立日期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D9CC3" w14:textId="5CCF039E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注册资本</w:t>
            </w:r>
          </w:p>
        </w:tc>
        <w:tc>
          <w:tcPr>
            <w:tcW w:w="0" w:type="auto"/>
            <w:vAlign w:val="center"/>
          </w:tcPr>
          <w:p w14:paraId="62AB5797" w14:textId="4952F633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实缴资本</w:t>
            </w:r>
          </w:p>
        </w:tc>
        <w:tc>
          <w:tcPr>
            <w:tcW w:w="0" w:type="auto"/>
            <w:vAlign w:val="center"/>
          </w:tcPr>
          <w:p w14:paraId="530F5322" w14:textId="01A068C0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行业门类</w:t>
            </w:r>
          </w:p>
        </w:tc>
      </w:tr>
      <w:tr w:rsidR="00147B77" w:rsidRPr="003416B6" w14:paraId="5FC37DFC" w14:textId="0DF52615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D5CEA" w14:textId="4B472409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行业门类代码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265AE" w14:textId="5DBBF907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行业大类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3BAE6" w14:textId="03B9B591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行业大类代码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5D89A" w14:textId="3E9E206C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行业中类</w:t>
            </w:r>
          </w:p>
        </w:tc>
        <w:tc>
          <w:tcPr>
            <w:tcW w:w="0" w:type="auto"/>
            <w:vAlign w:val="center"/>
          </w:tcPr>
          <w:p w14:paraId="1F5E7781" w14:textId="140DD00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行业中类代码</w:t>
            </w:r>
          </w:p>
        </w:tc>
        <w:tc>
          <w:tcPr>
            <w:tcW w:w="0" w:type="auto"/>
            <w:vAlign w:val="center"/>
          </w:tcPr>
          <w:p w14:paraId="10C2A83B" w14:textId="6BBDB05A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行业小类</w:t>
            </w:r>
          </w:p>
        </w:tc>
      </w:tr>
      <w:tr w:rsidR="00147B77" w:rsidRPr="003416B6" w14:paraId="56CFB745" w14:textId="16BCA68B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83978" w14:textId="46AA1477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行业小类代码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18B08" w14:textId="74D0A03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省份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F94F6" w14:textId="57B1BFAA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城市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28027" w14:textId="1C1FDF35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区县</w:t>
            </w:r>
          </w:p>
        </w:tc>
        <w:tc>
          <w:tcPr>
            <w:tcW w:w="0" w:type="auto"/>
            <w:vAlign w:val="center"/>
          </w:tcPr>
          <w:p w14:paraId="64233687" w14:textId="04907DDE" w:rsidR="00147B77" w:rsidRPr="003416B6" w:rsidRDefault="00BE2C07" w:rsidP="00272920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公司规模</w:t>
            </w:r>
          </w:p>
        </w:tc>
        <w:tc>
          <w:tcPr>
            <w:tcW w:w="0" w:type="auto"/>
            <w:vAlign w:val="center"/>
          </w:tcPr>
          <w:p w14:paraId="5E4DE46E" w14:textId="1F54CB6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经营状态</w:t>
            </w:r>
          </w:p>
        </w:tc>
      </w:tr>
      <w:tr w:rsidR="00147B77" w:rsidRPr="003416B6" w14:paraId="4E970F35" w14:textId="77777777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F12C" w14:textId="5BCB22D3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统一社会信用代码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20ABD" w14:textId="13934BC6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工商注册号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2C1EA" w14:textId="5B400FD7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  <w:lang w:val="en-US"/>
              </w:rPr>
              <w:t>纳税人识别号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5EBE6" w14:textId="78677E21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组织机构代码</w:t>
            </w:r>
          </w:p>
        </w:tc>
        <w:tc>
          <w:tcPr>
            <w:tcW w:w="0" w:type="auto"/>
            <w:vAlign w:val="center"/>
          </w:tcPr>
          <w:p w14:paraId="46B7B1BE" w14:textId="46AE41A8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企业类型</w:t>
            </w:r>
          </w:p>
        </w:tc>
        <w:tc>
          <w:tcPr>
            <w:tcW w:w="0" w:type="auto"/>
            <w:vAlign w:val="center"/>
          </w:tcPr>
          <w:p w14:paraId="102AA20A" w14:textId="09250961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登记机关</w:t>
            </w:r>
          </w:p>
        </w:tc>
      </w:tr>
      <w:tr w:rsidR="00147B77" w:rsidRPr="003416B6" w14:paraId="7EFA2FBF" w14:textId="77777777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4B89A" w14:textId="1947EB75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营业期限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AB06F" w14:textId="7BCA9D89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纳税人资质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F468D" w14:textId="53A39F28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人员规模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259DB" w14:textId="4F62C6F7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参保人数</w:t>
            </w:r>
          </w:p>
        </w:tc>
        <w:tc>
          <w:tcPr>
            <w:tcW w:w="0" w:type="auto"/>
            <w:vAlign w:val="center"/>
          </w:tcPr>
          <w:p w14:paraId="213DD6BD" w14:textId="4BDC9188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曾用名</w:t>
            </w:r>
          </w:p>
        </w:tc>
        <w:tc>
          <w:tcPr>
            <w:tcW w:w="0" w:type="auto"/>
            <w:vAlign w:val="center"/>
          </w:tcPr>
          <w:p w14:paraId="5C63E2A1" w14:textId="7E6BD7A7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英文名</w:t>
            </w:r>
          </w:p>
        </w:tc>
        <w:bookmarkStart w:id="1" w:name="_GoBack"/>
        <w:bookmarkEnd w:id="1"/>
      </w:tr>
      <w:tr w:rsidR="00147B77" w:rsidRPr="003416B6" w14:paraId="7DE55AAF" w14:textId="77777777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7FF6D" w14:textId="776C62C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注册地址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DCDB" w14:textId="5065E49E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经营范围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B7261" w14:textId="4F06695B" w:rsidR="00147B77" w:rsidRPr="003416B6" w:rsidRDefault="00BE2C07" w:rsidP="00272920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网址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FF59D" w14:textId="2AAA7302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标签</w:t>
            </w:r>
          </w:p>
        </w:tc>
        <w:tc>
          <w:tcPr>
            <w:tcW w:w="0" w:type="auto"/>
            <w:vAlign w:val="center"/>
          </w:tcPr>
          <w:p w14:paraId="5B3E63F9" w14:textId="00B80D03" w:rsidR="00147B77" w:rsidRPr="003416B6" w:rsidRDefault="00147B77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成立年份</w:t>
            </w:r>
          </w:p>
        </w:tc>
        <w:tc>
          <w:tcPr>
            <w:tcW w:w="0" w:type="auto"/>
            <w:vAlign w:val="center"/>
          </w:tcPr>
          <w:p w14:paraId="038E1C6E" w14:textId="59514669" w:rsidR="00147B77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经度</w:t>
            </w:r>
          </w:p>
        </w:tc>
      </w:tr>
      <w:tr w:rsidR="003416B6" w:rsidRPr="003416B6" w14:paraId="55C5028B" w14:textId="77777777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201BD" w14:textId="38130D99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纬度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94FCE" w14:textId="7B079444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768C0" w14:textId="6C24BB66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省代码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A8291" w14:textId="3EB72EFB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市</w:t>
            </w:r>
          </w:p>
        </w:tc>
        <w:tc>
          <w:tcPr>
            <w:tcW w:w="0" w:type="auto"/>
            <w:vAlign w:val="center"/>
          </w:tcPr>
          <w:p w14:paraId="5E6FAEF8" w14:textId="7B4A66C0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市代码</w:t>
            </w:r>
          </w:p>
        </w:tc>
        <w:tc>
          <w:tcPr>
            <w:tcW w:w="0" w:type="auto"/>
            <w:vAlign w:val="center"/>
          </w:tcPr>
          <w:p w14:paraId="7D984611" w14:textId="33B10244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县</w:t>
            </w:r>
          </w:p>
        </w:tc>
      </w:tr>
      <w:tr w:rsidR="003416B6" w:rsidRPr="003416B6" w14:paraId="3A7E4F9B" w14:textId="77777777" w:rsidTr="003416B6">
        <w:trPr>
          <w:trHeight w:val="73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E74F9" w14:textId="1F3D5CF9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县代码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A56EB" w14:textId="1E5A5D93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核准日期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51C68" w14:textId="11E7DA1B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3416B6">
              <w:rPr>
                <w:rFonts w:ascii="宋体" w:hAnsi="宋体" w:hint="eastAsia"/>
                <w:b/>
                <w:bCs/>
                <w:sz w:val="18"/>
                <w:szCs w:val="18"/>
              </w:rPr>
              <w:t>英文名称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FB3F9" w14:textId="1FB61001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BF82A67" w14:textId="0C35BC96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A7F8E2D" w14:textId="1F31A7FD" w:rsidR="003416B6" w:rsidRPr="003416B6" w:rsidRDefault="003416B6" w:rsidP="003416B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</w:p>
        </w:tc>
      </w:tr>
    </w:tbl>
    <w:p w14:paraId="19654CF5" w14:textId="77777777" w:rsidR="00883700" w:rsidRPr="00C667EF" w:rsidRDefault="00883700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BA7BC0E" w14:textId="77777777" w:rsidR="00D90C84" w:rsidRPr="00C667EF" w:rsidRDefault="00D90C84" w:rsidP="007B5FA0">
      <w:pPr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667EF">
        <w:rPr>
          <w:rFonts w:ascii="宋体" w:eastAsia="宋体" w:hAnsi="宋体" w:cs="Times New Roman"/>
          <w:b/>
          <w:bCs/>
          <w:sz w:val="28"/>
          <w:szCs w:val="28"/>
        </w:rPr>
        <w:t>七、数据展示</w:t>
      </w:r>
    </w:p>
    <w:p w14:paraId="40E599D1" w14:textId="2AD8D829" w:rsidR="00D25044" w:rsidRPr="008B5381" w:rsidRDefault="008B5381" w:rsidP="007B5FA0">
      <w:pPr>
        <w:spacing w:line="360" w:lineRule="auto"/>
        <w:rPr>
          <w:rFonts w:ascii="宋体" w:eastAsia="宋体" w:hAnsi="宋体" w:cs="Times New Roman"/>
        </w:rPr>
      </w:pPr>
      <w:r>
        <w:rPr>
          <w:noProof/>
        </w:rPr>
        <w:drawing>
          <wp:inline distT="0" distB="0" distL="0" distR="0" wp14:anchorId="5BE9583D" wp14:editId="647D7B00">
            <wp:extent cx="5274310" cy="14160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9985" w14:textId="77777777" w:rsidR="00A154E1" w:rsidRDefault="00A154E1" w:rsidP="007B5FA0">
      <w:pPr>
        <w:spacing w:line="360" w:lineRule="auto"/>
        <w:rPr>
          <w:rFonts w:ascii="宋体" w:eastAsia="宋体" w:hAnsi="宋体" w:cs="Times New Roman"/>
        </w:rPr>
      </w:pPr>
    </w:p>
    <w:p w14:paraId="5CB4380D" w14:textId="77777777" w:rsidR="00A154E1" w:rsidRPr="00A154E1" w:rsidRDefault="00A154E1" w:rsidP="00A154E1">
      <w:pPr>
        <w:spacing w:beforeLines="50" w:before="156" w:afterLines="50" w:after="156"/>
        <w:ind w:left="24" w:hanging="10"/>
        <w:jc w:val="center"/>
        <w:rPr>
          <w:rFonts w:ascii="宋体" w:eastAsia="等线" w:hAnsi="宋体" w:cs="Times New Roman"/>
          <w:b/>
          <w:bCs/>
          <w:sz w:val="24"/>
          <w:szCs w:val="21"/>
        </w:rPr>
      </w:pPr>
      <w:r w:rsidRPr="00A154E1">
        <w:rPr>
          <w:rFonts w:ascii="宋体" w:eastAsia="等线" w:hAnsi="宋体" w:cs="Times New Roman" w:hint="eastAsia"/>
          <w:b/>
          <w:bCs/>
          <w:sz w:val="24"/>
          <w:szCs w:val="21"/>
        </w:rPr>
        <w:t>数据引用格式</w:t>
      </w:r>
    </w:p>
    <w:p w14:paraId="08D73C64" w14:textId="77777777" w:rsidR="00A154E1" w:rsidRPr="00A154E1" w:rsidRDefault="00A154E1" w:rsidP="00A154E1">
      <w:pPr>
        <w:widowControl/>
        <w:spacing w:after="167" w:line="360" w:lineRule="auto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/>
          <w:bCs/>
          <w:sz w:val="22"/>
          <w:szCs w:val="21"/>
        </w:rPr>
        <w:t>数据引用格式</w:t>
      </w:r>
    </w:p>
    <w:p w14:paraId="443490DC" w14:textId="77777777" w:rsidR="00A154E1" w:rsidRPr="00A154E1" w:rsidRDefault="00A154E1" w:rsidP="00A154E1">
      <w:pPr>
        <w:widowControl/>
        <w:spacing w:after="167" w:line="360" w:lineRule="auto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/>
          <w:bCs/>
          <w:sz w:val="22"/>
          <w:szCs w:val="21"/>
        </w:rPr>
        <w:t>请您在任何基于“数据皮皮侠”数据库所产生的研究成果（含学术论文、公开发表的研究报告等）均包括以下表述或类似表述声明：</w:t>
      </w:r>
    </w:p>
    <w:p w14:paraId="2FA61B2B" w14:textId="77777777" w:rsidR="00A154E1" w:rsidRPr="00A154E1" w:rsidRDefault="00A154E1" w:rsidP="00A154E1">
      <w:pPr>
        <w:widowControl/>
        <w:spacing w:after="167" w:line="360" w:lineRule="auto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/>
          <w:bCs/>
          <w:sz w:val="22"/>
          <w:szCs w:val="21"/>
        </w:rPr>
        <w:t>本研究使用的数据来自CNPD数据库。</w:t>
      </w:r>
    </w:p>
    <w:p w14:paraId="126D12E5" w14:textId="77777777" w:rsidR="00A154E1" w:rsidRPr="00A154E1" w:rsidRDefault="00A154E1" w:rsidP="00A154E1">
      <w:pPr>
        <w:widowControl/>
        <w:spacing w:after="167" w:line="360" w:lineRule="auto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/>
          <w:bCs/>
          <w:sz w:val="22"/>
          <w:szCs w:val="21"/>
        </w:rPr>
        <w:t>例如：文中使用的农业研究相关数据来自CNPD数据库。</w:t>
      </w:r>
    </w:p>
    <w:p w14:paraId="7D7A9F99" w14:textId="77777777" w:rsidR="00A154E1" w:rsidRPr="00A154E1" w:rsidRDefault="00A154E1" w:rsidP="00A154E1">
      <w:pPr>
        <w:widowControl/>
        <w:spacing w:after="167" w:line="360" w:lineRule="auto"/>
        <w:ind w:left="9" w:hangingChars="4" w:hanging="9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 w:hint="eastAsia"/>
          <w:bCs/>
          <w:sz w:val="22"/>
          <w:szCs w:val="21"/>
        </w:rPr>
        <w:lastRenderedPageBreak/>
        <w:t>其中，“农业研究相关数据”替换成实际使用的数据名称。</w:t>
      </w:r>
    </w:p>
    <w:p w14:paraId="6449AA90" w14:textId="77777777" w:rsidR="00A154E1" w:rsidRPr="00A154E1" w:rsidRDefault="00A154E1" w:rsidP="00A154E1">
      <w:pPr>
        <w:widowControl/>
        <w:spacing w:after="167" w:line="360" w:lineRule="auto"/>
        <w:jc w:val="left"/>
        <w:rPr>
          <w:rFonts w:ascii="宋体" w:eastAsia="宋体" w:hAnsi="宋体" w:cs="Times New Roman"/>
          <w:bCs/>
          <w:sz w:val="22"/>
          <w:szCs w:val="21"/>
        </w:rPr>
      </w:pPr>
      <w:r w:rsidRPr="00A154E1">
        <w:rPr>
          <w:rFonts w:ascii="宋体" w:eastAsia="宋体" w:hAnsi="宋体" w:cs="Times New Roman"/>
          <w:bCs/>
          <w:sz w:val="22"/>
          <w:szCs w:val="21"/>
        </w:rPr>
        <w:t>声明：本数据由数据皮皮侠团队整理，仅用于学术研究</w:t>
      </w:r>
    </w:p>
    <w:p w14:paraId="303843AE" w14:textId="2101C409" w:rsidR="00A154E1" w:rsidRPr="00A154E1" w:rsidRDefault="00A154E1" w:rsidP="00A154E1">
      <w:pPr>
        <w:spacing w:line="360" w:lineRule="auto"/>
        <w:rPr>
          <w:rFonts w:ascii="宋体" w:eastAsia="宋体" w:hAnsi="宋体" w:cs="Times New Roman"/>
        </w:rPr>
      </w:pPr>
    </w:p>
    <w:p w14:paraId="694A735F" w14:textId="77777777" w:rsidR="00A154E1" w:rsidRPr="00A154E1" w:rsidRDefault="00A154E1" w:rsidP="007B5FA0">
      <w:pPr>
        <w:spacing w:line="360" w:lineRule="auto"/>
        <w:rPr>
          <w:rFonts w:ascii="宋体" w:eastAsia="宋体" w:hAnsi="宋体" w:cs="Times New Roman"/>
        </w:rPr>
      </w:pPr>
    </w:p>
    <w:sectPr w:rsidR="00A154E1" w:rsidRPr="00A15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E72A8" w14:textId="77777777" w:rsidR="00484DE7" w:rsidRDefault="00484DE7" w:rsidP="00461009">
      <w:r>
        <w:separator/>
      </w:r>
    </w:p>
  </w:endnote>
  <w:endnote w:type="continuationSeparator" w:id="0">
    <w:p w14:paraId="44A13E79" w14:textId="77777777" w:rsidR="00484DE7" w:rsidRDefault="00484DE7" w:rsidP="00461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8B1B2D" w14:textId="77777777" w:rsidR="00484DE7" w:rsidRDefault="00484DE7" w:rsidP="00461009">
      <w:r>
        <w:separator/>
      </w:r>
    </w:p>
  </w:footnote>
  <w:footnote w:type="continuationSeparator" w:id="0">
    <w:p w14:paraId="4DA0E34D" w14:textId="77777777" w:rsidR="00484DE7" w:rsidRDefault="00484DE7" w:rsidP="00461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FD4"/>
    <w:rsid w:val="00010287"/>
    <w:rsid w:val="000608B2"/>
    <w:rsid w:val="00062433"/>
    <w:rsid w:val="000A1274"/>
    <w:rsid w:val="000C32F2"/>
    <w:rsid w:val="000F786F"/>
    <w:rsid w:val="00121280"/>
    <w:rsid w:val="00147B77"/>
    <w:rsid w:val="00176F8B"/>
    <w:rsid w:val="001F7D1F"/>
    <w:rsid w:val="002479DA"/>
    <w:rsid w:val="00272920"/>
    <w:rsid w:val="00304190"/>
    <w:rsid w:val="00320673"/>
    <w:rsid w:val="00327CEF"/>
    <w:rsid w:val="003416B6"/>
    <w:rsid w:val="00386F52"/>
    <w:rsid w:val="00396A28"/>
    <w:rsid w:val="003A1BBD"/>
    <w:rsid w:val="003D4187"/>
    <w:rsid w:val="003E3C16"/>
    <w:rsid w:val="00437FD1"/>
    <w:rsid w:val="00461009"/>
    <w:rsid w:val="00484DE7"/>
    <w:rsid w:val="00490B4B"/>
    <w:rsid w:val="00494FB7"/>
    <w:rsid w:val="004D34D8"/>
    <w:rsid w:val="0051131B"/>
    <w:rsid w:val="00516D2B"/>
    <w:rsid w:val="005A5316"/>
    <w:rsid w:val="00662C7D"/>
    <w:rsid w:val="006B296E"/>
    <w:rsid w:val="00731F3E"/>
    <w:rsid w:val="00734262"/>
    <w:rsid w:val="007B01C7"/>
    <w:rsid w:val="007B5FA0"/>
    <w:rsid w:val="00836442"/>
    <w:rsid w:val="00883700"/>
    <w:rsid w:val="008B5381"/>
    <w:rsid w:val="008E55F4"/>
    <w:rsid w:val="008F4E05"/>
    <w:rsid w:val="0090674A"/>
    <w:rsid w:val="00A154E1"/>
    <w:rsid w:val="00A57DC2"/>
    <w:rsid w:val="00A86E5C"/>
    <w:rsid w:val="00AA3C15"/>
    <w:rsid w:val="00AD4ED5"/>
    <w:rsid w:val="00AE6823"/>
    <w:rsid w:val="00B1785E"/>
    <w:rsid w:val="00B33C24"/>
    <w:rsid w:val="00B550B1"/>
    <w:rsid w:val="00BB0852"/>
    <w:rsid w:val="00BB6BF2"/>
    <w:rsid w:val="00BE2C07"/>
    <w:rsid w:val="00C114D0"/>
    <w:rsid w:val="00C3699E"/>
    <w:rsid w:val="00C667EF"/>
    <w:rsid w:val="00C86E61"/>
    <w:rsid w:val="00C95F73"/>
    <w:rsid w:val="00CB078B"/>
    <w:rsid w:val="00CB41B3"/>
    <w:rsid w:val="00D25044"/>
    <w:rsid w:val="00D90C84"/>
    <w:rsid w:val="00DE1900"/>
    <w:rsid w:val="00E15240"/>
    <w:rsid w:val="00E417C2"/>
    <w:rsid w:val="00E46A7E"/>
    <w:rsid w:val="00E5368E"/>
    <w:rsid w:val="00F33FD4"/>
    <w:rsid w:val="00F8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893BB7"/>
  <w15:chartTrackingRefBased/>
  <w15:docId w15:val="{1AFE988E-069B-408D-9A2D-2E22DDF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6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3F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F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F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F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FD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F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F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F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F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F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FD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3F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F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F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F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F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F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F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F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F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F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F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3FD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autoRedefine/>
    <w:uiPriority w:val="39"/>
    <w:qFormat/>
    <w:rsid w:val="00D90C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610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6100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61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610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雨露 张</dc:creator>
  <cp:keywords/>
  <dc:description/>
  <cp:lastModifiedBy>Admin</cp:lastModifiedBy>
  <cp:revision>14</cp:revision>
  <dcterms:created xsi:type="dcterms:W3CDTF">2025-10-31T03:38:00Z</dcterms:created>
  <dcterms:modified xsi:type="dcterms:W3CDTF">2025-12-18T02:04:00Z</dcterms:modified>
</cp:coreProperties>
</file>