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8A85D">
      <w:r>
        <w:drawing>
          <wp:inline distT="0" distB="0" distL="114300" distR="114300">
            <wp:extent cx="5264785" cy="1403985"/>
            <wp:effectExtent l="0" t="0" r="1206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721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增加4个汇总模块</w:t>
      </w:r>
    </w:p>
    <w:p w14:paraId="2E843B2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现金流入-收入：归集客户收款/退款横向：部门，纵列1：日期，纵列2：客户</w:t>
      </w:r>
    </w:p>
    <w:p w14:paraId="744353DB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 xml:space="preserve">                 </w:t>
      </w:r>
    </w:p>
    <w:tbl>
      <w:tblPr>
        <w:tblStyle w:val="3"/>
        <w:tblW w:w="90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23"/>
        <w:gridCol w:w="1123"/>
        <w:gridCol w:w="1125"/>
        <w:gridCol w:w="1125"/>
        <w:gridCol w:w="1127"/>
        <w:gridCol w:w="1179"/>
        <w:gridCol w:w="1127"/>
        <w:gridCol w:w="1127"/>
      </w:tblGrid>
      <w:tr w14:paraId="48507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71" w:hRule="atLeast"/>
        </w:trPr>
        <w:tc>
          <w:tcPr>
            <w:tcW w:w="1123" w:type="dxa"/>
          </w:tcPr>
          <w:p w14:paraId="153273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1123" w:type="dxa"/>
          </w:tcPr>
          <w:p w14:paraId="01D61A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</w:t>
            </w:r>
          </w:p>
        </w:tc>
        <w:tc>
          <w:tcPr>
            <w:tcW w:w="1125" w:type="dxa"/>
          </w:tcPr>
          <w:p w14:paraId="4500DE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未核销</w:t>
            </w:r>
          </w:p>
        </w:tc>
        <w:tc>
          <w:tcPr>
            <w:tcW w:w="1125" w:type="dxa"/>
          </w:tcPr>
          <w:p w14:paraId="4D0E21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1部</w:t>
            </w:r>
          </w:p>
        </w:tc>
        <w:tc>
          <w:tcPr>
            <w:tcW w:w="1127" w:type="dxa"/>
          </w:tcPr>
          <w:p w14:paraId="257F10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2部</w:t>
            </w:r>
          </w:p>
        </w:tc>
        <w:tc>
          <w:tcPr>
            <w:tcW w:w="1179" w:type="dxa"/>
          </w:tcPr>
          <w:p w14:paraId="6ED075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···</w:t>
            </w:r>
          </w:p>
        </w:tc>
        <w:tc>
          <w:tcPr>
            <w:tcW w:w="1127" w:type="dxa"/>
          </w:tcPr>
          <w:p w14:paraId="339E18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宁波</w:t>
            </w:r>
          </w:p>
        </w:tc>
        <w:tc>
          <w:tcPr>
            <w:tcW w:w="1127" w:type="dxa"/>
          </w:tcPr>
          <w:p w14:paraId="46E064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泉州</w:t>
            </w:r>
          </w:p>
        </w:tc>
      </w:tr>
      <w:tr w14:paraId="1AF68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3" w:hRule="atLeast"/>
        </w:trPr>
        <w:tc>
          <w:tcPr>
            <w:tcW w:w="1123" w:type="dxa"/>
          </w:tcPr>
          <w:p w14:paraId="0C7796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2026/1/1汇总</w:t>
            </w:r>
          </w:p>
        </w:tc>
        <w:tc>
          <w:tcPr>
            <w:tcW w:w="1123" w:type="dxa"/>
          </w:tcPr>
          <w:p w14:paraId="027B548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5" w:type="dxa"/>
          </w:tcPr>
          <w:p w14:paraId="130F893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5" w:type="dxa"/>
          </w:tcPr>
          <w:p w14:paraId="120A0CF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2C24BF6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79" w:type="dxa"/>
          </w:tcPr>
          <w:p w14:paraId="5CB8841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39C21D2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783AE1D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75FD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3" w:hRule="atLeast"/>
        </w:trPr>
        <w:tc>
          <w:tcPr>
            <w:tcW w:w="1123" w:type="dxa"/>
          </w:tcPr>
          <w:p w14:paraId="652DFF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2026/1/1</w:t>
            </w:r>
          </w:p>
        </w:tc>
        <w:tc>
          <w:tcPr>
            <w:tcW w:w="1123" w:type="dxa"/>
          </w:tcPr>
          <w:p w14:paraId="6C004F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***</w:t>
            </w:r>
          </w:p>
        </w:tc>
        <w:tc>
          <w:tcPr>
            <w:tcW w:w="1125" w:type="dxa"/>
          </w:tcPr>
          <w:p w14:paraId="23FEC40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5" w:type="dxa"/>
          </w:tcPr>
          <w:p w14:paraId="1F59F20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1DA55C0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79" w:type="dxa"/>
          </w:tcPr>
          <w:p w14:paraId="2D6E722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7903E42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170CC0F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4E00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2" w:hRule="atLeast"/>
        </w:trPr>
        <w:tc>
          <w:tcPr>
            <w:tcW w:w="1123" w:type="dxa"/>
          </w:tcPr>
          <w:p w14:paraId="046BB3A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3" w:type="dxa"/>
          </w:tcPr>
          <w:p w14:paraId="50A9F48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5" w:type="dxa"/>
          </w:tcPr>
          <w:p w14:paraId="56EFE0E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5" w:type="dxa"/>
          </w:tcPr>
          <w:p w14:paraId="43D8C6F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36FCABC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79" w:type="dxa"/>
          </w:tcPr>
          <w:p w14:paraId="1677B73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3236A22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02AA0EB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3B9F63C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现金流出-代理：归集支付代理成本款（横向：产品；纵向1：日期；纵向2：代理）</w:t>
      </w:r>
    </w:p>
    <w:tbl>
      <w:tblPr>
        <w:tblStyle w:val="3"/>
        <w:tblW w:w="90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1123"/>
        <w:gridCol w:w="1125"/>
        <w:gridCol w:w="1125"/>
        <w:gridCol w:w="1127"/>
        <w:gridCol w:w="1179"/>
        <w:gridCol w:w="1127"/>
        <w:gridCol w:w="1127"/>
      </w:tblGrid>
      <w:tr w14:paraId="0AEA8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1123" w:type="dxa"/>
          </w:tcPr>
          <w:p w14:paraId="4473F6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1123" w:type="dxa"/>
          </w:tcPr>
          <w:p w14:paraId="3C0604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代理</w:t>
            </w:r>
          </w:p>
        </w:tc>
        <w:tc>
          <w:tcPr>
            <w:tcW w:w="1125" w:type="dxa"/>
          </w:tcPr>
          <w:p w14:paraId="13D7C0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美海汇总</w:t>
            </w:r>
          </w:p>
        </w:tc>
        <w:tc>
          <w:tcPr>
            <w:tcW w:w="1125" w:type="dxa"/>
          </w:tcPr>
          <w:p w14:paraId="3DB9F4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美海-清关</w:t>
            </w:r>
          </w:p>
        </w:tc>
        <w:tc>
          <w:tcPr>
            <w:tcW w:w="1127" w:type="dxa"/>
          </w:tcPr>
          <w:p w14:paraId="098FC8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美海-海外仓</w:t>
            </w:r>
          </w:p>
        </w:tc>
        <w:tc>
          <w:tcPr>
            <w:tcW w:w="1179" w:type="dxa"/>
          </w:tcPr>
          <w:p w14:paraId="1B8940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···</w:t>
            </w:r>
          </w:p>
        </w:tc>
        <w:tc>
          <w:tcPr>
            <w:tcW w:w="1127" w:type="dxa"/>
          </w:tcPr>
          <w:p w14:paraId="1E2094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渠道</w:t>
            </w:r>
          </w:p>
        </w:tc>
        <w:tc>
          <w:tcPr>
            <w:tcW w:w="1127" w:type="dxa"/>
          </w:tcPr>
          <w:p w14:paraId="4F3032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美空汇总</w:t>
            </w:r>
          </w:p>
        </w:tc>
      </w:tr>
      <w:tr w14:paraId="17C15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123" w:type="dxa"/>
          </w:tcPr>
          <w:p w14:paraId="70AC02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2026/1/1汇总</w:t>
            </w:r>
          </w:p>
        </w:tc>
        <w:tc>
          <w:tcPr>
            <w:tcW w:w="1123" w:type="dxa"/>
          </w:tcPr>
          <w:p w14:paraId="0121A64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5" w:type="dxa"/>
          </w:tcPr>
          <w:p w14:paraId="499F2B2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5" w:type="dxa"/>
          </w:tcPr>
          <w:p w14:paraId="79D1B48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1578AD6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79" w:type="dxa"/>
          </w:tcPr>
          <w:p w14:paraId="7F8C8CC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03E0ABF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3930DDF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4157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123" w:type="dxa"/>
          </w:tcPr>
          <w:p w14:paraId="3D1F73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2026/1/1</w:t>
            </w:r>
          </w:p>
        </w:tc>
        <w:tc>
          <w:tcPr>
            <w:tcW w:w="1123" w:type="dxa"/>
          </w:tcPr>
          <w:p w14:paraId="03F6CC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***</w:t>
            </w:r>
          </w:p>
        </w:tc>
        <w:tc>
          <w:tcPr>
            <w:tcW w:w="1125" w:type="dxa"/>
          </w:tcPr>
          <w:p w14:paraId="6888D2A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5" w:type="dxa"/>
          </w:tcPr>
          <w:p w14:paraId="753E534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71C4001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79" w:type="dxa"/>
          </w:tcPr>
          <w:p w14:paraId="4325111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42DAE1A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1911DAD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AB6A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123" w:type="dxa"/>
          </w:tcPr>
          <w:p w14:paraId="3A15FD5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3" w:type="dxa"/>
          </w:tcPr>
          <w:p w14:paraId="34AE67E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5" w:type="dxa"/>
          </w:tcPr>
          <w:p w14:paraId="7A16F5A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5" w:type="dxa"/>
          </w:tcPr>
          <w:p w14:paraId="30E4099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5B8D0E1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79" w:type="dxa"/>
          </w:tcPr>
          <w:p w14:paraId="37F9C21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4B269C5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76C4A8E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1CA3A2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现金流出-费用：归集日常支付的各项费用（横向：部门；纵列1：日期，纵列2费用类型；纵列3：员工）</w:t>
      </w:r>
    </w:p>
    <w:tbl>
      <w:tblPr>
        <w:tblStyle w:val="3"/>
        <w:tblW w:w="90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4"/>
        <w:gridCol w:w="1122"/>
        <w:gridCol w:w="1125"/>
        <w:gridCol w:w="1125"/>
        <w:gridCol w:w="1127"/>
        <w:gridCol w:w="1179"/>
        <w:gridCol w:w="1127"/>
        <w:gridCol w:w="1127"/>
      </w:tblGrid>
      <w:tr w14:paraId="19B70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1124" w:type="dxa"/>
          </w:tcPr>
          <w:p w14:paraId="5E6B9A4D">
            <w:pPr>
              <w:tabs>
                <w:tab w:val="center" w:pos="453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1122" w:type="dxa"/>
            <w:shd w:val="clear"/>
            <w:vAlign w:val="top"/>
          </w:tcPr>
          <w:p w14:paraId="23B2442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125" w:type="dxa"/>
            <w:shd w:val="clear" w:color="auto" w:fill="auto"/>
            <w:vAlign w:val="top"/>
          </w:tcPr>
          <w:p w14:paraId="226EAB8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员工</w:t>
            </w:r>
          </w:p>
        </w:tc>
        <w:tc>
          <w:tcPr>
            <w:tcW w:w="1125" w:type="dxa"/>
            <w:shd w:val="clear" w:color="auto" w:fill="auto"/>
            <w:vAlign w:val="top"/>
          </w:tcPr>
          <w:p w14:paraId="31B06D9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1部</w:t>
            </w:r>
          </w:p>
        </w:tc>
        <w:tc>
          <w:tcPr>
            <w:tcW w:w="1127" w:type="dxa"/>
            <w:shd w:val="clear" w:color="auto" w:fill="auto"/>
            <w:vAlign w:val="top"/>
          </w:tcPr>
          <w:p w14:paraId="7349481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2部</w:t>
            </w:r>
          </w:p>
        </w:tc>
        <w:tc>
          <w:tcPr>
            <w:tcW w:w="1179" w:type="dxa"/>
            <w:shd w:val="clear" w:color="auto" w:fill="auto"/>
            <w:vAlign w:val="top"/>
          </w:tcPr>
          <w:p w14:paraId="228140B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···</w:t>
            </w:r>
          </w:p>
        </w:tc>
        <w:tc>
          <w:tcPr>
            <w:tcW w:w="1127" w:type="dxa"/>
            <w:shd w:val="clear" w:color="auto" w:fill="auto"/>
            <w:vAlign w:val="top"/>
          </w:tcPr>
          <w:p w14:paraId="7913DD1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宁波</w:t>
            </w:r>
          </w:p>
        </w:tc>
        <w:tc>
          <w:tcPr>
            <w:tcW w:w="1127" w:type="dxa"/>
          </w:tcPr>
          <w:p w14:paraId="335288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财务部</w:t>
            </w:r>
          </w:p>
        </w:tc>
      </w:tr>
      <w:tr w14:paraId="7F922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124" w:type="dxa"/>
          </w:tcPr>
          <w:p w14:paraId="6ED1DC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2026年1月</w:t>
            </w:r>
          </w:p>
        </w:tc>
        <w:tc>
          <w:tcPr>
            <w:tcW w:w="1122" w:type="dxa"/>
          </w:tcPr>
          <w:p w14:paraId="5C08685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25" w:type="dxa"/>
          </w:tcPr>
          <w:p w14:paraId="58B2A32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5" w:type="dxa"/>
          </w:tcPr>
          <w:p w14:paraId="497DB3C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2C98821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79" w:type="dxa"/>
          </w:tcPr>
          <w:p w14:paraId="7699E64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2D32597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47193F5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A718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124" w:type="dxa"/>
          </w:tcPr>
          <w:p w14:paraId="02BBCD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2026/1/1</w:t>
            </w:r>
          </w:p>
        </w:tc>
        <w:tc>
          <w:tcPr>
            <w:tcW w:w="1122" w:type="dxa"/>
          </w:tcPr>
          <w:p w14:paraId="784B5D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房租</w:t>
            </w:r>
          </w:p>
        </w:tc>
        <w:tc>
          <w:tcPr>
            <w:tcW w:w="1125" w:type="dxa"/>
          </w:tcPr>
          <w:p w14:paraId="2429948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5" w:type="dxa"/>
          </w:tcPr>
          <w:p w14:paraId="09D7B1C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70F5A53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79" w:type="dxa"/>
          </w:tcPr>
          <w:p w14:paraId="0A66F78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242290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1000</w:t>
            </w:r>
          </w:p>
        </w:tc>
        <w:tc>
          <w:tcPr>
            <w:tcW w:w="1127" w:type="dxa"/>
          </w:tcPr>
          <w:p w14:paraId="30AB8D7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03C9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124" w:type="dxa"/>
          </w:tcPr>
          <w:p w14:paraId="0ADF6E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2026/1/2</w:t>
            </w:r>
          </w:p>
        </w:tc>
        <w:tc>
          <w:tcPr>
            <w:tcW w:w="1122" w:type="dxa"/>
          </w:tcPr>
          <w:p w14:paraId="5D001C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内陆费</w:t>
            </w:r>
          </w:p>
        </w:tc>
        <w:tc>
          <w:tcPr>
            <w:tcW w:w="1125" w:type="dxa"/>
          </w:tcPr>
          <w:p w14:paraId="68C52D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兰卓波</w:t>
            </w:r>
          </w:p>
        </w:tc>
        <w:tc>
          <w:tcPr>
            <w:tcW w:w="1125" w:type="dxa"/>
          </w:tcPr>
          <w:p w14:paraId="221E67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5000</w:t>
            </w:r>
          </w:p>
        </w:tc>
        <w:tc>
          <w:tcPr>
            <w:tcW w:w="1127" w:type="dxa"/>
          </w:tcPr>
          <w:p w14:paraId="7676679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79" w:type="dxa"/>
          </w:tcPr>
          <w:p w14:paraId="23E1C2C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640D721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55B1F26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72D6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124" w:type="dxa"/>
          </w:tcPr>
          <w:p w14:paraId="0D70AB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2026/1/15</w:t>
            </w:r>
          </w:p>
        </w:tc>
        <w:tc>
          <w:tcPr>
            <w:tcW w:w="1122" w:type="dxa"/>
          </w:tcPr>
          <w:p w14:paraId="56AE04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工资</w:t>
            </w:r>
          </w:p>
        </w:tc>
        <w:tc>
          <w:tcPr>
            <w:tcW w:w="1125" w:type="dxa"/>
          </w:tcPr>
          <w:p w14:paraId="17BEE5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姚益兰</w:t>
            </w:r>
          </w:p>
        </w:tc>
        <w:tc>
          <w:tcPr>
            <w:tcW w:w="1125" w:type="dxa"/>
          </w:tcPr>
          <w:p w14:paraId="6146A3C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75B71F4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79" w:type="dxa"/>
          </w:tcPr>
          <w:p w14:paraId="39B99C6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763EB03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7" w:type="dxa"/>
          </w:tcPr>
          <w:p w14:paraId="295C32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2000</w:t>
            </w:r>
          </w:p>
        </w:tc>
      </w:tr>
    </w:tbl>
    <w:p w14:paraId="4D715C2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现金流出-往来</w:t>
      </w:r>
    </w:p>
    <w:tbl>
      <w:tblPr>
        <w:tblStyle w:val="3"/>
        <w:tblW w:w="97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9"/>
        <w:gridCol w:w="707"/>
        <w:gridCol w:w="975"/>
        <w:gridCol w:w="1068"/>
        <w:gridCol w:w="847"/>
        <w:gridCol w:w="1042"/>
        <w:gridCol w:w="707"/>
        <w:gridCol w:w="847"/>
        <w:gridCol w:w="847"/>
        <w:gridCol w:w="1430"/>
      </w:tblGrid>
      <w:tr w14:paraId="14A1D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0" w:type="auto"/>
            <w:vAlign w:val="top"/>
          </w:tcPr>
          <w:p w14:paraId="528C2DC7">
            <w:pPr>
              <w:tabs>
                <w:tab w:val="center" w:pos="453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010447A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部门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255D13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内部转账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8307F6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老板往来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BD08FC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员工借款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F74611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保证金/押金</w:t>
            </w:r>
          </w:p>
        </w:tc>
        <w:tc>
          <w:tcPr>
            <w:tcW w:w="0" w:type="auto"/>
            <w:shd w:val="clear"/>
            <w:vAlign w:val="top"/>
          </w:tcPr>
          <w:p w14:paraId="6129BB0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财务部</w:t>
            </w:r>
          </w:p>
        </w:tc>
        <w:tc>
          <w:tcPr>
            <w:tcW w:w="0" w:type="auto"/>
            <w:vAlign w:val="top"/>
          </w:tcPr>
          <w:p w14:paraId="75E68B2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理财本金</w:t>
            </w:r>
          </w:p>
        </w:tc>
        <w:tc>
          <w:tcPr>
            <w:tcW w:w="0" w:type="auto"/>
            <w:vAlign w:val="top"/>
          </w:tcPr>
          <w:p w14:paraId="437DFE9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理财收益</w:t>
            </w:r>
          </w:p>
        </w:tc>
        <w:tc>
          <w:tcPr>
            <w:tcW w:w="1430" w:type="dxa"/>
            <w:vAlign w:val="top"/>
          </w:tcPr>
          <w:p w14:paraId="13D2937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手工备注栏</w:t>
            </w:r>
          </w:p>
        </w:tc>
      </w:tr>
      <w:tr w14:paraId="7DD3E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0" w:type="auto"/>
            <w:vAlign w:val="top"/>
          </w:tcPr>
          <w:p w14:paraId="6B0394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2026年1月</w:t>
            </w:r>
          </w:p>
        </w:tc>
        <w:tc>
          <w:tcPr>
            <w:tcW w:w="0" w:type="auto"/>
            <w:vAlign w:val="top"/>
          </w:tcPr>
          <w:p w14:paraId="51851F7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 w14:paraId="6D6530A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 w14:paraId="1779A24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 w14:paraId="29629E9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 w14:paraId="2E51E4D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 w14:paraId="0B390EA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 w14:paraId="56BB62E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 w14:paraId="1C68514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0" w:type="dxa"/>
            <w:vAlign w:val="top"/>
          </w:tcPr>
          <w:p w14:paraId="70EAD99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ED41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0" w:type="auto"/>
            <w:vAlign w:val="top"/>
          </w:tcPr>
          <w:p w14:paraId="6981225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2026/1/1</w:t>
            </w:r>
          </w:p>
        </w:tc>
        <w:tc>
          <w:tcPr>
            <w:tcW w:w="0" w:type="auto"/>
            <w:vAlign w:val="top"/>
          </w:tcPr>
          <w:p w14:paraId="5035215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财务部</w:t>
            </w:r>
          </w:p>
        </w:tc>
        <w:tc>
          <w:tcPr>
            <w:tcW w:w="0" w:type="auto"/>
            <w:vAlign w:val="top"/>
          </w:tcPr>
          <w:p w14:paraId="33D7FD3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-10000</w:t>
            </w:r>
          </w:p>
        </w:tc>
        <w:tc>
          <w:tcPr>
            <w:tcW w:w="0" w:type="auto"/>
            <w:vAlign w:val="top"/>
          </w:tcPr>
          <w:p w14:paraId="39A3A99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 w14:paraId="7733C2C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 w14:paraId="7BDAC6B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 w14:paraId="37ABF85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 w14:paraId="15B5939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 w14:paraId="714719B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0" w:type="dxa"/>
            <w:vAlign w:val="top"/>
          </w:tcPr>
          <w:p w14:paraId="2ADD854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962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0" w:type="auto"/>
            <w:vAlign w:val="top"/>
          </w:tcPr>
          <w:p w14:paraId="12C120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2026/1/2</w:t>
            </w:r>
          </w:p>
        </w:tc>
        <w:tc>
          <w:tcPr>
            <w:tcW w:w="0" w:type="auto"/>
            <w:vAlign w:val="top"/>
          </w:tcPr>
          <w:p w14:paraId="3DE3F3C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财务部</w:t>
            </w:r>
          </w:p>
        </w:tc>
        <w:tc>
          <w:tcPr>
            <w:tcW w:w="0" w:type="auto"/>
            <w:vAlign w:val="top"/>
          </w:tcPr>
          <w:p w14:paraId="3F24C3F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10000</w:t>
            </w:r>
          </w:p>
        </w:tc>
        <w:tc>
          <w:tcPr>
            <w:tcW w:w="0" w:type="auto"/>
            <w:vAlign w:val="top"/>
          </w:tcPr>
          <w:p w14:paraId="7617438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 w14:paraId="7D1F7CF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 w14:paraId="4E137D6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 w14:paraId="69C27F1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 w14:paraId="504FF58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 w14:paraId="1F3FA9E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0" w:type="dxa"/>
            <w:vAlign w:val="top"/>
          </w:tcPr>
          <w:p w14:paraId="1644D71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3E4F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vAlign w:val="top"/>
          </w:tcPr>
          <w:p w14:paraId="7E6A5C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2026/1/15</w:t>
            </w:r>
          </w:p>
        </w:tc>
        <w:tc>
          <w:tcPr>
            <w:tcW w:w="0" w:type="auto"/>
            <w:vAlign w:val="top"/>
          </w:tcPr>
          <w:p w14:paraId="29F13BA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总经办</w:t>
            </w:r>
          </w:p>
        </w:tc>
        <w:tc>
          <w:tcPr>
            <w:tcW w:w="0" w:type="auto"/>
            <w:vAlign w:val="top"/>
          </w:tcPr>
          <w:p w14:paraId="11D49BC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 w14:paraId="191BBAB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10000000</w:t>
            </w:r>
          </w:p>
        </w:tc>
        <w:tc>
          <w:tcPr>
            <w:tcW w:w="0" w:type="auto"/>
            <w:vAlign w:val="top"/>
          </w:tcPr>
          <w:p w14:paraId="7745CAC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 w14:paraId="71A6BBE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 w14:paraId="0E2EF95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 w14:paraId="1A5999C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 w14:paraId="7283137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30" w:type="dxa"/>
            <w:vAlign w:val="top"/>
          </w:tcPr>
          <w:p w14:paraId="75DA9DF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B0FAFD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最终目标</w:t>
      </w:r>
    </w:p>
    <w:p w14:paraId="2F03DA3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银行凭证模块”财务认领过“客户/服务商/员工/公司成本/往来”的数据按照以上表样转移到上述4个表格中，一旦全部认领，“银行凭证模块”全部栏数据应该为0。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11AF7B"/>
    <w:multiLevelType w:val="singleLevel"/>
    <w:tmpl w:val="F011AF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87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2026-04-27T06:02:42Z</dcterms:created>
  <dc:creator>Wlos</dc:creator>
  <cp:lastModifiedBy>Ella</cp:lastModifiedBy>
  <dcterms:modified xsi:type="dcterms:W3CDTF">2026-04-27T06:29:55Z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eyJoZGlkIjoiZmI0MTM0Y2NlMThmMjZlNzE5NDEzMGI1YTBiYzA0NDQiLCJ1c2VySWQiOiIzNzQ3NjYzNDAifQ==</vt:lpwstr>
  </property>
  <property fmtid="{D5CDD505-2E9C-101B-9397-08002B2CF9AE}" pid="4" name="ICV">
    <vt:lpwstr>CFEC47B6B9D445E0AD8C17878633D920_12</vt:lpwstr>
  </property>
</Properties>
</file>