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36"/>
          <w:szCs w:val="36"/>
          <w:lang w:val="en-US" w:eastAsia="zh-CN"/>
        </w:rPr>
      </w:pPr>
      <w:r>
        <w:rPr>
          <w:rFonts w:hint="eastAsia"/>
          <w:b/>
          <w:bCs/>
          <w:sz w:val="36"/>
          <w:szCs w:val="36"/>
          <w:lang w:val="en-US" w:eastAsia="zh-CN"/>
        </w:rPr>
        <w:t>一个西瓜</w:t>
      </w:r>
    </w:p>
    <w:p>
      <w:pPr>
        <w:bidi w:val="0"/>
        <w:spacing w:line="360" w:lineRule="auto"/>
        <w:ind w:firstLine="420" w:firstLineChars="0"/>
        <w:rPr>
          <w:rFonts w:hint="eastAsia"/>
          <w:lang w:val="en-US" w:eastAsia="zh-CN"/>
        </w:rPr>
      </w:pPr>
      <w:r>
        <w:rPr>
          <w:rFonts w:hint="eastAsia"/>
          <w:lang w:val="en-US" w:eastAsia="zh-CN"/>
        </w:rPr>
        <w:t>大概在四月份左右的时候，天气微凉，我走在一条犬马声色的小街上，路边行人匆匆而过，周围人的众生相令我乐在其中，走在这条生活气息浓郁的小街上使我发现这个区域的经济链似乎勃勃生机。</w:t>
      </w:r>
    </w:p>
    <w:p>
      <w:pPr>
        <w:bidi w:val="0"/>
        <w:spacing w:line="360" w:lineRule="auto"/>
        <w:ind w:firstLine="660" w:firstLineChars="275"/>
        <w:rPr>
          <w:rFonts w:hint="eastAsia"/>
          <w:lang w:val="en-US" w:eastAsia="zh-CN"/>
        </w:rPr>
      </w:pPr>
      <w:r>
        <w:rPr>
          <w:rFonts w:hint="eastAsia"/>
          <w:lang w:val="en-US" w:eastAsia="zh-CN"/>
        </w:rPr>
        <w:t>在我闲逛一会之后驻足在一家水果店门前，是的我被大大的西瓜吸引了，他们个个色泽鲜活，光滑的墨绿色像是披上了一件华丽的衣裳，这一件件衣裳上满是线条精美的芭蕾舞姿，这让我一时冲动拿起一个精致的大块头就去找老板娘结账，当我听见老板娘说着价格是78.6元的时候我诧异了片刻，头也不回的与精致的大块头道别，我甚至将它放回原处的勇气都没有，7.5元一斤的西瓜，让我意识到了财富正在被现在这个大环境收割着，可能头也不回的告别是对这场财富稀释最后的抗议吧！</w:t>
      </w:r>
    </w:p>
    <w:p>
      <w:pPr>
        <w:bidi w:val="0"/>
        <w:spacing w:line="360" w:lineRule="auto"/>
        <w:ind w:firstLine="420" w:firstLineChars="0"/>
        <w:rPr>
          <w:rFonts w:hint="eastAsia"/>
          <w:lang w:val="en-US" w:eastAsia="zh-CN"/>
        </w:rPr>
      </w:pPr>
      <w:r>
        <w:rPr>
          <w:rFonts w:hint="eastAsia"/>
          <w:lang w:val="en-US" w:eastAsia="zh-CN"/>
        </w:rPr>
        <w:t>回家的路上很沮丧，当4月来临时，非季节性温室下西瓜价格涨幅竟然超出了我的预期。这也确实把我整的哭笑不得，一箱纯牛奶在超市的零售价格是70元，淘宝上大概60元左右，一个披着非季节性外衣的西瓜竟然比超市零售价的纯牛奶要贵上8.6元。纯牛奶的工序：“1.原料检查2.静乳3.冷却贮存4.巴氏杀菌5.冷却贮存6.配料7.均质8.超高温灭菌9.无菌装瓶10.装箱11.保温实验12.出厂”，这一整条的产业链都是相互依存的，首先是原料供应商，其次是机械工艺，化工工艺，令我感到震惊的是这一整条工艺链竟然抵不过温棚里的西瓜。西瓜在零售前经过扣棚成本、时间成本、化肥成本、运输成本。</w:t>
      </w:r>
    </w:p>
    <w:p>
      <w:pPr>
        <w:bidi w:val="0"/>
        <w:spacing w:line="360" w:lineRule="auto"/>
        <w:ind w:firstLine="420" w:firstLineChars="0"/>
        <w:rPr>
          <w:rFonts w:hint="eastAsia"/>
          <w:lang w:val="en-US" w:eastAsia="zh-CN"/>
        </w:rPr>
      </w:pPr>
      <w:r>
        <w:rPr>
          <w:rFonts w:hint="eastAsia"/>
          <w:lang w:val="en-US" w:eastAsia="zh-CN"/>
        </w:rPr>
        <w:t>在供给与需求的过程中，主要在于市场的买者与卖着所组成的群体创造的市场价值。西瓜是季节性水果，在4月份售卖打了一个时间差，当市场上的供需倾向需求的时候供给在相对时段供给减少，这段时间会使西瓜有利可图，假设产出西瓜的成本大幅上升，那么水果店零售价正相关，到达市场阈值的时候，价格足以冲破非季节性的西瓜对百姓的诱惑，那么这个时候西瓜将难以满足市场的供需，但是传统收购瓜农西瓜的利润中一直处于较大的空间。因此我排除投入品价格的限制。再谈技术，非季节性西瓜可能用到了杂交其次是温棚种植，相对于牛奶的产业链缺少机械工艺和原材料供应。在我不断强调供需不平衡的大背景下卖者的数量将使市场供给减少。在解析供给与需求后，我将结合起来究竟是何种原因决定了西瓜的价格？假设供给和需求是两条线当这两条线相交的时候的价格称为均衡价格，而相交是的数量称为均衡数量。在均衡价格时买者与卖者交易的西瓜数量相平衡，这种市场出清价格一般都能够使市场买者与卖着得到满足，但是此时的西瓜打了一个时间差的供给。假设市场价格高于均衡价格，若西瓜的供给量超过均衡价格，就会出现西瓜过剩，此时水果店商家会出现超额供给的危机，当水果店里堆满了西瓜卖不出去时就会降价处理，反过来，价格下降增加需求量，并且减少供给量当到达均衡价格为止，风险将会最小化。</w:t>
      </w:r>
    </w:p>
    <w:p>
      <w:pPr>
        <w:bidi w:val="0"/>
        <w:spacing w:line="360" w:lineRule="auto"/>
        <w:ind w:firstLine="420" w:firstLineChars="0"/>
        <w:rPr>
          <w:rFonts w:hint="eastAsia"/>
          <w:lang w:val="en-US" w:eastAsia="zh-CN"/>
        </w:rPr>
      </w:pPr>
      <w:r>
        <w:rPr>
          <w:rFonts w:hint="eastAsia"/>
          <w:lang w:val="en-US" w:eastAsia="zh-CN"/>
        </w:rPr>
        <w:t>假设此时的西瓜价格市场价格低于均衡价格，西瓜需求超过供给，此时西瓜短缺。人们在现有的价格买不到他们想买的西瓜，当出现超额需求状态时，西瓜市场靠时间差，使西瓜市场的供需倾向需求，卖者可以抬高价格而不会降低销量，当需求者到达需求所承受的阈值时，价格将会再次增长到一个区间，直到冲破人们对吃西瓜的欲望也就是我们房地产常说的泡沫，政府通过地产经济达到了现代社会都想往体制内挤的浪潮，高额的房价泡沫使年轻人看不见希望，大量的财富被土地财政背后的利益团体垄断着，形成教育垄断，此时的年轻人看不见希望那么这个社会矛盾总有一天会爆发，还好国家及时刹车阻止了泡沫的发生并对教育进行了改革，历史总是惊人的相似，就像明朝朱元璋的时候分为南北榜，在供需定理的观念中过剩和短缺都只是暂时的，最终价格都会回到均衡水平。但是这里我发现了一个很尖锐的矛盾，在现在的市场经济背景下一个西瓜没有任何顾忌一出场直接定价7.5元每斤，直接否定了纯牛奶背后整个市场经济的产业链，因为在西瓜高额定价的同时背后的房产经济相当于作为这次泡沫经济的见证者与参与者，难道百姓辛苦攒的血汗钱又将回流到房产经济来抵御泡沫带来的副作用吗?回流到资本家那来抵御全球的衰落经济？</w:t>
      </w:r>
    </w:p>
    <w:p>
      <w:pPr>
        <w:bidi w:val="0"/>
        <w:spacing w:line="360" w:lineRule="auto"/>
        <w:ind w:firstLine="420" w:firstLineChars="0"/>
        <w:rPr>
          <w:rFonts w:hint="eastAsia"/>
          <w:lang w:val="en-US" w:eastAsia="zh-CN"/>
        </w:rPr>
      </w:pPr>
      <w:r>
        <w:rPr>
          <w:rFonts w:hint="eastAsia"/>
          <w:lang w:val="en-US" w:eastAsia="zh-CN"/>
        </w:rPr>
        <w:t>在水生火热的经济大环境下，这个西瓜承载着太多，这可能也是大国方针必须要承载的一步吧，在美国主导的经济霸权中将意识形态包装成西瓜上芭蕾舞者的舞姿，优雅而自由，却不成想在这下面是收割全球财富的血与泪，这让我想到美国将国内工业向人力低廉的发展中国家转移的时候中国进入工业化的时期，那时小农经济体为了摆脱贫困来到南方务工，当时的治安混乱，没有钱办理暂住证就会被拉倒收容所，心痛的是那时的收容所被无故打死的人在他们口中就如同蚂蚁一般，另外就是留守儿童这个毒瘤是那时中国发展过程中最大的弊端，他们在现如今的社会中带着小时候的自卑与缺失的亲情在各个岗位各司其职。如今的社会安定离不开上一代人的血与泪，他们推动了中国在历史的洪流中高速的前进的车轮，才有了今天美好，但我们无法忍受中国的收营员薪资大概4万，而日本收银员的薪资是24万，</w:t>
      </w:r>
      <w:bookmarkStart w:id="0" w:name="_GoBack"/>
      <w:bookmarkEnd w:id="0"/>
      <w:r>
        <w:rPr>
          <w:rFonts w:hint="eastAsia"/>
          <w:lang w:val="en-US" w:eastAsia="zh-CN"/>
        </w:rPr>
        <w:t>未来将要实现在科技领域的弯道超车。</w:t>
      </w:r>
    </w:p>
    <w:p>
      <w:pPr>
        <w:bidi w:val="0"/>
        <w:spacing w:line="360" w:lineRule="auto"/>
        <w:ind w:firstLine="420" w:firstLineChars="0"/>
        <w:rPr>
          <w:rFonts w:hint="default"/>
          <w:lang w:val="en-US" w:eastAsia="zh-CN"/>
        </w:rPr>
      </w:pPr>
      <w:r>
        <w:rPr>
          <w:rFonts w:hint="eastAsia"/>
          <w:lang w:val="en-US" w:eastAsia="zh-CN"/>
        </w:rPr>
        <w:t>虽然这只是一个西瓜，但他现在也只是个价格虚高的西瓜，历史终将见证。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04C60"/>
    <w:rsid w:val="00036AE5"/>
    <w:rsid w:val="1AF04C60"/>
    <w:rsid w:val="34035FD5"/>
    <w:rsid w:val="43F70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2022-07-04T17:58:00Z</dcterms:created>
  <dc:creator>LS&amp;牛牛</dc:creator>
  <cp:lastModifiedBy>LS&amp;牛牛</cp:lastModifiedBy>
  <dcterms:modified xsi:type="dcterms:W3CDTF">2022-07-04T20:35:12Z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BE4137485393439C9079E9F55BA90CB0</vt:lpwstr>
  </property>
</Properties>
</file>