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492F8" w14:textId="4FB0DB5A" w:rsidR="00F94D57" w:rsidRDefault="005811EF">
      <w:pPr>
        <w:ind w:firstLineChars="3105" w:firstLine="6210"/>
        <w:rPr>
          <w:rStyle w:val="NormalCharacter"/>
          <w:rFonts w:eastAsia="黑体"/>
          <w:b/>
          <w:bCs/>
          <w:u w:val="single"/>
        </w:rPr>
      </w:pPr>
      <w:bookmarkStart w:id="0" w:name="_Hlk191305791"/>
      <w:bookmarkEnd w:id="0"/>
      <w:r>
        <w:rPr>
          <w:rStyle w:val="NormalCharacter"/>
          <w:noProof/>
          <w:sz w:val="20"/>
        </w:rPr>
        <w:drawing>
          <wp:anchor distT="0" distB="0" distL="114300" distR="114300" simplePos="0" relativeHeight="251659264" behindDoc="0" locked="0" layoutInCell="1" allowOverlap="1" wp14:anchorId="4BB44DB1" wp14:editId="4A5C3D84">
            <wp:simplePos x="0" y="0"/>
            <wp:positionH relativeFrom="column">
              <wp:posOffset>114300</wp:posOffset>
            </wp:positionH>
            <wp:positionV relativeFrom="paragraph">
              <wp:posOffset>0</wp:posOffset>
            </wp:positionV>
            <wp:extent cx="1143635" cy="1143635"/>
            <wp:effectExtent l="0" t="0" r="0" b="0"/>
            <wp:wrapNone/>
            <wp:docPr id="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635" cy="1143635"/>
                    </a:xfrm>
                    <a:prstGeom prst="rect">
                      <a:avLst/>
                    </a:prstGeom>
                    <a:noFill/>
                  </pic:spPr>
                </pic:pic>
              </a:graphicData>
            </a:graphic>
            <wp14:sizeRelH relativeFrom="page">
              <wp14:pctWidth>0</wp14:pctWidth>
            </wp14:sizeRelH>
            <wp14:sizeRelV relativeFrom="page">
              <wp14:pctHeight>0</wp14:pctHeight>
            </wp14:sizeRelV>
          </wp:anchor>
        </w:drawing>
      </w:r>
      <w:r>
        <w:rPr>
          <w:rStyle w:val="NormalCharacter"/>
          <w:rFonts w:eastAsia="黑体"/>
        </w:rPr>
        <w:t>单位代码</w:t>
      </w:r>
      <w:r w:rsidR="00F37DD0" w:rsidRPr="00F37DD0">
        <w:rPr>
          <w:rStyle w:val="NormalCharacter"/>
          <w:rFonts w:eastAsia="黑体" w:hint="eastAsia"/>
          <w:u w:val="single"/>
        </w:rPr>
        <w:t xml:space="preserve">  </w:t>
      </w:r>
      <w:r w:rsidR="00F37DD0" w:rsidRPr="00F37DD0">
        <w:rPr>
          <w:rStyle w:val="NormalCharacter"/>
          <w:rFonts w:ascii="Times New Roman" w:eastAsia="黑体" w:hAnsi="Times New Roman" w:hint="eastAsia"/>
          <w:u w:val="single"/>
        </w:rPr>
        <w:t>10006</w:t>
      </w:r>
      <w:r w:rsidR="00F37DD0">
        <w:rPr>
          <w:rStyle w:val="NormalCharacter"/>
          <w:rFonts w:ascii="Times New Roman" w:eastAsia="黑体" w:hAnsi="Times New Roman" w:hint="eastAsia"/>
          <w:u w:val="single"/>
        </w:rPr>
        <w:t xml:space="preserve">   </w:t>
      </w:r>
    </w:p>
    <w:p w14:paraId="69A6634D" w14:textId="293D6788" w:rsidR="00F94D57" w:rsidRDefault="00000000">
      <w:pPr>
        <w:ind w:firstLineChars="2957" w:firstLine="6210"/>
        <w:rPr>
          <w:rStyle w:val="NormalCharacter"/>
          <w:rFonts w:eastAsia="黑体"/>
          <w:u w:val="single"/>
        </w:rPr>
      </w:pPr>
      <w:r>
        <w:rPr>
          <w:rStyle w:val="NormalCharacter"/>
          <w:rFonts w:eastAsia="黑体"/>
        </w:rPr>
        <w:t>学</w:t>
      </w:r>
      <w:r>
        <w:rPr>
          <w:rStyle w:val="NormalCharacter"/>
          <w:rFonts w:eastAsia="黑体"/>
        </w:rPr>
        <w:t xml:space="preserve"> </w:t>
      </w:r>
      <w:r>
        <w:rPr>
          <w:rStyle w:val="NormalCharacter"/>
          <w:rFonts w:eastAsia="黑体"/>
          <w:spacing w:val="-16"/>
        </w:rPr>
        <w:t xml:space="preserve"> </w:t>
      </w:r>
      <w:r>
        <w:rPr>
          <w:rStyle w:val="NormalCharacter"/>
          <w:rFonts w:eastAsia="黑体"/>
          <w:spacing w:val="-4"/>
        </w:rPr>
        <w:t xml:space="preserve"> </w:t>
      </w:r>
      <w:r>
        <w:rPr>
          <w:rStyle w:val="NormalCharacter"/>
          <w:rFonts w:eastAsia="黑体"/>
          <w:spacing w:val="22"/>
        </w:rPr>
        <w:t xml:space="preserve"> </w:t>
      </w:r>
      <w:r>
        <w:rPr>
          <w:rStyle w:val="NormalCharacter"/>
          <w:rFonts w:eastAsia="黑体"/>
        </w:rPr>
        <w:t>号</w:t>
      </w:r>
      <w:r w:rsidR="00F37DD0" w:rsidRPr="00F37DD0">
        <w:rPr>
          <w:rStyle w:val="NormalCharacter"/>
          <w:rFonts w:eastAsia="黑体" w:hint="eastAsia"/>
          <w:u w:val="single"/>
        </w:rPr>
        <w:t xml:space="preserve"> </w:t>
      </w:r>
      <w:r w:rsidR="00C264F4" w:rsidRPr="00F37DD0">
        <w:rPr>
          <w:rStyle w:val="NormalCharacter"/>
          <w:rFonts w:ascii="Times New Roman" w:eastAsia="黑体" w:hAnsi="Times New Roman"/>
          <w:u w:val="single"/>
        </w:rPr>
        <w:t>2</w:t>
      </w:r>
      <w:r w:rsidR="0028746F">
        <w:rPr>
          <w:rStyle w:val="NormalCharacter"/>
          <w:rFonts w:ascii="Times New Roman" w:eastAsia="黑体" w:hAnsi="Times New Roman" w:hint="eastAsia"/>
          <w:u w:val="single"/>
        </w:rPr>
        <w:t>2376265</w:t>
      </w:r>
      <w:r w:rsidR="00F37DD0">
        <w:rPr>
          <w:rStyle w:val="NormalCharacter"/>
          <w:rFonts w:ascii="Times New Roman" w:eastAsia="黑体" w:hAnsi="Times New Roman" w:hint="eastAsia"/>
          <w:u w:val="single"/>
        </w:rPr>
        <w:t xml:space="preserve"> </w:t>
      </w:r>
    </w:p>
    <w:p w14:paraId="36A62A38" w14:textId="33B9A81F" w:rsidR="00F94D57" w:rsidRDefault="00000000">
      <w:pPr>
        <w:ind w:firstLineChars="1952" w:firstLine="6207"/>
        <w:rPr>
          <w:rStyle w:val="NormalCharacter"/>
          <w:rFonts w:eastAsia="黑体"/>
          <w:spacing w:val="-12"/>
          <w:u w:val="single"/>
        </w:rPr>
      </w:pPr>
      <w:r>
        <w:rPr>
          <w:rStyle w:val="NormalCharacter"/>
          <w:rFonts w:eastAsia="黑体"/>
          <w:spacing w:val="54"/>
        </w:rPr>
        <w:t>分</w:t>
      </w:r>
      <w:r>
        <w:rPr>
          <w:rStyle w:val="NormalCharacter"/>
          <w:rFonts w:eastAsia="黑体"/>
          <w:spacing w:val="52"/>
        </w:rPr>
        <w:t>类</w:t>
      </w:r>
      <w:r>
        <w:rPr>
          <w:rStyle w:val="NormalCharacter"/>
          <w:rFonts w:eastAsia="黑体"/>
        </w:rPr>
        <w:t>号</w:t>
      </w:r>
      <w:r w:rsidR="00F37DD0" w:rsidRPr="00F37DD0">
        <w:rPr>
          <w:rStyle w:val="NormalCharacter"/>
          <w:rFonts w:eastAsia="黑体" w:hint="eastAsia"/>
          <w:u w:val="single"/>
        </w:rPr>
        <w:t xml:space="preserve"> </w:t>
      </w:r>
      <w:r w:rsidR="00155600" w:rsidRPr="00155600">
        <w:rPr>
          <w:rFonts w:eastAsia="黑体"/>
          <w:u w:val="single"/>
        </w:rPr>
        <w:t>TP391.41</w:t>
      </w:r>
      <w:r>
        <w:rPr>
          <w:rStyle w:val="NormalCharacter"/>
          <w:rFonts w:eastAsia="黑体"/>
          <w:spacing w:val="-12"/>
          <w:u w:val="single"/>
        </w:rPr>
        <w:t xml:space="preserve"> </w:t>
      </w:r>
      <w:r w:rsidR="00F37DD0">
        <w:rPr>
          <w:rStyle w:val="NormalCharacter"/>
          <w:rFonts w:eastAsia="黑体" w:hint="eastAsia"/>
          <w:spacing w:val="-12"/>
          <w:u w:val="single"/>
        </w:rPr>
        <w:t xml:space="preserve"> </w:t>
      </w:r>
    </w:p>
    <w:p w14:paraId="3817CDCA" w14:textId="77777777" w:rsidR="00F94D57" w:rsidRPr="00F37DD0" w:rsidRDefault="00000000">
      <w:pPr>
        <w:ind w:firstLineChars="2957" w:firstLine="6210"/>
        <w:rPr>
          <w:rStyle w:val="NormalCharacter"/>
          <w:rFonts w:eastAsia="黑体"/>
          <w:b/>
          <w:bCs/>
        </w:rPr>
      </w:pPr>
      <w:r w:rsidRPr="00F37DD0">
        <w:rPr>
          <w:rStyle w:val="NormalCharacter"/>
          <w:rFonts w:eastAsia="黑体"/>
        </w:rPr>
        <w:t xml:space="preserve">     </w:t>
      </w:r>
    </w:p>
    <w:p w14:paraId="52C893E8" w14:textId="77777777" w:rsidR="00F94D57" w:rsidRDefault="00F94D57">
      <w:pPr>
        <w:rPr>
          <w:rStyle w:val="NormalCharacter"/>
          <w:rFonts w:eastAsia="黑体"/>
          <w:b/>
          <w:bCs/>
        </w:rPr>
      </w:pPr>
    </w:p>
    <w:p w14:paraId="2746C65A" w14:textId="77777777" w:rsidR="00F94D57" w:rsidRDefault="00F94D57">
      <w:pPr>
        <w:rPr>
          <w:rStyle w:val="NormalCharacter"/>
          <w:rFonts w:eastAsia="黑体"/>
          <w:b/>
          <w:bCs/>
        </w:rPr>
      </w:pPr>
    </w:p>
    <w:p w14:paraId="56001DC3" w14:textId="79019684" w:rsidR="00F94D57" w:rsidRDefault="005811EF">
      <w:pPr>
        <w:jc w:val="center"/>
        <w:rPr>
          <w:rStyle w:val="NormalCharacter"/>
          <w:rFonts w:eastAsia="黑体"/>
          <w:b/>
          <w:bCs/>
          <w:sz w:val="28"/>
        </w:rPr>
      </w:pPr>
      <w:r>
        <w:rPr>
          <w:rStyle w:val="NormalCharacter"/>
          <w:rFonts w:eastAsia="黑体"/>
          <w:b/>
          <w:noProof/>
          <w:sz w:val="28"/>
        </w:rPr>
        <w:drawing>
          <wp:inline distT="0" distB="0" distL="0" distR="0" wp14:anchorId="074059DB" wp14:editId="4C83D7FB">
            <wp:extent cx="4620260" cy="817880"/>
            <wp:effectExtent l="0" t="0" r="0" b="0"/>
            <wp:docPr id="420454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620260" cy="817880"/>
                    </a:xfrm>
                    <a:prstGeom prst="rect">
                      <a:avLst/>
                    </a:prstGeom>
                    <a:noFill/>
                    <a:ln>
                      <a:noFill/>
                    </a:ln>
                  </pic:spPr>
                </pic:pic>
              </a:graphicData>
            </a:graphic>
          </wp:inline>
        </w:drawing>
      </w:r>
    </w:p>
    <w:p w14:paraId="0C50C5BB" w14:textId="77777777" w:rsidR="00F94D57" w:rsidRDefault="00F94D57">
      <w:pPr>
        <w:jc w:val="center"/>
        <w:rPr>
          <w:rStyle w:val="NormalCharacter"/>
          <w:rFonts w:eastAsia="黑体"/>
          <w:b/>
          <w:bCs/>
        </w:rPr>
      </w:pPr>
    </w:p>
    <w:p w14:paraId="5A5BC373" w14:textId="241DEE03" w:rsidR="00F94D57" w:rsidRDefault="005410BF" w:rsidP="008E15AA">
      <w:pPr>
        <w:pStyle w:val="af0"/>
        <w:rPr>
          <w:rStyle w:val="NormalCharacter"/>
        </w:rPr>
      </w:pPr>
      <w:r>
        <w:rPr>
          <w:rStyle w:val="NormalCharacter"/>
          <w:rFonts w:hint="eastAsia"/>
        </w:rPr>
        <w:t>科研课堂课题设计</w:t>
      </w:r>
      <w:r w:rsidR="00000000">
        <w:rPr>
          <w:rStyle w:val="NormalCharacter"/>
        </w:rPr>
        <w:t>(</w:t>
      </w:r>
      <w:r w:rsidR="00000000">
        <w:rPr>
          <w:rStyle w:val="NormalCharacter"/>
          <w:rFonts w:hint="eastAsia"/>
        </w:rPr>
        <w:t>开题</w:t>
      </w:r>
      <w:r w:rsidR="00000000">
        <w:rPr>
          <w:rStyle w:val="NormalCharacter"/>
        </w:rPr>
        <w:t>报告</w:t>
      </w:r>
      <w:r w:rsidR="00000000">
        <w:rPr>
          <w:rStyle w:val="NormalCharacter"/>
        </w:rPr>
        <w:t>)</w:t>
      </w:r>
    </w:p>
    <w:p w14:paraId="28D09A72" w14:textId="77777777" w:rsidR="00F94D57" w:rsidRDefault="00F94D57">
      <w:pPr>
        <w:rPr>
          <w:rStyle w:val="NormalCharacter"/>
          <w:b/>
          <w:bCs/>
          <w:sz w:val="28"/>
        </w:rPr>
      </w:pPr>
    </w:p>
    <w:p w14:paraId="3546C5FB" w14:textId="6A80F393" w:rsidR="008B0437" w:rsidRPr="00152D26" w:rsidRDefault="008B0437" w:rsidP="0076130C">
      <w:pPr>
        <w:pStyle w:val="ae"/>
        <w:jc w:val="both"/>
        <w:rPr>
          <w:rStyle w:val="NormalCharacter"/>
          <w:b/>
          <w:bCs w:val="0"/>
          <w:sz w:val="28"/>
        </w:rPr>
      </w:pPr>
    </w:p>
    <w:p w14:paraId="09D63FAB" w14:textId="3525CB84" w:rsidR="00F94D57" w:rsidRPr="0028269E" w:rsidRDefault="00152D26" w:rsidP="0076130C">
      <w:pPr>
        <w:pStyle w:val="ae"/>
        <w:rPr>
          <w:rStyle w:val="NormalCharacter"/>
          <w:rFonts w:ascii="黑体" w:hAnsi="黑体"/>
          <w:szCs w:val="44"/>
        </w:rPr>
      </w:pPr>
      <w:bookmarkStart w:id="1" w:name="OLE_LINK4"/>
      <w:r w:rsidRPr="007B3A39">
        <w:rPr>
          <w:rFonts w:ascii="黑体" w:hAnsi="黑体"/>
          <w:szCs w:val="44"/>
        </w:rPr>
        <w:t>基于</w:t>
      </w:r>
      <w:r w:rsidR="00A04F81" w:rsidRPr="00A04F81">
        <w:rPr>
          <w:szCs w:val="44"/>
        </w:rPr>
        <w:t>Pointmap</w:t>
      </w:r>
      <w:r w:rsidRPr="007B3A39">
        <w:rPr>
          <w:rFonts w:ascii="黑体" w:hAnsi="黑体"/>
          <w:szCs w:val="44"/>
        </w:rPr>
        <w:t>的动态场景</w:t>
      </w:r>
      <w:r w:rsidR="0076130C">
        <w:rPr>
          <w:rFonts w:ascii="黑体" w:hAnsi="黑体" w:hint="eastAsia"/>
          <w:szCs w:val="44"/>
        </w:rPr>
        <w:t>三维重建</w:t>
      </w:r>
      <w:r w:rsidRPr="007B3A39">
        <w:rPr>
          <w:rFonts w:ascii="黑体" w:hAnsi="黑体"/>
          <w:szCs w:val="44"/>
        </w:rPr>
        <w:t>方法研究</w:t>
      </w:r>
      <w:bookmarkEnd w:id="1"/>
    </w:p>
    <w:p w14:paraId="49F2C9B8" w14:textId="77777777" w:rsidR="008B0437" w:rsidRPr="0028269E" w:rsidRDefault="008B0437">
      <w:pPr>
        <w:rPr>
          <w:rStyle w:val="NormalCharacter"/>
          <w:b/>
          <w:bCs/>
          <w:sz w:val="28"/>
        </w:rPr>
      </w:pPr>
    </w:p>
    <w:p w14:paraId="4D6A57B3" w14:textId="77777777" w:rsidR="008B0437" w:rsidRDefault="008B0437">
      <w:pPr>
        <w:rPr>
          <w:rStyle w:val="NormalCharacter"/>
          <w:b/>
          <w:bCs/>
          <w:sz w:val="28"/>
        </w:rPr>
      </w:pPr>
    </w:p>
    <w:p w14:paraId="7BF240D0" w14:textId="77777777" w:rsidR="00F94D57" w:rsidRPr="008B0437" w:rsidRDefault="00F94D57">
      <w:pPr>
        <w:rPr>
          <w:rStyle w:val="NormalCharacter"/>
          <w:b/>
          <w:bCs/>
          <w:sz w:val="28"/>
        </w:rPr>
      </w:pPr>
    </w:p>
    <w:p w14:paraId="6FA7784F" w14:textId="77777777" w:rsidR="00F94D57" w:rsidRDefault="00F94D57">
      <w:pPr>
        <w:rPr>
          <w:rStyle w:val="NormalCharacter"/>
          <w:b/>
          <w:bCs/>
        </w:rPr>
      </w:pPr>
    </w:p>
    <w:tbl>
      <w:tblPr>
        <w:tblW w:w="7206" w:type="dxa"/>
        <w:tblInd w:w="1025" w:type="dxa"/>
        <w:tblBorders>
          <w:bottom w:val="single" w:sz="4" w:space="0" w:color="000000"/>
        </w:tblBorders>
        <w:tblLayout w:type="fixed"/>
        <w:tblLook w:val="04A0" w:firstRow="1" w:lastRow="0" w:firstColumn="1" w:lastColumn="0" w:noHBand="0" w:noVBand="1"/>
      </w:tblPr>
      <w:tblGrid>
        <w:gridCol w:w="2587"/>
        <w:gridCol w:w="4619"/>
      </w:tblGrid>
      <w:tr w:rsidR="00F94D57" w14:paraId="257789DD" w14:textId="77777777">
        <w:trPr>
          <w:trHeight w:val="628"/>
        </w:trPr>
        <w:tc>
          <w:tcPr>
            <w:tcW w:w="2587" w:type="dxa"/>
            <w:tcBorders>
              <w:top w:val="nil"/>
              <w:left w:val="nil"/>
              <w:bottom w:val="nil"/>
              <w:right w:val="nil"/>
            </w:tcBorders>
          </w:tcPr>
          <w:p w14:paraId="6598DA65" w14:textId="77777777" w:rsidR="00F94D57" w:rsidRDefault="00000000" w:rsidP="008E15AA">
            <w:pPr>
              <w:spacing w:line="360" w:lineRule="auto"/>
              <w:jc w:val="distribute"/>
              <w:rPr>
                <w:rStyle w:val="NormalCharacter"/>
                <w:rFonts w:eastAsia="黑体"/>
                <w:spacing w:val="30"/>
                <w:kern w:val="10"/>
                <w:sz w:val="30"/>
              </w:rPr>
            </w:pPr>
            <w:r>
              <w:rPr>
                <w:rStyle w:val="NormalCharacter"/>
                <w:rFonts w:eastAsia="黑体"/>
                <w:spacing w:val="30"/>
                <w:kern w:val="10"/>
                <w:sz w:val="30"/>
              </w:rPr>
              <w:t xml:space="preserve"> </w:t>
            </w:r>
            <w:r>
              <w:rPr>
                <w:rStyle w:val="NormalCharacter"/>
                <w:rFonts w:eastAsia="黑体" w:hint="eastAsia"/>
                <w:spacing w:val="30"/>
                <w:kern w:val="10"/>
                <w:sz w:val="30"/>
              </w:rPr>
              <w:t>学院</w:t>
            </w:r>
            <w:r>
              <w:rPr>
                <w:rStyle w:val="NormalCharacter"/>
                <w:rFonts w:eastAsia="黑体"/>
                <w:spacing w:val="30"/>
                <w:kern w:val="10"/>
                <w:sz w:val="30"/>
              </w:rPr>
              <w:t>名称</w:t>
            </w:r>
          </w:p>
        </w:tc>
        <w:tc>
          <w:tcPr>
            <w:tcW w:w="4619" w:type="dxa"/>
            <w:tcBorders>
              <w:top w:val="nil"/>
              <w:left w:val="nil"/>
              <w:bottom w:val="single" w:sz="4" w:space="0" w:color="000000"/>
              <w:right w:val="nil"/>
            </w:tcBorders>
            <w:vAlign w:val="center"/>
          </w:tcPr>
          <w:p w14:paraId="4DFC7278" w14:textId="3A34003B" w:rsidR="00F94D57" w:rsidRDefault="00E60ED0" w:rsidP="008E15AA">
            <w:pPr>
              <w:spacing w:line="360" w:lineRule="auto"/>
              <w:jc w:val="center"/>
              <w:rPr>
                <w:rStyle w:val="NormalCharacter"/>
                <w:rFonts w:eastAsia="黑体"/>
                <w:spacing w:val="30"/>
                <w:kern w:val="10"/>
                <w:sz w:val="30"/>
              </w:rPr>
            </w:pPr>
            <w:r>
              <w:rPr>
                <w:rStyle w:val="NormalCharacter"/>
                <w:rFonts w:eastAsia="黑体" w:hint="eastAsia"/>
                <w:spacing w:val="30"/>
                <w:kern w:val="10"/>
                <w:sz w:val="30"/>
              </w:rPr>
              <w:t>宇航学院</w:t>
            </w:r>
          </w:p>
        </w:tc>
      </w:tr>
      <w:tr w:rsidR="00F94D57" w14:paraId="535E995F" w14:textId="77777777">
        <w:trPr>
          <w:trHeight w:val="628"/>
        </w:trPr>
        <w:tc>
          <w:tcPr>
            <w:tcW w:w="2587" w:type="dxa"/>
            <w:tcBorders>
              <w:top w:val="nil"/>
              <w:left w:val="nil"/>
              <w:bottom w:val="nil"/>
              <w:right w:val="nil"/>
            </w:tcBorders>
          </w:tcPr>
          <w:p w14:paraId="390C1043" w14:textId="77777777" w:rsidR="00F94D57" w:rsidRDefault="00000000" w:rsidP="008E15AA">
            <w:pPr>
              <w:spacing w:line="360" w:lineRule="auto"/>
              <w:jc w:val="distribute"/>
              <w:rPr>
                <w:rStyle w:val="NormalCharacter"/>
                <w:rFonts w:eastAsia="黑体"/>
                <w:spacing w:val="30"/>
                <w:kern w:val="10"/>
                <w:sz w:val="30"/>
              </w:rPr>
            </w:pPr>
            <w:r>
              <w:rPr>
                <w:rStyle w:val="NormalCharacter"/>
                <w:rFonts w:eastAsia="黑体"/>
                <w:spacing w:val="30"/>
                <w:kern w:val="10"/>
                <w:sz w:val="30"/>
              </w:rPr>
              <w:t xml:space="preserve"> </w:t>
            </w:r>
            <w:r>
              <w:rPr>
                <w:rStyle w:val="NormalCharacter"/>
                <w:rFonts w:eastAsia="黑体"/>
                <w:spacing w:val="30"/>
                <w:kern w:val="10"/>
                <w:sz w:val="30"/>
              </w:rPr>
              <w:t>专业名称</w:t>
            </w:r>
          </w:p>
        </w:tc>
        <w:tc>
          <w:tcPr>
            <w:tcW w:w="4619" w:type="dxa"/>
            <w:tcBorders>
              <w:top w:val="single" w:sz="4" w:space="0" w:color="000000"/>
              <w:left w:val="nil"/>
              <w:bottom w:val="single" w:sz="4" w:space="0" w:color="000000"/>
              <w:right w:val="nil"/>
            </w:tcBorders>
            <w:vAlign w:val="center"/>
          </w:tcPr>
          <w:p w14:paraId="0C55D63C" w14:textId="0ED995C3" w:rsidR="00F94D57" w:rsidRDefault="00E60ED0" w:rsidP="008E15AA">
            <w:pPr>
              <w:spacing w:line="360" w:lineRule="auto"/>
              <w:jc w:val="center"/>
              <w:rPr>
                <w:rStyle w:val="NormalCharacter"/>
                <w:rFonts w:eastAsia="黑体"/>
                <w:spacing w:val="30"/>
                <w:kern w:val="10"/>
                <w:sz w:val="30"/>
              </w:rPr>
            </w:pPr>
            <w:r>
              <w:rPr>
                <w:rStyle w:val="NormalCharacter"/>
                <w:rFonts w:eastAsia="黑体" w:hint="eastAsia"/>
                <w:spacing w:val="30"/>
                <w:kern w:val="10"/>
                <w:sz w:val="30"/>
              </w:rPr>
              <w:t>飞行器</w:t>
            </w:r>
            <w:r w:rsidR="005410BF">
              <w:rPr>
                <w:rStyle w:val="NormalCharacter"/>
                <w:rFonts w:eastAsia="黑体" w:hint="eastAsia"/>
                <w:spacing w:val="30"/>
                <w:kern w:val="10"/>
                <w:sz w:val="30"/>
              </w:rPr>
              <w:t>动力工程</w:t>
            </w:r>
          </w:p>
        </w:tc>
      </w:tr>
      <w:tr w:rsidR="00F94D57" w14:paraId="0F787AE5" w14:textId="77777777">
        <w:trPr>
          <w:trHeight w:val="613"/>
        </w:trPr>
        <w:tc>
          <w:tcPr>
            <w:tcW w:w="2587" w:type="dxa"/>
            <w:tcBorders>
              <w:top w:val="nil"/>
              <w:left w:val="nil"/>
              <w:bottom w:val="nil"/>
              <w:right w:val="nil"/>
            </w:tcBorders>
          </w:tcPr>
          <w:p w14:paraId="1B50104A" w14:textId="77777777" w:rsidR="00F94D57" w:rsidRDefault="00000000" w:rsidP="008E15AA">
            <w:pPr>
              <w:spacing w:line="360" w:lineRule="auto"/>
              <w:jc w:val="distribute"/>
              <w:rPr>
                <w:rStyle w:val="NormalCharacter"/>
                <w:rFonts w:eastAsia="黑体"/>
                <w:spacing w:val="30"/>
                <w:kern w:val="10"/>
                <w:sz w:val="30"/>
              </w:rPr>
            </w:pPr>
            <w:r>
              <w:rPr>
                <w:rStyle w:val="NormalCharacter"/>
                <w:rFonts w:eastAsia="黑体"/>
                <w:spacing w:val="30"/>
                <w:kern w:val="10"/>
                <w:sz w:val="30"/>
              </w:rPr>
              <w:t xml:space="preserve"> </w:t>
            </w:r>
            <w:r>
              <w:rPr>
                <w:rStyle w:val="NormalCharacter"/>
                <w:rFonts w:eastAsia="黑体"/>
                <w:spacing w:val="30"/>
                <w:kern w:val="10"/>
                <w:sz w:val="30"/>
              </w:rPr>
              <w:t>学生姓名</w:t>
            </w:r>
          </w:p>
        </w:tc>
        <w:tc>
          <w:tcPr>
            <w:tcW w:w="4619" w:type="dxa"/>
            <w:tcBorders>
              <w:top w:val="single" w:sz="4" w:space="0" w:color="000000"/>
              <w:left w:val="nil"/>
              <w:bottom w:val="single" w:sz="4" w:space="0" w:color="000000"/>
              <w:right w:val="nil"/>
            </w:tcBorders>
            <w:vAlign w:val="center"/>
          </w:tcPr>
          <w:p w14:paraId="40C907AE" w14:textId="5175C1DC" w:rsidR="00F94D57" w:rsidRDefault="005410BF" w:rsidP="008E15AA">
            <w:pPr>
              <w:spacing w:line="360" w:lineRule="auto"/>
              <w:jc w:val="center"/>
              <w:rPr>
                <w:rStyle w:val="NormalCharacter"/>
                <w:rFonts w:eastAsia="黑体"/>
                <w:spacing w:val="30"/>
                <w:kern w:val="10"/>
                <w:sz w:val="30"/>
              </w:rPr>
            </w:pPr>
            <w:r>
              <w:rPr>
                <w:rStyle w:val="NormalCharacter"/>
                <w:rFonts w:eastAsia="黑体" w:hint="eastAsia"/>
                <w:spacing w:val="30"/>
                <w:kern w:val="10"/>
                <w:sz w:val="30"/>
              </w:rPr>
              <w:t>纪博闻</w:t>
            </w:r>
          </w:p>
        </w:tc>
      </w:tr>
      <w:tr w:rsidR="00F94D57" w14:paraId="3926776A" w14:textId="77777777">
        <w:trPr>
          <w:trHeight w:val="643"/>
        </w:trPr>
        <w:tc>
          <w:tcPr>
            <w:tcW w:w="2587" w:type="dxa"/>
            <w:tcBorders>
              <w:top w:val="nil"/>
              <w:left w:val="nil"/>
              <w:bottom w:val="nil"/>
              <w:right w:val="nil"/>
            </w:tcBorders>
          </w:tcPr>
          <w:p w14:paraId="0291B586" w14:textId="77777777" w:rsidR="00F94D57" w:rsidRDefault="00000000" w:rsidP="008E15AA">
            <w:pPr>
              <w:spacing w:line="360" w:lineRule="auto"/>
              <w:jc w:val="distribute"/>
              <w:rPr>
                <w:rStyle w:val="NormalCharacter"/>
                <w:rFonts w:eastAsia="黑体"/>
                <w:spacing w:val="30"/>
                <w:kern w:val="10"/>
                <w:sz w:val="30"/>
              </w:rPr>
            </w:pPr>
            <w:r>
              <w:rPr>
                <w:rStyle w:val="NormalCharacter"/>
                <w:rFonts w:eastAsia="黑体" w:hint="eastAsia"/>
                <w:spacing w:val="30"/>
                <w:kern w:val="10"/>
                <w:sz w:val="30"/>
              </w:rPr>
              <w:t xml:space="preserve"> </w:t>
            </w:r>
            <w:r>
              <w:rPr>
                <w:rStyle w:val="NormalCharacter"/>
                <w:rFonts w:eastAsia="黑体"/>
                <w:spacing w:val="30"/>
                <w:kern w:val="10"/>
                <w:sz w:val="30"/>
              </w:rPr>
              <w:t>指导教师</w:t>
            </w:r>
          </w:p>
        </w:tc>
        <w:tc>
          <w:tcPr>
            <w:tcW w:w="4619" w:type="dxa"/>
            <w:tcBorders>
              <w:top w:val="single" w:sz="4" w:space="0" w:color="000000"/>
              <w:left w:val="nil"/>
              <w:bottom w:val="single" w:sz="4" w:space="0" w:color="000000"/>
              <w:right w:val="nil"/>
            </w:tcBorders>
            <w:vAlign w:val="center"/>
          </w:tcPr>
          <w:p w14:paraId="61CC7FB1" w14:textId="731BF637" w:rsidR="00F94D57" w:rsidRDefault="00152D26" w:rsidP="008E15AA">
            <w:pPr>
              <w:spacing w:line="360" w:lineRule="auto"/>
              <w:jc w:val="center"/>
              <w:rPr>
                <w:rStyle w:val="NormalCharacter"/>
                <w:rFonts w:eastAsia="黑体"/>
                <w:spacing w:val="30"/>
                <w:kern w:val="10"/>
                <w:sz w:val="30"/>
              </w:rPr>
            </w:pPr>
            <w:r>
              <w:rPr>
                <w:rStyle w:val="NormalCharacter"/>
                <w:rFonts w:eastAsia="黑体" w:hint="eastAsia"/>
                <w:spacing w:val="30"/>
                <w:kern w:val="10"/>
                <w:sz w:val="30"/>
              </w:rPr>
              <w:t>刘博</w:t>
            </w:r>
          </w:p>
        </w:tc>
      </w:tr>
    </w:tbl>
    <w:p w14:paraId="4808BF82" w14:textId="77777777" w:rsidR="00F94D57" w:rsidRDefault="00F94D57">
      <w:pPr>
        <w:rPr>
          <w:rStyle w:val="NormalCharacter"/>
          <w:b/>
          <w:bCs/>
          <w:spacing w:val="22"/>
          <w:kern w:val="10"/>
          <w:sz w:val="28"/>
        </w:rPr>
      </w:pPr>
    </w:p>
    <w:p w14:paraId="002755A9" w14:textId="338B065E" w:rsidR="00F94D57" w:rsidRPr="008E15AA" w:rsidRDefault="00E60ED0">
      <w:pPr>
        <w:jc w:val="center"/>
        <w:rPr>
          <w:rStyle w:val="NormalCharacter"/>
          <w:rFonts w:ascii="黑体" w:eastAsia="黑体" w:hAnsi="黑体"/>
          <w:spacing w:val="22"/>
          <w:kern w:val="10"/>
          <w:sz w:val="30"/>
        </w:rPr>
      </w:pPr>
      <w:r w:rsidRPr="008E15AA">
        <w:rPr>
          <w:rStyle w:val="NormalCharacter"/>
          <w:rFonts w:ascii="Times New Roman" w:eastAsia="黑体" w:hAnsi="Times New Roman"/>
          <w:b/>
          <w:bCs/>
          <w:spacing w:val="22"/>
          <w:kern w:val="10"/>
          <w:sz w:val="30"/>
        </w:rPr>
        <w:t>202</w:t>
      </w:r>
      <w:r w:rsidR="00152D26">
        <w:rPr>
          <w:rStyle w:val="NormalCharacter"/>
          <w:rFonts w:ascii="Times New Roman" w:eastAsia="黑体" w:hAnsi="Times New Roman" w:hint="eastAsia"/>
          <w:b/>
          <w:bCs/>
          <w:spacing w:val="22"/>
          <w:kern w:val="10"/>
          <w:sz w:val="30"/>
        </w:rPr>
        <w:t>6</w:t>
      </w:r>
      <w:r w:rsidRPr="008E15AA">
        <w:rPr>
          <w:rStyle w:val="NormalCharacter"/>
          <w:rFonts w:ascii="黑体" w:eastAsia="黑体" w:hAnsi="黑体"/>
          <w:spacing w:val="22"/>
          <w:kern w:val="10"/>
          <w:sz w:val="30"/>
        </w:rPr>
        <w:t>年</w:t>
      </w:r>
      <w:r w:rsidR="00152D26">
        <w:rPr>
          <w:rStyle w:val="NormalCharacter"/>
          <w:rFonts w:ascii="Times New Roman" w:eastAsia="黑体" w:hAnsi="Times New Roman" w:hint="eastAsia"/>
          <w:b/>
          <w:bCs/>
          <w:spacing w:val="22"/>
          <w:kern w:val="10"/>
          <w:sz w:val="30"/>
        </w:rPr>
        <w:t>3</w:t>
      </w:r>
      <w:r w:rsidRPr="008E15AA">
        <w:rPr>
          <w:rStyle w:val="NormalCharacter"/>
          <w:rFonts w:ascii="黑体" w:eastAsia="黑体" w:hAnsi="黑体"/>
          <w:spacing w:val="22"/>
          <w:kern w:val="10"/>
          <w:sz w:val="30"/>
        </w:rPr>
        <w:t>月</w:t>
      </w:r>
    </w:p>
    <w:p w14:paraId="025A0167" w14:textId="77777777" w:rsidR="0068680C" w:rsidRDefault="0068680C">
      <w:pPr>
        <w:rPr>
          <w:rStyle w:val="NormalCharacter"/>
          <w:rFonts w:asciiTheme="minorEastAsia" w:eastAsiaTheme="minorEastAsia" w:hAnsiTheme="minorEastAsia"/>
          <w:b/>
          <w:sz w:val="28"/>
          <w:szCs w:val="28"/>
        </w:rPr>
        <w:sectPr w:rsidR="0068680C">
          <w:headerReference w:type="default" r:id="rId11"/>
          <w:footerReference w:type="even" r:id="rId12"/>
          <w:footerReference w:type="default" r:id="rId13"/>
          <w:pgSz w:w="11906" w:h="16838"/>
          <w:pgMar w:top="1701" w:right="1134" w:bottom="1418" w:left="1701" w:header="851" w:footer="992" w:gutter="0"/>
          <w:cols w:space="425"/>
          <w:titlePg/>
          <w:docGrid w:type="lines" w:linePitch="312"/>
        </w:sectPr>
      </w:pPr>
    </w:p>
    <w:p w14:paraId="170124AD" w14:textId="49442B75" w:rsidR="0008252D" w:rsidRPr="0008252D" w:rsidRDefault="0008252D" w:rsidP="0008252D">
      <w:pPr>
        <w:pStyle w:val="afe"/>
        <w:rPr>
          <w:rStyle w:val="NormalCharacter"/>
        </w:rPr>
      </w:pPr>
      <w:r w:rsidRPr="0008252D">
        <w:rPr>
          <w:rStyle w:val="NormalCharacter"/>
          <w:rFonts w:hint="eastAsia"/>
        </w:rPr>
        <w:lastRenderedPageBreak/>
        <w:t>目录</w:t>
      </w:r>
    </w:p>
    <w:p w14:paraId="5D897933" w14:textId="0C4A1EA0" w:rsidR="001E0F57" w:rsidRDefault="00E214B7">
      <w:pPr>
        <w:pStyle w:val="TOC1"/>
        <w:tabs>
          <w:tab w:val="right" w:leader="dot" w:pos="9061"/>
        </w:tabs>
        <w:rPr>
          <w:rFonts w:asciiTheme="minorHAnsi" w:eastAsiaTheme="minorEastAsia" w:hAnsiTheme="minorHAnsi" w:cstheme="minorBidi"/>
          <w:noProof/>
          <w:sz w:val="22"/>
          <w:szCs w:val="24"/>
          <w14:ligatures w14:val="standardContextual"/>
        </w:rPr>
      </w:pPr>
      <w:r>
        <w:rPr>
          <w:rStyle w:val="NormalCharacter"/>
          <w:rFonts w:asciiTheme="minorEastAsia" w:eastAsiaTheme="minorEastAsia" w:hAnsiTheme="minorEastAsia"/>
          <w:b/>
          <w:sz w:val="28"/>
          <w:szCs w:val="28"/>
        </w:rPr>
        <w:fldChar w:fldCharType="begin"/>
      </w:r>
      <w:r>
        <w:rPr>
          <w:rStyle w:val="NormalCharacter"/>
          <w:rFonts w:asciiTheme="minorEastAsia" w:eastAsiaTheme="minorEastAsia" w:hAnsiTheme="minorEastAsia"/>
          <w:b/>
          <w:sz w:val="28"/>
          <w:szCs w:val="28"/>
        </w:rPr>
        <w:instrText xml:space="preserve"> TOC \o "2-3" \h \z \t "标题 1,1" </w:instrText>
      </w:r>
      <w:r>
        <w:rPr>
          <w:rStyle w:val="NormalCharacter"/>
          <w:rFonts w:asciiTheme="minorEastAsia" w:eastAsiaTheme="minorEastAsia" w:hAnsiTheme="minorEastAsia"/>
          <w:b/>
          <w:sz w:val="28"/>
          <w:szCs w:val="28"/>
        </w:rPr>
        <w:fldChar w:fldCharType="separate"/>
      </w:r>
      <w:hyperlink w:anchor="_Toc223707566" w:history="1">
        <w:r w:rsidR="001E0F57" w:rsidRPr="00DE297E">
          <w:rPr>
            <w:rStyle w:val="a9"/>
            <w:rFonts w:hint="eastAsia"/>
            <w:noProof/>
          </w:rPr>
          <w:t xml:space="preserve">1 </w:t>
        </w:r>
        <w:r w:rsidR="001E0F57" w:rsidRPr="00DE297E">
          <w:rPr>
            <w:rStyle w:val="a9"/>
            <w:rFonts w:hint="eastAsia"/>
            <w:noProof/>
          </w:rPr>
          <w:t>论文选题的意义及背景</w:t>
        </w:r>
        <w:r w:rsidR="001E0F57">
          <w:rPr>
            <w:rFonts w:hint="eastAsia"/>
            <w:noProof/>
            <w:webHidden/>
          </w:rPr>
          <w:tab/>
        </w:r>
        <w:r w:rsidR="001E0F57">
          <w:rPr>
            <w:rFonts w:hint="eastAsia"/>
            <w:noProof/>
            <w:webHidden/>
          </w:rPr>
          <w:fldChar w:fldCharType="begin"/>
        </w:r>
        <w:r w:rsidR="001E0F57">
          <w:rPr>
            <w:rFonts w:hint="eastAsia"/>
            <w:noProof/>
            <w:webHidden/>
          </w:rPr>
          <w:instrText xml:space="preserve"> </w:instrText>
        </w:r>
        <w:r w:rsidR="001E0F57">
          <w:rPr>
            <w:noProof/>
            <w:webHidden/>
          </w:rPr>
          <w:instrText>PAGEREF _Toc223707566 \h</w:instrText>
        </w:r>
        <w:r w:rsidR="001E0F57">
          <w:rPr>
            <w:rFonts w:hint="eastAsia"/>
            <w:noProof/>
            <w:webHidden/>
          </w:rPr>
          <w:instrText xml:space="preserve"> </w:instrText>
        </w:r>
        <w:r w:rsidR="001E0F57">
          <w:rPr>
            <w:rFonts w:hint="eastAsia"/>
            <w:noProof/>
            <w:webHidden/>
          </w:rPr>
        </w:r>
        <w:r w:rsidR="001E0F57">
          <w:rPr>
            <w:rFonts w:hint="eastAsia"/>
            <w:noProof/>
            <w:webHidden/>
          </w:rPr>
          <w:fldChar w:fldCharType="separate"/>
        </w:r>
        <w:r w:rsidR="004A761B">
          <w:rPr>
            <w:noProof/>
            <w:webHidden/>
          </w:rPr>
          <w:t>1</w:t>
        </w:r>
        <w:r w:rsidR="001E0F57">
          <w:rPr>
            <w:rFonts w:hint="eastAsia"/>
            <w:noProof/>
            <w:webHidden/>
          </w:rPr>
          <w:fldChar w:fldCharType="end"/>
        </w:r>
      </w:hyperlink>
    </w:p>
    <w:p w14:paraId="7DFB7C81" w14:textId="57F44E6C" w:rsidR="001E0F57" w:rsidRDefault="001E0F57">
      <w:pPr>
        <w:pStyle w:val="TOC2"/>
        <w:tabs>
          <w:tab w:val="right" w:leader="dot" w:pos="9061"/>
        </w:tabs>
        <w:ind w:left="420"/>
        <w:rPr>
          <w:rFonts w:asciiTheme="minorHAnsi" w:eastAsiaTheme="minorEastAsia" w:hAnsiTheme="minorHAnsi" w:cstheme="minorBidi"/>
          <w:noProof/>
          <w:sz w:val="22"/>
          <w:szCs w:val="24"/>
          <w14:ligatures w14:val="standardContextual"/>
        </w:rPr>
      </w:pPr>
      <w:hyperlink w:anchor="_Toc223707567" w:history="1">
        <w:r w:rsidRPr="00DE297E">
          <w:rPr>
            <w:rStyle w:val="a9"/>
            <w:rFonts w:hint="eastAsia"/>
            <w:noProof/>
          </w:rPr>
          <w:t xml:space="preserve">1.1 </w:t>
        </w:r>
        <w:r w:rsidRPr="00DE297E">
          <w:rPr>
            <w:rStyle w:val="a9"/>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_Toc223707567 \h</w:instrText>
        </w:r>
        <w:r>
          <w:rPr>
            <w:rFonts w:hint="eastAsia"/>
            <w:noProof/>
            <w:webHidden/>
          </w:rPr>
          <w:instrText xml:space="preserve"> </w:instrText>
        </w:r>
        <w:r>
          <w:rPr>
            <w:rFonts w:hint="eastAsia"/>
            <w:noProof/>
            <w:webHidden/>
          </w:rPr>
        </w:r>
        <w:r>
          <w:rPr>
            <w:rFonts w:hint="eastAsia"/>
            <w:noProof/>
            <w:webHidden/>
          </w:rPr>
          <w:fldChar w:fldCharType="separate"/>
        </w:r>
        <w:r w:rsidR="004A761B">
          <w:rPr>
            <w:noProof/>
            <w:webHidden/>
          </w:rPr>
          <w:t>1</w:t>
        </w:r>
        <w:r>
          <w:rPr>
            <w:rFonts w:hint="eastAsia"/>
            <w:noProof/>
            <w:webHidden/>
          </w:rPr>
          <w:fldChar w:fldCharType="end"/>
        </w:r>
      </w:hyperlink>
    </w:p>
    <w:p w14:paraId="33E45F0B" w14:textId="622866C6" w:rsidR="001E0F57" w:rsidRDefault="001E0F57">
      <w:pPr>
        <w:pStyle w:val="TOC2"/>
        <w:tabs>
          <w:tab w:val="right" w:leader="dot" w:pos="9061"/>
        </w:tabs>
        <w:ind w:left="420"/>
        <w:rPr>
          <w:rFonts w:asciiTheme="minorHAnsi" w:eastAsiaTheme="minorEastAsia" w:hAnsiTheme="minorHAnsi" w:cstheme="minorBidi"/>
          <w:noProof/>
          <w:sz w:val="22"/>
          <w:szCs w:val="24"/>
          <w14:ligatures w14:val="standardContextual"/>
        </w:rPr>
      </w:pPr>
      <w:hyperlink w:anchor="_Toc223707568" w:history="1">
        <w:r w:rsidRPr="00DE297E">
          <w:rPr>
            <w:rStyle w:val="a9"/>
            <w:rFonts w:hint="eastAsia"/>
            <w:noProof/>
          </w:rPr>
          <w:t xml:space="preserve">1.2 </w:t>
        </w:r>
        <w:r w:rsidRPr="00DE297E">
          <w:rPr>
            <w:rStyle w:val="a9"/>
            <w:rFonts w:hint="eastAsia"/>
            <w:noProof/>
          </w:rPr>
          <w:t>本课题的核心价值意义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_Toc223707568 \h</w:instrText>
        </w:r>
        <w:r>
          <w:rPr>
            <w:rFonts w:hint="eastAsia"/>
            <w:noProof/>
            <w:webHidden/>
          </w:rPr>
          <w:instrText xml:space="preserve"> </w:instrText>
        </w:r>
        <w:r>
          <w:rPr>
            <w:rFonts w:hint="eastAsia"/>
            <w:noProof/>
            <w:webHidden/>
          </w:rPr>
        </w:r>
        <w:r>
          <w:rPr>
            <w:rFonts w:hint="eastAsia"/>
            <w:noProof/>
            <w:webHidden/>
          </w:rPr>
          <w:fldChar w:fldCharType="separate"/>
        </w:r>
        <w:r w:rsidR="004A761B">
          <w:rPr>
            <w:noProof/>
            <w:webHidden/>
          </w:rPr>
          <w:t>2</w:t>
        </w:r>
        <w:r>
          <w:rPr>
            <w:rFonts w:hint="eastAsia"/>
            <w:noProof/>
            <w:webHidden/>
          </w:rPr>
          <w:fldChar w:fldCharType="end"/>
        </w:r>
      </w:hyperlink>
    </w:p>
    <w:p w14:paraId="5B1EFE57" w14:textId="4BB397F5" w:rsidR="001E0F57" w:rsidRDefault="001E0F57">
      <w:pPr>
        <w:pStyle w:val="TOC1"/>
        <w:tabs>
          <w:tab w:val="right" w:leader="dot" w:pos="9061"/>
        </w:tabs>
        <w:rPr>
          <w:rFonts w:asciiTheme="minorHAnsi" w:eastAsiaTheme="minorEastAsia" w:hAnsiTheme="minorHAnsi" w:cstheme="minorBidi"/>
          <w:noProof/>
          <w:sz w:val="22"/>
          <w:szCs w:val="24"/>
          <w14:ligatures w14:val="standardContextual"/>
        </w:rPr>
      </w:pPr>
      <w:hyperlink w:anchor="_Toc223707569" w:history="1">
        <w:r w:rsidRPr="00DE297E">
          <w:rPr>
            <w:rStyle w:val="a9"/>
            <w:rFonts w:hint="eastAsia"/>
            <w:noProof/>
          </w:rPr>
          <w:t xml:space="preserve">2 </w:t>
        </w:r>
        <w:r w:rsidRPr="00DE297E">
          <w:rPr>
            <w:rStyle w:val="a9"/>
            <w:rFonts w:hint="eastAsia"/>
            <w:noProof/>
          </w:rPr>
          <w:t>国内外研究现状分析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_Toc223707569 \h</w:instrText>
        </w:r>
        <w:r>
          <w:rPr>
            <w:rFonts w:hint="eastAsia"/>
            <w:noProof/>
            <w:webHidden/>
          </w:rPr>
          <w:instrText xml:space="preserve"> </w:instrText>
        </w:r>
        <w:r>
          <w:rPr>
            <w:rFonts w:hint="eastAsia"/>
            <w:noProof/>
            <w:webHidden/>
          </w:rPr>
        </w:r>
        <w:r>
          <w:rPr>
            <w:rFonts w:hint="eastAsia"/>
            <w:noProof/>
            <w:webHidden/>
          </w:rPr>
          <w:fldChar w:fldCharType="separate"/>
        </w:r>
        <w:r w:rsidR="004A761B">
          <w:rPr>
            <w:noProof/>
            <w:webHidden/>
          </w:rPr>
          <w:t>3</w:t>
        </w:r>
        <w:r>
          <w:rPr>
            <w:rFonts w:hint="eastAsia"/>
            <w:noProof/>
            <w:webHidden/>
          </w:rPr>
          <w:fldChar w:fldCharType="end"/>
        </w:r>
      </w:hyperlink>
    </w:p>
    <w:p w14:paraId="4F10252C" w14:textId="0824C278" w:rsidR="001E0F57" w:rsidRDefault="001E0F57">
      <w:pPr>
        <w:pStyle w:val="TOC2"/>
        <w:tabs>
          <w:tab w:val="right" w:leader="dot" w:pos="9061"/>
        </w:tabs>
        <w:ind w:left="420"/>
        <w:rPr>
          <w:rFonts w:asciiTheme="minorHAnsi" w:eastAsiaTheme="minorEastAsia" w:hAnsiTheme="minorHAnsi" w:cstheme="minorBidi"/>
          <w:noProof/>
          <w:sz w:val="22"/>
          <w:szCs w:val="24"/>
          <w14:ligatures w14:val="standardContextual"/>
        </w:rPr>
      </w:pPr>
      <w:hyperlink w:anchor="_Toc223707570" w:history="1">
        <w:r w:rsidRPr="00DE297E">
          <w:rPr>
            <w:rStyle w:val="a9"/>
            <w:rFonts w:hint="eastAsia"/>
            <w:noProof/>
          </w:rPr>
          <w:t xml:space="preserve">2.1 </w:t>
        </w:r>
        <w:r w:rsidRPr="00DE297E">
          <w:rPr>
            <w:rStyle w:val="a9"/>
            <w:rFonts w:hint="eastAsia"/>
            <w:noProof/>
          </w:rPr>
          <w:t>几何优化主导的深度学习增强</w:t>
        </w:r>
        <w:r w:rsidRPr="00DE297E">
          <w:rPr>
            <w:rStyle w:val="a9"/>
            <w:rFonts w:hint="eastAsia"/>
            <w:noProof/>
          </w:rPr>
          <w:t xml:space="preserve"> SLAM</w:t>
        </w:r>
        <w:r w:rsidRPr="00DE297E">
          <w:rPr>
            <w:rStyle w:val="a9"/>
            <w:rFonts w:hint="eastAsia"/>
            <w:noProof/>
          </w:rPr>
          <w:t>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_Toc223707570 \h</w:instrText>
        </w:r>
        <w:r>
          <w:rPr>
            <w:rFonts w:hint="eastAsia"/>
            <w:noProof/>
            <w:webHidden/>
          </w:rPr>
          <w:instrText xml:space="preserve"> </w:instrText>
        </w:r>
        <w:r>
          <w:rPr>
            <w:rFonts w:hint="eastAsia"/>
            <w:noProof/>
            <w:webHidden/>
          </w:rPr>
        </w:r>
        <w:r>
          <w:rPr>
            <w:rFonts w:hint="eastAsia"/>
            <w:noProof/>
            <w:webHidden/>
          </w:rPr>
          <w:fldChar w:fldCharType="separate"/>
        </w:r>
        <w:r w:rsidR="004A761B">
          <w:rPr>
            <w:noProof/>
            <w:webHidden/>
          </w:rPr>
          <w:t>3</w:t>
        </w:r>
        <w:r>
          <w:rPr>
            <w:rFonts w:hint="eastAsia"/>
            <w:noProof/>
            <w:webHidden/>
          </w:rPr>
          <w:fldChar w:fldCharType="end"/>
        </w:r>
      </w:hyperlink>
    </w:p>
    <w:p w14:paraId="396EF375" w14:textId="4BEBCAB1" w:rsidR="001E0F57" w:rsidRDefault="001E0F57">
      <w:pPr>
        <w:pStyle w:val="TOC2"/>
        <w:tabs>
          <w:tab w:val="right" w:leader="dot" w:pos="9061"/>
        </w:tabs>
        <w:ind w:left="420"/>
        <w:rPr>
          <w:rFonts w:asciiTheme="minorHAnsi" w:eastAsiaTheme="minorEastAsia" w:hAnsiTheme="minorHAnsi" w:cstheme="minorBidi"/>
          <w:noProof/>
          <w:sz w:val="22"/>
          <w:szCs w:val="24"/>
          <w14:ligatures w14:val="standardContextual"/>
        </w:rPr>
      </w:pPr>
      <w:hyperlink w:anchor="_Toc223707571" w:history="1">
        <w:r w:rsidRPr="00DE297E">
          <w:rPr>
            <w:rStyle w:val="a9"/>
            <w:rFonts w:hint="eastAsia"/>
            <w:noProof/>
          </w:rPr>
          <w:t xml:space="preserve">2.2 </w:t>
        </w:r>
        <w:r w:rsidRPr="00DE297E">
          <w:rPr>
            <w:rStyle w:val="a9"/>
            <w:rFonts w:hint="eastAsia"/>
            <w:noProof/>
          </w:rPr>
          <w:t>以</w:t>
        </w:r>
        <w:r w:rsidRPr="00DE297E">
          <w:rPr>
            <w:rStyle w:val="a9"/>
            <w:rFonts w:hint="eastAsia"/>
            <w:noProof/>
          </w:rPr>
          <w:t>DUSt3R</w:t>
        </w:r>
        <w:r w:rsidRPr="00DE297E">
          <w:rPr>
            <w:rStyle w:val="a9"/>
            <w:rFonts w:hint="eastAsia"/>
            <w:noProof/>
          </w:rPr>
          <w:t>为基础的动态化演进路线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_Toc223707571 \h</w:instrText>
        </w:r>
        <w:r>
          <w:rPr>
            <w:rFonts w:hint="eastAsia"/>
            <w:noProof/>
            <w:webHidden/>
          </w:rPr>
          <w:instrText xml:space="preserve"> </w:instrText>
        </w:r>
        <w:r>
          <w:rPr>
            <w:rFonts w:hint="eastAsia"/>
            <w:noProof/>
            <w:webHidden/>
          </w:rPr>
        </w:r>
        <w:r>
          <w:rPr>
            <w:rFonts w:hint="eastAsia"/>
            <w:noProof/>
            <w:webHidden/>
          </w:rPr>
          <w:fldChar w:fldCharType="separate"/>
        </w:r>
        <w:r w:rsidR="004A761B">
          <w:rPr>
            <w:noProof/>
            <w:webHidden/>
          </w:rPr>
          <w:t>4</w:t>
        </w:r>
        <w:r>
          <w:rPr>
            <w:rFonts w:hint="eastAsia"/>
            <w:noProof/>
            <w:webHidden/>
          </w:rPr>
          <w:fldChar w:fldCharType="end"/>
        </w:r>
      </w:hyperlink>
    </w:p>
    <w:p w14:paraId="707EAD9C" w14:textId="34CD08CE" w:rsidR="001E0F57" w:rsidRDefault="001E0F57">
      <w:pPr>
        <w:pStyle w:val="TOC3"/>
        <w:tabs>
          <w:tab w:val="right" w:leader="dot" w:pos="9061"/>
        </w:tabs>
        <w:ind w:left="840"/>
        <w:rPr>
          <w:rFonts w:asciiTheme="minorHAnsi" w:eastAsiaTheme="minorEastAsia" w:hAnsiTheme="minorHAnsi" w:cstheme="minorBidi"/>
          <w:noProof/>
          <w:sz w:val="22"/>
          <w:szCs w:val="24"/>
          <w14:ligatures w14:val="standardContextual"/>
        </w:rPr>
      </w:pPr>
      <w:hyperlink w:anchor="_Toc223707572" w:history="1">
        <w:r w:rsidRPr="00DE297E">
          <w:rPr>
            <w:rStyle w:val="a9"/>
            <w:rFonts w:hint="eastAsia"/>
            <w:noProof/>
          </w:rPr>
          <w:t xml:space="preserve">2.2.1 </w:t>
        </w:r>
        <w:r w:rsidRPr="00DE297E">
          <w:rPr>
            <w:rStyle w:val="a9"/>
            <w:rFonts w:hint="eastAsia"/>
            <w:noProof/>
          </w:rPr>
          <w:t>动态规避型鲁棒几何重建模型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_Toc223707572 \h</w:instrText>
        </w:r>
        <w:r>
          <w:rPr>
            <w:rFonts w:hint="eastAsia"/>
            <w:noProof/>
            <w:webHidden/>
          </w:rPr>
          <w:instrText xml:space="preserve"> </w:instrText>
        </w:r>
        <w:r>
          <w:rPr>
            <w:rFonts w:hint="eastAsia"/>
            <w:noProof/>
            <w:webHidden/>
          </w:rPr>
        </w:r>
        <w:r>
          <w:rPr>
            <w:rFonts w:hint="eastAsia"/>
            <w:noProof/>
            <w:webHidden/>
          </w:rPr>
          <w:fldChar w:fldCharType="separate"/>
        </w:r>
        <w:r w:rsidR="004A761B">
          <w:rPr>
            <w:noProof/>
            <w:webHidden/>
          </w:rPr>
          <w:t>5</w:t>
        </w:r>
        <w:r>
          <w:rPr>
            <w:rFonts w:hint="eastAsia"/>
            <w:noProof/>
            <w:webHidden/>
          </w:rPr>
          <w:fldChar w:fldCharType="end"/>
        </w:r>
      </w:hyperlink>
    </w:p>
    <w:p w14:paraId="46D73F45" w14:textId="430DE097" w:rsidR="001E0F57" w:rsidRDefault="001E0F57">
      <w:pPr>
        <w:pStyle w:val="TOC3"/>
        <w:tabs>
          <w:tab w:val="right" w:leader="dot" w:pos="9061"/>
        </w:tabs>
        <w:ind w:left="840"/>
        <w:rPr>
          <w:rFonts w:asciiTheme="minorHAnsi" w:eastAsiaTheme="minorEastAsia" w:hAnsiTheme="minorHAnsi" w:cstheme="minorBidi"/>
          <w:noProof/>
          <w:sz w:val="22"/>
          <w:szCs w:val="24"/>
          <w14:ligatures w14:val="standardContextual"/>
        </w:rPr>
      </w:pPr>
      <w:hyperlink w:anchor="_Toc223707573" w:history="1">
        <w:r w:rsidRPr="00DE297E">
          <w:rPr>
            <w:rStyle w:val="a9"/>
            <w:rFonts w:hint="eastAsia"/>
            <w:noProof/>
          </w:rPr>
          <w:t xml:space="preserve">2.2.2 </w:t>
        </w:r>
        <w:r w:rsidRPr="00DE297E">
          <w:rPr>
            <w:rStyle w:val="a9"/>
            <w:rFonts w:hint="eastAsia"/>
            <w:noProof/>
          </w:rPr>
          <w:t>时序对应的动态场景重建模型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_Toc223707573 \h</w:instrText>
        </w:r>
        <w:r>
          <w:rPr>
            <w:rFonts w:hint="eastAsia"/>
            <w:noProof/>
            <w:webHidden/>
          </w:rPr>
          <w:instrText xml:space="preserve"> </w:instrText>
        </w:r>
        <w:r>
          <w:rPr>
            <w:rFonts w:hint="eastAsia"/>
            <w:noProof/>
            <w:webHidden/>
          </w:rPr>
        </w:r>
        <w:r>
          <w:rPr>
            <w:rFonts w:hint="eastAsia"/>
            <w:noProof/>
            <w:webHidden/>
          </w:rPr>
          <w:fldChar w:fldCharType="separate"/>
        </w:r>
        <w:r w:rsidR="004A761B">
          <w:rPr>
            <w:noProof/>
            <w:webHidden/>
          </w:rPr>
          <w:t>6</w:t>
        </w:r>
        <w:r>
          <w:rPr>
            <w:rFonts w:hint="eastAsia"/>
            <w:noProof/>
            <w:webHidden/>
          </w:rPr>
          <w:fldChar w:fldCharType="end"/>
        </w:r>
      </w:hyperlink>
    </w:p>
    <w:p w14:paraId="4AA30ECF" w14:textId="3DBC83BC" w:rsidR="001E0F57" w:rsidRDefault="001E0F57">
      <w:pPr>
        <w:pStyle w:val="TOC3"/>
        <w:tabs>
          <w:tab w:val="right" w:leader="dot" w:pos="9061"/>
        </w:tabs>
        <w:ind w:left="840"/>
        <w:rPr>
          <w:rFonts w:asciiTheme="minorHAnsi" w:eastAsiaTheme="minorEastAsia" w:hAnsiTheme="minorHAnsi" w:cstheme="minorBidi"/>
          <w:noProof/>
          <w:sz w:val="22"/>
          <w:szCs w:val="24"/>
          <w14:ligatures w14:val="standardContextual"/>
        </w:rPr>
      </w:pPr>
      <w:hyperlink w:anchor="_Toc223707574" w:history="1">
        <w:r w:rsidRPr="00DE297E">
          <w:rPr>
            <w:rStyle w:val="a9"/>
            <w:rFonts w:hint="eastAsia"/>
            <w:noProof/>
          </w:rPr>
          <w:t xml:space="preserve">2.2.3 </w:t>
        </w:r>
        <w:r w:rsidRPr="00DE297E">
          <w:rPr>
            <w:rStyle w:val="a9"/>
            <w:rFonts w:hint="eastAsia"/>
            <w:noProof/>
          </w:rPr>
          <w:t>动静分离的时序对齐动态重建模型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_Toc223707574 \h</w:instrText>
        </w:r>
        <w:r>
          <w:rPr>
            <w:rFonts w:hint="eastAsia"/>
            <w:noProof/>
            <w:webHidden/>
          </w:rPr>
          <w:instrText xml:space="preserve"> </w:instrText>
        </w:r>
        <w:r>
          <w:rPr>
            <w:rFonts w:hint="eastAsia"/>
            <w:noProof/>
            <w:webHidden/>
          </w:rPr>
        </w:r>
        <w:r>
          <w:rPr>
            <w:rFonts w:hint="eastAsia"/>
            <w:noProof/>
            <w:webHidden/>
          </w:rPr>
          <w:fldChar w:fldCharType="separate"/>
        </w:r>
        <w:r w:rsidR="004A761B">
          <w:rPr>
            <w:noProof/>
            <w:webHidden/>
          </w:rPr>
          <w:t>6</w:t>
        </w:r>
        <w:r>
          <w:rPr>
            <w:rFonts w:hint="eastAsia"/>
            <w:noProof/>
            <w:webHidden/>
          </w:rPr>
          <w:fldChar w:fldCharType="end"/>
        </w:r>
      </w:hyperlink>
    </w:p>
    <w:p w14:paraId="6C7C05BF" w14:textId="732C92A9" w:rsidR="001E0F57" w:rsidRDefault="001E0F57">
      <w:pPr>
        <w:pStyle w:val="TOC3"/>
        <w:tabs>
          <w:tab w:val="right" w:leader="dot" w:pos="9061"/>
        </w:tabs>
        <w:ind w:left="840"/>
        <w:rPr>
          <w:rFonts w:asciiTheme="minorHAnsi" w:eastAsiaTheme="minorEastAsia" w:hAnsiTheme="minorHAnsi" w:cstheme="minorBidi"/>
          <w:noProof/>
          <w:sz w:val="22"/>
          <w:szCs w:val="24"/>
          <w14:ligatures w14:val="standardContextual"/>
        </w:rPr>
      </w:pPr>
      <w:hyperlink w:anchor="_Toc223707575" w:history="1">
        <w:r w:rsidRPr="00DE297E">
          <w:rPr>
            <w:rStyle w:val="a9"/>
            <w:rFonts w:hint="eastAsia"/>
            <w:noProof/>
          </w:rPr>
          <w:t xml:space="preserve">2.2.4 </w:t>
        </w:r>
        <w:r w:rsidRPr="00DE297E">
          <w:rPr>
            <w:rStyle w:val="a9"/>
            <w:rFonts w:hint="eastAsia"/>
            <w:noProof/>
          </w:rPr>
          <w:t>动态点图表征的两帧时空对齐模型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_Toc223707575 \h</w:instrText>
        </w:r>
        <w:r>
          <w:rPr>
            <w:rFonts w:hint="eastAsia"/>
            <w:noProof/>
            <w:webHidden/>
          </w:rPr>
          <w:instrText xml:space="preserve"> </w:instrText>
        </w:r>
        <w:r>
          <w:rPr>
            <w:rFonts w:hint="eastAsia"/>
            <w:noProof/>
            <w:webHidden/>
          </w:rPr>
        </w:r>
        <w:r>
          <w:rPr>
            <w:rFonts w:hint="eastAsia"/>
            <w:noProof/>
            <w:webHidden/>
          </w:rPr>
          <w:fldChar w:fldCharType="separate"/>
        </w:r>
        <w:r w:rsidR="004A761B">
          <w:rPr>
            <w:noProof/>
            <w:webHidden/>
          </w:rPr>
          <w:t>7</w:t>
        </w:r>
        <w:r>
          <w:rPr>
            <w:rFonts w:hint="eastAsia"/>
            <w:noProof/>
            <w:webHidden/>
          </w:rPr>
          <w:fldChar w:fldCharType="end"/>
        </w:r>
      </w:hyperlink>
    </w:p>
    <w:p w14:paraId="6CF55576" w14:textId="68BAEFE6" w:rsidR="001E0F57" w:rsidRDefault="001E0F57">
      <w:pPr>
        <w:pStyle w:val="TOC2"/>
        <w:tabs>
          <w:tab w:val="right" w:leader="dot" w:pos="9061"/>
        </w:tabs>
        <w:ind w:left="420"/>
        <w:rPr>
          <w:rFonts w:asciiTheme="minorHAnsi" w:eastAsiaTheme="minorEastAsia" w:hAnsiTheme="minorHAnsi" w:cstheme="minorBidi"/>
          <w:noProof/>
          <w:sz w:val="22"/>
          <w:szCs w:val="24"/>
          <w14:ligatures w14:val="standardContextual"/>
        </w:rPr>
      </w:pPr>
      <w:hyperlink w:anchor="_Toc223707576" w:history="1">
        <w:r w:rsidRPr="00DE297E">
          <w:rPr>
            <w:rStyle w:val="a9"/>
            <w:rFonts w:hint="eastAsia"/>
            <w:noProof/>
          </w:rPr>
          <w:t xml:space="preserve">2.3 </w:t>
        </w:r>
        <w:r w:rsidRPr="00DE297E">
          <w:rPr>
            <w:rStyle w:val="a9"/>
            <w:rFonts w:hint="eastAsia"/>
            <w:noProof/>
          </w:rPr>
          <w:t>以</w:t>
        </w:r>
        <w:r w:rsidRPr="00DE297E">
          <w:rPr>
            <w:rStyle w:val="a9"/>
            <w:rFonts w:hint="eastAsia"/>
            <w:noProof/>
          </w:rPr>
          <w:t>VGGT</w:t>
        </w:r>
        <w:r w:rsidRPr="00DE297E">
          <w:rPr>
            <w:rStyle w:val="a9"/>
            <w:rFonts w:hint="eastAsia"/>
            <w:noProof/>
          </w:rPr>
          <w:t>为基础的动态化演进路线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_Toc223707576 \h</w:instrText>
        </w:r>
        <w:r>
          <w:rPr>
            <w:rFonts w:hint="eastAsia"/>
            <w:noProof/>
            <w:webHidden/>
          </w:rPr>
          <w:instrText xml:space="preserve"> </w:instrText>
        </w:r>
        <w:r>
          <w:rPr>
            <w:rFonts w:hint="eastAsia"/>
            <w:noProof/>
            <w:webHidden/>
          </w:rPr>
        </w:r>
        <w:r>
          <w:rPr>
            <w:rFonts w:hint="eastAsia"/>
            <w:noProof/>
            <w:webHidden/>
          </w:rPr>
          <w:fldChar w:fldCharType="separate"/>
        </w:r>
        <w:r w:rsidR="004A761B">
          <w:rPr>
            <w:noProof/>
            <w:webHidden/>
          </w:rPr>
          <w:t>7</w:t>
        </w:r>
        <w:r>
          <w:rPr>
            <w:rFonts w:hint="eastAsia"/>
            <w:noProof/>
            <w:webHidden/>
          </w:rPr>
          <w:fldChar w:fldCharType="end"/>
        </w:r>
      </w:hyperlink>
    </w:p>
    <w:p w14:paraId="1ADC916C" w14:textId="1587236F" w:rsidR="001E0F57" w:rsidRDefault="001E0F57">
      <w:pPr>
        <w:pStyle w:val="TOC3"/>
        <w:tabs>
          <w:tab w:val="right" w:leader="dot" w:pos="9061"/>
        </w:tabs>
        <w:ind w:left="840"/>
        <w:rPr>
          <w:rFonts w:asciiTheme="minorHAnsi" w:eastAsiaTheme="minorEastAsia" w:hAnsiTheme="minorHAnsi" w:cstheme="minorBidi"/>
          <w:noProof/>
          <w:sz w:val="22"/>
          <w:szCs w:val="24"/>
          <w14:ligatures w14:val="standardContextual"/>
        </w:rPr>
      </w:pPr>
      <w:hyperlink w:anchor="_Toc223707577" w:history="1">
        <w:r w:rsidRPr="00DE297E">
          <w:rPr>
            <w:rStyle w:val="a9"/>
            <w:rFonts w:hint="eastAsia"/>
            <w:noProof/>
          </w:rPr>
          <w:t xml:space="preserve">2.3.1 </w:t>
        </w:r>
        <w:r w:rsidRPr="00DE297E">
          <w:rPr>
            <w:rStyle w:val="a9"/>
            <w:rFonts w:hint="eastAsia"/>
            <w:noProof/>
          </w:rPr>
          <w:t>层级感知掩码的无监督动态鲁棒重建模型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_Toc223707577 \h</w:instrText>
        </w:r>
        <w:r>
          <w:rPr>
            <w:rFonts w:hint="eastAsia"/>
            <w:noProof/>
            <w:webHidden/>
          </w:rPr>
          <w:instrText xml:space="preserve"> </w:instrText>
        </w:r>
        <w:r>
          <w:rPr>
            <w:rFonts w:hint="eastAsia"/>
            <w:noProof/>
            <w:webHidden/>
          </w:rPr>
        </w:r>
        <w:r>
          <w:rPr>
            <w:rFonts w:hint="eastAsia"/>
            <w:noProof/>
            <w:webHidden/>
          </w:rPr>
          <w:fldChar w:fldCharType="separate"/>
        </w:r>
        <w:r w:rsidR="004A761B">
          <w:rPr>
            <w:noProof/>
            <w:webHidden/>
          </w:rPr>
          <w:t>8</w:t>
        </w:r>
        <w:r>
          <w:rPr>
            <w:rFonts w:hint="eastAsia"/>
            <w:noProof/>
            <w:webHidden/>
          </w:rPr>
          <w:fldChar w:fldCharType="end"/>
        </w:r>
      </w:hyperlink>
    </w:p>
    <w:p w14:paraId="1AC391F6" w14:textId="1C98D5A6" w:rsidR="001E0F57" w:rsidRDefault="001E0F57">
      <w:pPr>
        <w:pStyle w:val="TOC3"/>
        <w:tabs>
          <w:tab w:val="right" w:leader="dot" w:pos="9061"/>
        </w:tabs>
        <w:ind w:left="840"/>
        <w:rPr>
          <w:rFonts w:asciiTheme="minorHAnsi" w:eastAsiaTheme="minorEastAsia" w:hAnsiTheme="minorHAnsi" w:cstheme="minorBidi"/>
          <w:noProof/>
          <w:sz w:val="22"/>
          <w:szCs w:val="24"/>
          <w14:ligatures w14:val="standardContextual"/>
        </w:rPr>
      </w:pPr>
      <w:hyperlink w:anchor="_Toc223707578" w:history="1">
        <w:r w:rsidRPr="00DE297E">
          <w:rPr>
            <w:rStyle w:val="a9"/>
            <w:rFonts w:hint="eastAsia"/>
            <w:noProof/>
          </w:rPr>
          <w:t xml:space="preserve">2.3.2 </w:t>
        </w:r>
        <w:r w:rsidRPr="00DE297E">
          <w:rPr>
            <w:rStyle w:val="a9"/>
            <w:rFonts w:hint="eastAsia"/>
            <w:noProof/>
          </w:rPr>
          <w:t>任务级解耦的动态感知重建模型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_Toc223707578 \h</w:instrText>
        </w:r>
        <w:r>
          <w:rPr>
            <w:rFonts w:hint="eastAsia"/>
            <w:noProof/>
            <w:webHidden/>
          </w:rPr>
          <w:instrText xml:space="preserve"> </w:instrText>
        </w:r>
        <w:r>
          <w:rPr>
            <w:rFonts w:hint="eastAsia"/>
            <w:noProof/>
            <w:webHidden/>
          </w:rPr>
        </w:r>
        <w:r>
          <w:rPr>
            <w:rFonts w:hint="eastAsia"/>
            <w:noProof/>
            <w:webHidden/>
          </w:rPr>
          <w:fldChar w:fldCharType="separate"/>
        </w:r>
        <w:r w:rsidR="004A761B">
          <w:rPr>
            <w:noProof/>
            <w:webHidden/>
          </w:rPr>
          <w:t>9</w:t>
        </w:r>
        <w:r>
          <w:rPr>
            <w:rFonts w:hint="eastAsia"/>
            <w:noProof/>
            <w:webHidden/>
          </w:rPr>
          <w:fldChar w:fldCharType="end"/>
        </w:r>
      </w:hyperlink>
    </w:p>
    <w:p w14:paraId="5BC346E8" w14:textId="43F3FF83" w:rsidR="001E0F57" w:rsidRDefault="001E0F57">
      <w:pPr>
        <w:pStyle w:val="TOC1"/>
        <w:tabs>
          <w:tab w:val="right" w:leader="dot" w:pos="9061"/>
        </w:tabs>
        <w:rPr>
          <w:rFonts w:asciiTheme="minorHAnsi" w:eastAsiaTheme="minorEastAsia" w:hAnsiTheme="minorHAnsi" w:cstheme="minorBidi"/>
          <w:noProof/>
          <w:sz w:val="22"/>
          <w:szCs w:val="24"/>
          <w14:ligatures w14:val="standardContextual"/>
        </w:rPr>
      </w:pPr>
      <w:hyperlink w:anchor="_Toc223707579" w:history="1">
        <w:r w:rsidRPr="00DE297E">
          <w:rPr>
            <w:rStyle w:val="a9"/>
            <w:rFonts w:hint="eastAsia"/>
            <w:noProof/>
          </w:rPr>
          <w:t xml:space="preserve">3 </w:t>
        </w:r>
        <w:r w:rsidRPr="00DE297E">
          <w:rPr>
            <w:rStyle w:val="a9"/>
            <w:rFonts w:hint="eastAsia"/>
            <w:noProof/>
          </w:rPr>
          <w:t>研究目标、研究内容和拟解决的关键问题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_Toc223707579 \h</w:instrText>
        </w:r>
        <w:r>
          <w:rPr>
            <w:rFonts w:hint="eastAsia"/>
            <w:noProof/>
            <w:webHidden/>
          </w:rPr>
          <w:instrText xml:space="preserve"> </w:instrText>
        </w:r>
        <w:r>
          <w:rPr>
            <w:rFonts w:hint="eastAsia"/>
            <w:noProof/>
            <w:webHidden/>
          </w:rPr>
        </w:r>
        <w:r>
          <w:rPr>
            <w:rFonts w:hint="eastAsia"/>
            <w:noProof/>
            <w:webHidden/>
          </w:rPr>
          <w:fldChar w:fldCharType="separate"/>
        </w:r>
        <w:r w:rsidR="004A761B">
          <w:rPr>
            <w:noProof/>
            <w:webHidden/>
          </w:rPr>
          <w:t>11</w:t>
        </w:r>
        <w:r>
          <w:rPr>
            <w:rFonts w:hint="eastAsia"/>
            <w:noProof/>
            <w:webHidden/>
          </w:rPr>
          <w:fldChar w:fldCharType="end"/>
        </w:r>
      </w:hyperlink>
    </w:p>
    <w:p w14:paraId="6D84297D" w14:textId="0797ACE9" w:rsidR="001E0F57" w:rsidRDefault="001E0F57">
      <w:pPr>
        <w:pStyle w:val="TOC2"/>
        <w:tabs>
          <w:tab w:val="right" w:leader="dot" w:pos="9061"/>
        </w:tabs>
        <w:ind w:left="420"/>
        <w:rPr>
          <w:rFonts w:asciiTheme="minorHAnsi" w:eastAsiaTheme="minorEastAsia" w:hAnsiTheme="minorHAnsi" w:cstheme="minorBidi"/>
          <w:noProof/>
          <w:sz w:val="22"/>
          <w:szCs w:val="24"/>
          <w14:ligatures w14:val="standardContextual"/>
        </w:rPr>
      </w:pPr>
      <w:hyperlink w:anchor="_Toc223707580" w:history="1">
        <w:r w:rsidRPr="00DE297E">
          <w:rPr>
            <w:rStyle w:val="a9"/>
            <w:rFonts w:hint="eastAsia"/>
            <w:noProof/>
          </w:rPr>
          <w:t xml:space="preserve">3.1 </w:t>
        </w:r>
        <w:r w:rsidRPr="00DE297E">
          <w:rPr>
            <w:rStyle w:val="a9"/>
            <w:rFonts w:hint="eastAsia"/>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_Toc223707580 \h</w:instrText>
        </w:r>
        <w:r>
          <w:rPr>
            <w:rFonts w:hint="eastAsia"/>
            <w:noProof/>
            <w:webHidden/>
          </w:rPr>
          <w:instrText xml:space="preserve"> </w:instrText>
        </w:r>
        <w:r>
          <w:rPr>
            <w:rFonts w:hint="eastAsia"/>
            <w:noProof/>
            <w:webHidden/>
          </w:rPr>
        </w:r>
        <w:r>
          <w:rPr>
            <w:rFonts w:hint="eastAsia"/>
            <w:noProof/>
            <w:webHidden/>
          </w:rPr>
          <w:fldChar w:fldCharType="separate"/>
        </w:r>
        <w:r w:rsidR="004A761B">
          <w:rPr>
            <w:noProof/>
            <w:webHidden/>
          </w:rPr>
          <w:t>11</w:t>
        </w:r>
        <w:r>
          <w:rPr>
            <w:rFonts w:hint="eastAsia"/>
            <w:noProof/>
            <w:webHidden/>
          </w:rPr>
          <w:fldChar w:fldCharType="end"/>
        </w:r>
      </w:hyperlink>
    </w:p>
    <w:p w14:paraId="0238A03E" w14:textId="53342549" w:rsidR="001E0F57" w:rsidRDefault="001E0F57">
      <w:pPr>
        <w:pStyle w:val="TOC2"/>
        <w:tabs>
          <w:tab w:val="right" w:leader="dot" w:pos="9061"/>
        </w:tabs>
        <w:ind w:left="420"/>
        <w:rPr>
          <w:rFonts w:asciiTheme="minorHAnsi" w:eastAsiaTheme="minorEastAsia" w:hAnsiTheme="minorHAnsi" w:cstheme="minorBidi"/>
          <w:noProof/>
          <w:sz w:val="22"/>
          <w:szCs w:val="24"/>
          <w14:ligatures w14:val="standardContextual"/>
        </w:rPr>
      </w:pPr>
      <w:hyperlink w:anchor="_Toc223707581" w:history="1">
        <w:r w:rsidRPr="00DE297E">
          <w:rPr>
            <w:rStyle w:val="a9"/>
            <w:rFonts w:hint="eastAsia"/>
            <w:noProof/>
          </w:rPr>
          <w:t xml:space="preserve">3.2 </w:t>
        </w:r>
        <w:r w:rsidRPr="00DE297E">
          <w:rPr>
            <w:rStyle w:val="a9"/>
            <w:rFonts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_Toc223707581 \h</w:instrText>
        </w:r>
        <w:r>
          <w:rPr>
            <w:rFonts w:hint="eastAsia"/>
            <w:noProof/>
            <w:webHidden/>
          </w:rPr>
          <w:instrText xml:space="preserve"> </w:instrText>
        </w:r>
        <w:r>
          <w:rPr>
            <w:rFonts w:hint="eastAsia"/>
            <w:noProof/>
            <w:webHidden/>
          </w:rPr>
        </w:r>
        <w:r>
          <w:rPr>
            <w:rFonts w:hint="eastAsia"/>
            <w:noProof/>
            <w:webHidden/>
          </w:rPr>
          <w:fldChar w:fldCharType="separate"/>
        </w:r>
        <w:r w:rsidR="004A761B">
          <w:rPr>
            <w:noProof/>
            <w:webHidden/>
          </w:rPr>
          <w:t>11</w:t>
        </w:r>
        <w:r>
          <w:rPr>
            <w:rFonts w:hint="eastAsia"/>
            <w:noProof/>
            <w:webHidden/>
          </w:rPr>
          <w:fldChar w:fldCharType="end"/>
        </w:r>
      </w:hyperlink>
    </w:p>
    <w:p w14:paraId="51681981" w14:textId="6A479B38" w:rsidR="001E0F57" w:rsidRDefault="001E0F57">
      <w:pPr>
        <w:pStyle w:val="TOC2"/>
        <w:tabs>
          <w:tab w:val="right" w:leader="dot" w:pos="9061"/>
        </w:tabs>
        <w:ind w:left="420"/>
        <w:rPr>
          <w:rFonts w:asciiTheme="minorHAnsi" w:eastAsiaTheme="minorEastAsia" w:hAnsiTheme="minorHAnsi" w:cstheme="minorBidi"/>
          <w:noProof/>
          <w:sz w:val="22"/>
          <w:szCs w:val="24"/>
          <w14:ligatures w14:val="standardContextual"/>
        </w:rPr>
      </w:pPr>
      <w:hyperlink w:anchor="_Toc223707582" w:history="1">
        <w:r w:rsidRPr="00DE297E">
          <w:rPr>
            <w:rStyle w:val="a9"/>
            <w:rFonts w:hint="eastAsia"/>
            <w:noProof/>
          </w:rPr>
          <w:t xml:space="preserve">3.3 </w:t>
        </w:r>
        <w:r w:rsidRPr="00DE297E">
          <w:rPr>
            <w:rStyle w:val="a9"/>
            <w:rFonts w:hint="eastAsia"/>
            <w:noProof/>
          </w:rPr>
          <w:t>拟解决的关键问题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_Toc223707582 \h</w:instrText>
        </w:r>
        <w:r>
          <w:rPr>
            <w:rFonts w:hint="eastAsia"/>
            <w:noProof/>
            <w:webHidden/>
          </w:rPr>
          <w:instrText xml:space="preserve"> </w:instrText>
        </w:r>
        <w:r>
          <w:rPr>
            <w:rFonts w:hint="eastAsia"/>
            <w:noProof/>
            <w:webHidden/>
          </w:rPr>
        </w:r>
        <w:r>
          <w:rPr>
            <w:rFonts w:hint="eastAsia"/>
            <w:noProof/>
            <w:webHidden/>
          </w:rPr>
          <w:fldChar w:fldCharType="separate"/>
        </w:r>
        <w:r w:rsidR="004A761B">
          <w:rPr>
            <w:noProof/>
            <w:webHidden/>
          </w:rPr>
          <w:t>11</w:t>
        </w:r>
        <w:r>
          <w:rPr>
            <w:rFonts w:hint="eastAsia"/>
            <w:noProof/>
            <w:webHidden/>
          </w:rPr>
          <w:fldChar w:fldCharType="end"/>
        </w:r>
      </w:hyperlink>
    </w:p>
    <w:p w14:paraId="21A73F70" w14:textId="114D4BB8" w:rsidR="001E0F57" w:rsidRDefault="001E0F57">
      <w:pPr>
        <w:pStyle w:val="TOC2"/>
        <w:tabs>
          <w:tab w:val="right" w:leader="dot" w:pos="9061"/>
        </w:tabs>
        <w:ind w:left="420"/>
        <w:rPr>
          <w:rFonts w:asciiTheme="minorHAnsi" w:eastAsiaTheme="minorEastAsia" w:hAnsiTheme="minorHAnsi" w:cstheme="minorBidi"/>
          <w:noProof/>
          <w:sz w:val="22"/>
          <w:szCs w:val="24"/>
          <w14:ligatures w14:val="standardContextual"/>
        </w:rPr>
      </w:pPr>
      <w:hyperlink w:anchor="_Toc223707583" w:history="1">
        <w:r w:rsidRPr="00DE297E">
          <w:rPr>
            <w:rStyle w:val="a9"/>
            <w:rFonts w:hint="eastAsia"/>
            <w:noProof/>
          </w:rPr>
          <w:t xml:space="preserve">3.4 </w:t>
        </w:r>
        <w:r w:rsidRPr="00DE297E">
          <w:rPr>
            <w:rStyle w:val="a9"/>
            <w:rFonts w:hint="eastAsia"/>
            <w:noProof/>
          </w:rPr>
          <w:t>初拟论文提纲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_Toc223707583 \h</w:instrText>
        </w:r>
        <w:r>
          <w:rPr>
            <w:rFonts w:hint="eastAsia"/>
            <w:noProof/>
            <w:webHidden/>
          </w:rPr>
          <w:instrText xml:space="preserve"> </w:instrText>
        </w:r>
        <w:r>
          <w:rPr>
            <w:rFonts w:hint="eastAsia"/>
            <w:noProof/>
            <w:webHidden/>
          </w:rPr>
        </w:r>
        <w:r>
          <w:rPr>
            <w:rFonts w:hint="eastAsia"/>
            <w:noProof/>
            <w:webHidden/>
          </w:rPr>
          <w:fldChar w:fldCharType="separate"/>
        </w:r>
        <w:r w:rsidR="004A761B">
          <w:rPr>
            <w:noProof/>
            <w:webHidden/>
          </w:rPr>
          <w:t>12</w:t>
        </w:r>
        <w:r>
          <w:rPr>
            <w:rFonts w:hint="eastAsia"/>
            <w:noProof/>
            <w:webHidden/>
          </w:rPr>
          <w:fldChar w:fldCharType="end"/>
        </w:r>
      </w:hyperlink>
    </w:p>
    <w:p w14:paraId="28396070" w14:textId="0E9D876C" w:rsidR="001E0F57" w:rsidRDefault="001E0F57">
      <w:pPr>
        <w:pStyle w:val="TOC1"/>
        <w:tabs>
          <w:tab w:val="right" w:leader="dot" w:pos="9061"/>
        </w:tabs>
        <w:rPr>
          <w:rFonts w:asciiTheme="minorHAnsi" w:eastAsiaTheme="minorEastAsia" w:hAnsiTheme="minorHAnsi" w:cstheme="minorBidi"/>
          <w:noProof/>
          <w:sz w:val="22"/>
          <w:szCs w:val="24"/>
          <w14:ligatures w14:val="standardContextual"/>
        </w:rPr>
      </w:pPr>
      <w:hyperlink w:anchor="_Toc223707584" w:history="1">
        <w:r w:rsidRPr="00DE297E">
          <w:rPr>
            <w:rStyle w:val="a9"/>
            <w:rFonts w:hint="eastAsia"/>
            <w:noProof/>
          </w:rPr>
          <w:t xml:space="preserve">4 </w:t>
        </w:r>
        <w:r w:rsidRPr="00DE297E">
          <w:rPr>
            <w:rStyle w:val="a9"/>
            <w:rFonts w:hint="eastAsia"/>
            <w:noProof/>
          </w:rPr>
          <w:t>研究方案及可行性分析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_Toc223707584 \h</w:instrText>
        </w:r>
        <w:r>
          <w:rPr>
            <w:rFonts w:hint="eastAsia"/>
            <w:noProof/>
            <w:webHidden/>
          </w:rPr>
          <w:instrText xml:space="preserve"> </w:instrText>
        </w:r>
        <w:r>
          <w:rPr>
            <w:rFonts w:hint="eastAsia"/>
            <w:noProof/>
            <w:webHidden/>
          </w:rPr>
        </w:r>
        <w:r>
          <w:rPr>
            <w:rFonts w:hint="eastAsia"/>
            <w:noProof/>
            <w:webHidden/>
          </w:rPr>
          <w:fldChar w:fldCharType="separate"/>
        </w:r>
        <w:r w:rsidR="004A761B">
          <w:rPr>
            <w:noProof/>
            <w:webHidden/>
          </w:rPr>
          <w:t>13</w:t>
        </w:r>
        <w:r>
          <w:rPr>
            <w:rFonts w:hint="eastAsia"/>
            <w:noProof/>
            <w:webHidden/>
          </w:rPr>
          <w:fldChar w:fldCharType="end"/>
        </w:r>
      </w:hyperlink>
    </w:p>
    <w:p w14:paraId="3C357DBB" w14:textId="3C641E1C" w:rsidR="001E0F57" w:rsidRDefault="001E0F57">
      <w:pPr>
        <w:pStyle w:val="TOC2"/>
        <w:tabs>
          <w:tab w:val="right" w:leader="dot" w:pos="9061"/>
        </w:tabs>
        <w:ind w:left="420"/>
        <w:rPr>
          <w:rFonts w:asciiTheme="minorHAnsi" w:eastAsiaTheme="minorEastAsia" w:hAnsiTheme="minorHAnsi" w:cstheme="minorBidi"/>
          <w:noProof/>
          <w:sz w:val="22"/>
          <w:szCs w:val="24"/>
          <w14:ligatures w14:val="standardContextual"/>
        </w:rPr>
      </w:pPr>
      <w:hyperlink w:anchor="_Toc223707585" w:history="1">
        <w:r w:rsidRPr="00DE297E">
          <w:rPr>
            <w:rStyle w:val="a9"/>
            <w:rFonts w:hint="eastAsia"/>
            <w:noProof/>
          </w:rPr>
          <w:t xml:space="preserve">4.1 </w:t>
        </w:r>
        <w:r w:rsidRPr="00DE297E">
          <w:rPr>
            <w:rStyle w:val="a9"/>
            <w:rFonts w:hint="eastAsia"/>
            <w:noProof/>
          </w:rPr>
          <w:t>单帧深度先验约束的结构稳定性增强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_Toc223707585 \h</w:instrText>
        </w:r>
        <w:r>
          <w:rPr>
            <w:rFonts w:hint="eastAsia"/>
            <w:noProof/>
            <w:webHidden/>
          </w:rPr>
          <w:instrText xml:space="preserve"> </w:instrText>
        </w:r>
        <w:r>
          <w:rPr>
            <w:rFonts w:hint="eastAsia"/>
            <w:noProof/>
            <w:webHidden/>
          </w:rPr>
        </w:r>
        <w:r>
          <w:rPr>
            <w:rFonts w:hint="eastAsia"/>
            <w:noProof/>
            <w:webHidden/>
          </w:rPr>
          <w:fldChar w:fldCharType="separate"/>
        </w:r>
        <w:r w:rsidR="004A761B">
          <w:rPr>
            <w:noProof/>
            <w:webHidden/>
          </w:rPr>
          <w:t>13</w:t>
        </w:r>
        <w:r>
          <w:rPr>
            <w:rFonts w:hint="eastAsia"/>
            <w:noProof/>
            <w:webHidden/>
          </w:rPr>
          <w:fldChar w:fldCharType="end"/>
        </w:r>
      </w:hyperlink>
    </w:p>
    <w:p w14:paraId="6B254EFD" w14:textId="2F15CB45" w:rsidR="001E0F57" w:rsidRDefault="001E0F57">
      <w:pPr>
        <w:pStyle w:val="TOC2"/>
        <w:tabs>
          <w:tab w:val="right" w:leader="dot" w:pos="9061"/>
        </w:tabs>
        <w:ind w:left="420"/>
        <w:rPr>
          <w:rFonts w:asciiTheme="minorHAnsi" w:eastAsiaTheme="minorEastAsia" w:hAnsiTheme="minorHAnsi" w:cstheme="minorBidi"/>
          <w:noProof/>
          <w:sz w:val="22"/>
          <w:szCs w:val="24"/>
          <w14:ligatures w14:val="standardContextual"/>
        </w:rPr>
      </w:pPr>
      <w:hyperlink w:anchor="_Toc223707586" w:history="1">
        <w:r w:rsidRPr="00DE297E">
          <w:rPr>
            <w:rStyle w:val="a9"/>
            <w:rFonts w:hint="eastAsia"/>
            <w:noProof/>
          </w:rPr>
          <w:t xml:space="preserve">4.2 </w:t>
        </w:r>
        <w:r w:rsidRPr="00DE297E">
          <w:rPr>
            <w:rStyle w:val="a9"/>
            <w:rFonts w:hint="eastAsia"/>
            <w:noProof/>
          </w:rPr>
          <w:t>动态区域的局部几何一致性增强与时序平滑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_Toc223707586 \h</w:instrText>
        </w:r>
        <w:r>
          <w:rPr>
            <w:rFonts w:hint="eastAsia"/>
            <w:noProof/>
            <w:webHidden/>
          </w:rPr>
          <w:instrText xml:space="preserve"> </w:instrText>
        </w:r>
        <w:r>
          <w:rPr>
            <w:rFonts w:hint="eastAsia"/>
            <w:noProof/>
            <w:webHidden/>
          </w:rPr>
        </w:r>
        <w:r>
          <w:rPr>
            <w:rFonts w:hint="eastAsia"/>
            <w:noProof/>
            <w:webHidden/>
          </w:rPr>
          <w:fldChar w:fldCharType="separate"/>
        </w:r>
        <w:r w:rsidR="004A761B">
          <w:rPr>
            <w:noProof/>
            <w:webHidden/>
          </w:rPr>
          <w:t>15</w:t>
        </w:r>
        <w:r>
          <w:rPr>
            <w:rFonts w:hint="eastAsia"/>
            <w:noProof/>
            <w:webHidden/>
          </w:rPr>
          <w:fldChar w:fldCharType="end"/>
        </w:r>
      </w:hyperlink>
    </w:p>
    <w:p w14:paraId="11543ADF" w14:textId="6838C322" w:rsidR="001E0F57" w:rsidRDefault="001E0F57">
      <w:pPr>
        <w:pStyle w:val="TOC1"/>
        <w:tabs>
          <w:tab w:val="right" w:leader="dot" w:pos="9061"/>
        </w:tabs>
        <w:rPr>
          <w:rFonts w:asciiTheme="minorHAnsi" w:eastAsiaTheme="minorEastAsia" w:hAnsiTheme="minorHAnsi" w:cstheme="minorBidi"/>
          <w:noProof/>
          <w:sz w:val="22"/>
          <w:szCs w:val="24"/>
          <w14:ligatures w14:val="standardContextual"/>
        </w:rPr>
      </w:pPr>
      <w:hyperlink w:anchor="_Toc223707587" w:history="1">
        <w:r w:rsidRPr="00DE297E">
          <w:rPr>
            <w:rStyle w:val="a9"/>
            <w:rFonts w:hint="eastAsia"/>
            <w:noProof/>
          </w:rPr>
          <w:t xml:space="preserve">5 </w:t>
        </w:r>
        <w:r w:rsidRPr="00DE297E">
          <w:rPr>
            <w:rStyle w:val="a9"/>
            <w:rFonts w:hint="eastAsia"/>
            <w:noProof/>
          </w:rPr>
          <w:t>预期达到的目标和研究成果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_Toc223707587 \h</w:instrText>
        </w:r>
        <w:r>
          <w:rPr>
            <w:rFonts w:hint="eastAsia"/>
            <w:noProof/>
            <w:webHidden/>
          </w:rPr>
          <w:instrText xml:space="preserve"> </w:instrText>
        </w:r>
        <w:r>
          <w:rPr>
            <w:rFonts w:hint="eastAsia"/>
            <w:noProof/>
            <w:webHidden/>
          </w:rPr>
        </w:r>
        <w:r>
          <w:rPr>
            <w:rFonts w:hint="eastAsia"/>
            <w:noProof/>
            <w:webHidden/>
          </w:rPr>
          <w:fldChar w:fldCharType="separate"/>
        </w:r>
        <w:r w:rsidR="004A761B">
          <w:rPr>
            <w:noProof/>
            <w:webHidden/>
          </w:rPr>
          <w:t>16</w:t>
        </w:r>
        <w:r>
          <w:rPr>
            <w:rFonts w:hint="eastAsia"/>
            <w:noProof/>
            <w:webHidden/>
          </w:rPr>
          <w:fldChar w:fldCharType="end"/>
        </w:r>
      </w:hyperlink>
    </w:p>
    <w:p w14:paraId="67633355" w14:textId="54F32420" w:rsidR="001E0F57" w:rsidRDefault="001E0F57">
      <w:pPr>
        <w:pStyle w:val="TOC1"/>
        <w:tabs>
          <w:tab w:val="right" w:leader="dot" w:pos="9061"/>
        </w:tabs>
        <w:rPr>
          <w:rFonts w:asciiTheme="minorHAnsi" w:eastAsiaTheme="minorEastAsia" w:hAnsiTheme="minorHAnsi" w:cstheme="minorBidi"/>
          <w:noProof/>
          <w:sz w:val="22"/>
          <w:szCs w:val="24"/>
          <w14:ligatures w14:val="standardContextual"/>
        </w:rPr>
      </w:pPr>
      <w:hyperlink w:anchor="_Toc223707588" w:history="1">
        <w:r w:rsidRPr="00DE297E">
          <w:rPr>
            <w:rStyle w:val="a9"/>
            <w:rFonts w:hint="eastAsia"/>
            <w:noProof/>
          </w:rPr>
          <w:t xml:space="preserve">6 </w:t>
        </w:r>
        <w:r w:rsidRPr="00DE297E">
          <w:rPr>
            <w:rStyle w:val="a9"/>
            <w:rFonts w:hint="eastAsia"/>
            <w:noProof/>
          </w:rPr>
          <w:t>论文工作计划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_Toc223707588 \h</w:instrText>
        </w:r>
        <w:r>
          <w:rPr>
            <w:rFonts w:hint="eastAsia"/>
            <w:noProof/>
            <w:webHidden/>
          </w:rPr>
          <w:instrText xml:space="preserve"> </w:instrText>
        </w:r>
        <w:r>
          <w:rPr>
            <w:rFonts w:hint="eastAsia"/>
            <w:noProof/>
            <w:webHidden/>
          </w:rPr>
        </w:r>
        <w:r>
          <w:rPr>
            <w:rFonts w:hint="eastAsia"/>
            <w:noProof/>
            <w:webHidden/>
          </w:rPr>
          <w:fldChar w:fldCharType="separate"/>
        </w:r>
        <w:r w:rsidR="004A761B">
          <w:rPr>
            <w:noProof/>
            <w:webHidden/>
          </w:rPr>
          <w:t>17</w:t>
        </w:r>
        <w:r>
          <w:rPr>
            <w:rFonts w:hint="eastAsia"/>
            <w:noProof/>
            <w:webHidden/>
          </w:rPr>
          <w:fldChar w:fldCharType="end"/>
        </w:r>
      </w:hyperlink>
    </w:p>
    <w:p w14:paraId="63B5382A" w14:textId="21C581C8" w:rsidR="001E0F57" w:rsidRDefault="001E0F57">
      <w:pPr>
        <w:pStyle w:val="TOC1"/>
        <w:tabs>
          <w:tab w:val="right" w:leader="dot" w:pos="9061"/>
        </w:tabs>
        <w:rPr>
          <w:rFonts w:asciiTheme="minorHAnsi" w:eastAsiaTheme="minorEastAsia" w:hAnsiTheme="minorHAnsi" w:cstheme="minorBidi"/>
          <w:noProof/>
          <w:sz w:val="22"/>
          <w:szCs w:val="24"/>
          <w14:ligatures w14:val="standardContextual"/>
        </w:rPr>
      </w:pPr>
      <w:hyperlink w:anchor="_Toc223707589" w:history="1">
        <w:r w:rsidRPr="00DE297E">
          <w:rPr>
            <w:rStyle w:val="a9"/>
            <w:rFonts w:hint="eastAsia"/>
            <w:noProof/>
          </w:rPr>
          <w:t>7</w:t>
        </w:r>
        <w:r w:rsidRPr="00DE297E">
          <w:rPr>
            <w:rStyle w:val="a9"/>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_Toc223707589 \h</w:instrText>
        </w:r>
        <w:r>
          <w:rPr>
            <w:rFonts w:hint="eastAsia"/>
            <w:noProof/>
            <w:webHidden/>
          </w:rPr>
          <w:instrText xml:space="preserve"> </w:instrText>
        </w:r>
        <w:r>
          <w:rPr>
            <w:rFonts w:hint="eastAsia"/>
            <w:noProof/>
            <w:webHidden/>
          </w:rPr>
        </w:r>
        <w:r>
          <w:rPr>
            <w:rFonts w:hint="eastAsia"/>
            <w:noProof/>
            <w:webHidden/>
          </w:rPr>
          <w:fldChar w:fldCharType="separate"/>
        </w:r>
        <w:r w:rsidR="004A761B">
          <w:rPr>
            <w:noProof/>
            <w:webHidden/>
          </w:rPr>
          <w:t>18</w:t>
        </w:r>
        <w:r>
          <w:rPr>
            <w:rFonts w:hint="eastAsia"/>
            <w:noProof/>
            <w:webHidden/>
          </w:rPr>
          <w:fldChar w:fldCharType="end"/>
        </w:r>
      </w:hyperlink>
    </w:p>
    <w:p w14:paraId="2263AB26" w14:textId="3A389FDD" w:rsidR="006A5DA3" w:rsidRDefault="00E214B7">
      <w:pPr>
        <w:rPr>
          <w:rStyle w:val="NormalCharacter"/>
          <w:rFonts w:asciiTheme="minorEastAsia" w:eastAsiaTheme="minorEastAsia" w:hAnsiTheme="minorEastAsia"/>
          <w:b/>
          <w:sz w:val="28"/>
          <w:szCs w:val="28"/>
        </w:rPr>
        <w:sectPr w:rsidR="006A5DA3">
          <w:pgSz w:w="11906" w:h="16838"/>
          <w:pgMar w:top="1701" w:right="1134" w:bottom="1418" w:left="1701" w:header="851" w:footer="992" w:gutter="0"/>
          <w:cols w:space="425"/>
          <w:titlePg/>
          <w:docGrid w:type="lines" w:linePitch="312"/>
        </w:sectPr>
      </w:pPr>
      <w:r>
        <w:rPr>
          <w:rStyle w:val="NormalCharacter"/>
          <w:rFonts w:asciiTheme="minorEastAsia" w:eastAsiaTheme="minorEastAsia" w:hAnsiTheme="minorEastAsia"/>
          <w:b/>
          <w:sz w:val="28"/>
          <w:szCs w:val="28"/>
        </w:rPr>
        <w:fldChar w:fldCharType="end"/>
      </w:r>
    </w:p>
    <w:p w14:paraId="79323684" w14:textId="21F18C06" w:rsidR="00371C56" w:rsidRPr="008E15AA" w:rsidRDefault="00000000" w:rsidP="0008252D">
      <w:pPr>
        <w:pStyle w:val="1"/>
      </w:pPr>
      <w:bookmarkStart w:id="2" w:name="_Toc223707566"/>
      <w:bookmarkStart w:id="3" w:name="_Hlk223545339"/>
      <w:r w:rsidRPr="00371C56">
        <w:lastRenderedPageBreak/>
        <w:t>论文选题的意义</w:t>
      </w:r>
      <w:r w:rsidRPr="00371C56">
        <w:rPr>
          <w:rFonts w:hint="eastAsia"/>
        </w:rPr>
        <w:t>及背景</w:t>
      </w:r>
      <w:bookmarkEnd w:id="2"/>
    </w:p>
    <w:p w14:paraId="2333AEA9" w14:textId="69EB1787" w:rsidR="006E00FA" w:rsidRPr="006E00FA" w:rsidRDefault="006E00FA" w:rsidP="005E11BF">
      <w:pPr>
        <w:pStyle w:val="2"/>
        <w:spacing w:before="156" w:after="156"/>
      </w:pPr>
      <w:bookmarkStart w:id="4" w:name="_Toc223707567"/>
      <w:r w:rsidRPr="006E00FA">
        <w:rPr>
          <w:rFonts w:hint="eastAsia"/>
        </w:rPr>
        <w:t>研究背景</w:t>
      </w:r>
      <w:bookmarkEnd w:id="4"/>
    </w:p>
    <w:p w14:paraId="10C0412F" w14:textId="0BACF901" w:rsidR="006E00FA" w:rsidRDefault="006E00FA" w:rsidP="00742843">
      <w:pPr>
        <w:pStyle w:val="af4"/>
        <w:ind w:firstLine="480"/>
      </w:pPr>
      <w:bookmarkStart w:id="5" w:name="_Hlk223443725"/>
      <w:r w:rsidRPr="006E00FA">
        <w:t>作为计算机视觉领域的基石技术，运动恢复结构（</w:t>
      </w:r>
      <w:r w:rsidRPr="006E00FA">
        <w:t>Structure from Motion, SfM</w:t>
      </w:r>
      <w:r w:rsidRPr="006E00FA">
        <w:t>）的核心目标是从多视角图像序列或视频流中，同步解算出相机的空间位姿与场景的三维几何结构。传统经典的</w:t>
      </w:r>
      <w:r w:rsidRPr="006E00FA">
        <w:t>SfM</w:t>
      </w:r>
      <w:r w:rsidRPr="006E00FA">
        <w:t>框架高度依赖于特征提取与匹配、基于多视几何的三角测量以及全局或局部光束平差法（</w:t>
      </w:r>
      <w:r w:rsidRPr="006E00FA">
        <w:t>Bundle Adjustment, BA</w:t>
      </w:r>
      <w:r w:rsidRPr="006E00FA">
        <w:t>）。在理想观测条件下，即场景满足</w:t>
      </w:r>
      <w:r w:rsidRPr="006E00FA">
        <w:t>“</w:t>
      </w:r>
      <w:r w:rsidRPr="006E00FA">
        <w:t>绝对静态</w:t>
      </w:r>
      <w:r w:rsidRPr="006E00FA">
        <w:t>”</w:t>
      </w:r>
      <w:r w:rsidRPr="006E00FA">
        <w:t>假设、表面纹理丰富且视点间存在充足的视差基线时，该范式已被验证具备极高的可靠性，并广泛赋能于高精地图构建、自动驾驶感知及机器人自主导航等前沿领域</w:t>
      </w:r>
      <w:r w:rsidRPr="006E00FA">
        <w:rPr>
          <w:rFonts w:hint="eastAsia"/>
        </w:rPr>
        <w:t>。</w:t>
      </w:r>
    </w:p>
    <w:p w14:paraId="3A915FA2" w14:textId="77777777" w:rsidR="006E00FA" w:rsidRPr="006E00FA" w:rsidRDefault="006E00FA" w:rsidP="00742843">
      <w:pPr>
        <w:pStyle w:val="af4"/>
        <w:ind w:firstLine="480"/>
      </w:pPr>
      <w:r w:rsidRPr="006E00FA">
        <w:rPr>
          <w:rFonts w:hint="eastAsia"/>
        </w:rPr>
        <w:t>然而，随着三维视觉技术向更为复杂多变的真实世界，如手持设备随拍、车载行车记录、无人机全天候巡检及开放环境安防监控等，想使得其落地复杂的真实世界，传统</w:t>
      </w:r>
      <w:r w:rsidRPr="006E00FA">
        <w:rPr>
          <w:rFonts w:hint="eastAsia"/>
        </w:rPr>
        <w:t>SfM</w:t>
      </w:r>
      <w:r w:rsidRPr="006E00FA">
        <w:rPr>
          <w:rFonts w:hint="eastAsia"/>
        </w:rPr>
        <w:t>的严格静态假设逐渐失效，</w:t>
      </w:r>
      <w:r w:rsidRPr="006E00FA">
        <w:t>其内在局限性在以下几个维度日益凸显</w:t>
      </w:r>
      <w:r w:rsidRPr="006E00FA">
        <w:rPr>
          <w:rFonts w:hint="eastAsia"/>
        </w:rPr>
        <w:t>：</w:t>
      </w:r>
    </w:p>
    <w:p w14:paraId="760EAAD8" w14:textId="237A7536" w:rsidR="006E00FA" w:rsidRPr="006E00FA" w:rsidRDefault="006E00FA" w:rsidP="00742843">
      <w:pPr>
        <w:pStyle w:val="af4"/>
        <w:ind w:firstLine="480"/>
      </w:pPr>
      <w:r w:rsidRPr="006E00FA">
        <w:rPr>
          <w:rFonts w:hint="eastAsia"/>
        </w:rPr>
        <w:t>1</w:t>
      </w:r>
      <w:r w:rsidR="00F23CA3">
        <w:rPr>
          <w:rFonts w:hint="eastAsia"/>
        </w:rPr>
        <w:t>、</w:t>
      </w:r>
      <w:r w:rsidRPr="006E00FA">
        <w:t>动态目标的几何污染与误匹配：真实场景中频繁出现的行入、车辆等运动实体会产生大量虚假的特征对应关系</w:t>
      </w:r>
      <w:r w:rsidRPr="006E00FA">
        <w:rPr>
          <w:rFonts w:hint="eastAsia"/>
        </w:rPr>
        <w:t>，</w:t>
      </w:r>
      <w:r w:rsidRPr="006E00FA">
        <w:t>传统算法极难自动剥离移动前景与静态背景，导致错误匹配进入几何解算环节</w:t>
      </w:r>
      <w:bookmarkStart w:id="6" w:name="OLE_LINK1"/>
      <w:r w:rsidRPr="006E00FA">
        <w:t>，严重破坏本质矩阵的估计，引发相机位姿与三角化结果的系统性偏移</w:t>
      </w:r>
      <w:r w:rsidR="0076130C">
        <w:rPr>
          <w:rFonts w:hint="eastAsia"/>
        </w:rPr>
        <w:t>，从而导致三维重建</w:t>
      </w:r>
      <w:bookmarkEnd w:id="6"/>
      <w:r w:rsidR="0076130C">
        <w:rPr>
          <w:rFonts w:hint="eastAsia"/>
        </w:rPr>
        <w:t>结果退化、尺度漂移</w:t>
      </w:r>
      <w:r w:rsidRPr="006E00FA">
        <w:t>。</w:t>
      </w:r>
    </w:p>
    <w:p w14:paraId="2BBD12A9" w14:textId="7F022B58" w:rsidR="006E00FA" w:rsidRPr="006E00FA" w:rsidRDefault="006E00FA" w:rsidP="00742843">
      <w:pPr>
        <w:pStyle w:val="af4"/>
        <w:ind w:firstLine="480"/>
      </w:pPr>
      <w:r w:rsidRPr="006E00FA">
        <w:rPr>
          <w:rFonts w:hint="eastAsia"/>
        </w:rPr>
        <w:t>2</w:t>
      </w:r>
      <w:r w:rsidR="00F23CA3">
        <w:rPr>
          <w:rFonts w:hint="eastAsia"/>
        </w:rPr>
        <w:t>、</w:t>
      </w:r>
      <w:r w:rsidRPr="006E00FA">
        <w:t>退化运动与极小视差的鲁棒性</w:t>
      </w:r>
      <w:r w:rsidRPr="006E00FA">
        <w:rPr>
          <w:rFonts w:hint="eastAsia"/>
        </w:rPr>
        <w:t>问题</w:t>
      </w:r>
      <w:r w:rsidRPr="006E00FA">
        <w:t>：多视几何的精度强依赖于相机间的平移基线</w:t>
      </w:r>
      <w:r w:rsidRPr="006E00FA">
        <w:rPr>
          <w:rFonts w:hint="eastAsia"/>
        </w:rPr>
        <w:t>，</w:t>
      </w:r>
      <w:r w:rsidRPr="006E00FA">
        <w:t>当设备处于微小移动、纯旋转</w:t>
      </w:r>
      <w:r w:rsidRPr="006E00FA">
        <w:rPr>
          <w:rFonts w:hint="eastAsia"/>
        </w:rPr>
        <w:t>转动</w:t>
      </w:r>
      <w:r w:rsidRPr="006E00FA">
        <w:t>或远景观测状态时，视差信息的匮乏会导致深度估计呈现极高方差，直接造成</w:t>
      </w:r>
      <w:r w:rsidRPr="006E00FA">
        <w:t>BA</w:t>
      </w:r>
      <w:r w:rsidRPr="006E00FA">
        <w:t>优化陷入局部最优或发散，使得重建结构发生坍塌</w:t>
      </w:r>
      <w:r w:rsidRPr="006E00FA">
        <w:rPr>
          <w:rFonts w:hint="eastAsia"/>
        </w:rPr>
        <w:t>。</w:t>
      </w:r>
    </w:p>
    <w:p w14:paraId="0F81B058" w14:textId="7A8D5E0F" w:rsidR="006E00FA" w:rsidRPr="006E00FA" w:rsidRDefault="006E00FA" w:rsidP="00742843">
      <w:pPr>
        <w:pStyle w:val="af4"/>
        <w:ind w:firstLine="480"/>
      </w:pPr>
      <w:r w:rsidRPr="006E00FA">
        <w:rPr>
          <w:rFonts w:hint="eastAsia"/>
        </w:rPr>
        <w:t>3</w:t>
      </w:r>
      <w:r w:rsidR="00F23CA3">
        <w:rPr>
          <w:rFonts w:hint="eastAsia"/>
        </w:rPr>
        <w:t>、</w:t>
      </w:r>
      <w:r w:rsidRPr="006E00FA">
        <w:t>非刚体形变与长时序一致性缺失</w:t>
      </w:r>
      <w:r w:rsidRPr="006E00FA">
        <w:rPr>
          <w:rFonts w:hint="eastAsia"/>
        </w:rPr>
        <w:t>问题</w:t>
      </w:r>
      <w:r w:rsidRPr="006E00FA">
        <w:t>：真实世界充斥着非刚性运动及频繁的遮挡交互</w:t>
      </w:r>
      <w:r w:rsidR="00F23CA3">
        <w:rPr>
          <w:rFonts w:hint="eastAsia"/>
        </w:rPr>
        <w:t>。</w:t>
      </w:r>
      <w:r w:rsidRPr="006E00FA">
        <w:t>特征点因遮挡消失、重现或随物体形变而扭曲，使得建立长时序点级对应关系极具挑战，导致点云空间一致性在动态过程中面临严峻考验</w:t>
      </w:r>
      <w:r w:rsidRPr="006E00FA">
        <w:rPr>
          <w:rFonts w:hint="eastAsia"/>
        </w:rPr>
        <w:t>。</w:t>
      </w:r>
    </w:p>
    <w:p w14:paraId="7D56D65D" w14:textId="0320522A" w:rsidR="006E00FA" w:rsidRPr="006E00FA" w:rsidRDefault="006E00FA" w:rsidP="00742843">
      <w:pPr>
        <w:pStyle w:val="af4"/>
        <w:ind w:firstLine="480"/>
      </w:pPr>
      <w:r w:rsidRPr="006E00FA">
        <w:rPr>
          <w:rFonts w:hint="eastAsia"/>
        </w:rPr>
        <w:t>4</w:t>
      </w:r>
      <w:r w:rsidR="00F23CA3">
        <w:rPr>
          <w:rFonts w:hint="eastAsia"/>
        </w:rPr>
        <w:t>、</w:t>
      </w:r>
      <w:r w:rsidRPr="006E00FA">
        <w:rPr>
          <w:rFonts w:hint="eastAsia"/>
        </w:rPr>
        <w:t>相机内参的时变性：在实际工程中，设备的自动对焦或变焦机制会导致焦距等内参发生动态变化，使得经典的简单投影模型与重投影误差函数不再适用，进一步削弱了</w:t>
      </w:r>
      <w:r w:rsidRPr="006E00FA">
        <w:rPr>
          <w:rFonts w:hint="eastAsia"/>
        </w:rPr>
        <w:t>SfM</w:t>
      </w:r>
      <w:r w:rsidRPr="006E00FA">
        <w:rPr>
          <w:rFonts w:hint="eastAsia"/>
        </w:rPr>
        <w:t>在复杂动态视频中的鲁棒性。</w:t>
      </w:r>
    </w:p>
    <w:p w14:paraId="076AA90C" w14:textId="385CF5FC" w:rsidR="006E00FA" w:rsidRPr="006E00FA" w:rsidRDefault="006E00FA" w:rsidP="00742843">
      <w:pPr>
        <w:pStyle w:val="af4"/>
        <w:ind w:firstLine="480"/>
      </w:pPr>
      <w:r w:rsidRPr="006E00FA">
        <w:t>针对上述痛点，学术界近年来演化出</w:t>
      </w:r>
      <w:r w:rsidRPr="006E00FA">
        <w:rPr>
          <w:rFonts w:hint="eastAsia"/>
        </w:rPr>
        <w:t>几条</w:t>
      </w:r>
      <w:r w:rsidRPr="006E00FA">
        <w:t>具有代表性的技术路线</w:t>
      </w:r>
      <w:r w:rsidRPr="006E00FA">
        <w:rPr>
          <w:rFonts w:hint="eastAsia"/>
        </w:rPr>
        <w:t>，</w:t>
      </w:r>
      <w:r w:rsidRPr="006E00FA">
        <w:t>试图在复杂动态环境下</w:t>
      </w:r>
      <w:r w:rsidRPr="006E00FA">
        <w:rPr>
          <w:rFonts w:hint="eastAsia"/>
        </w:rPr>
        <w:t>进行</w:t>
      </w:r>
      <w:r w:rsidR="00853BC1">
        <w:rPr>
          <w:rFonts w:hint="eastAsia"/>
        </w:rPr>
        <w:t>三维</w:t>
      </w:r>
      <w:r w:rsidRPr="006E00FA">
        <w:rPr>
          <w:rFonts w:hint="eastAsia"/>
        </w:rPr>
        <w:t>重建</w:t>
      </w:r>
      <w:r w:rsidRPr="00742843">
        <w:rPr>
          <w:rFonts w:hint="eastAsia"/>
        </w:rPr>
        <w:t>。</w:t>
      </w:r>
      <w:r w:rsidRPr="00742843">
        <w:t>其一是几何优化主导的深度学习增强</w:t>
      </w:r>
      <w:r w:rsidRPr="00742843">
        <w:t>SLA</w:t>
      </w:r>
      <w:r w:rsidRPr="006E00FA">
        <w:t>M</w:t>
      </w:r>
      <w:r w:rsidRPr="006E00FA">
        <w:t>路线，该路线保留了传统</w:t>
      </w:r>
      <w:bookmarkStart w:id="7" w:name="OLE_LINK2"/>
      <w:r w:rsidRPr="006E00FA">
        <w:t>SLAM</w:t>
      </w:r>
      <w:bookmarkEnd w:id="7"/>
      <w:r w:rsidRPr="006E00FA">
        <w:t>显式几何约束的可解释性与精度优势，通过引入循环神经网络实现可</w:t>
      </w:r>
      <w:r w:rsidRPr="006E00FA">
        <w:lastRenderedPageBreak/>
        <w:t>微优化，或利用单目深度与语义先验为后端因子图提供鲁棒的初始值约束，显著提升了系统在弱纹理与小视差场景下的能力；其二是基于</w:t>
      </w:r>
      <w:r w:rsidRPr="006E00FA">
        <w:t xml:space="preserve"> </w:t>
      </w:r>
      <w:r w:rsidRPr="00742843">
        <w:t xml:space="preserve">Pointmap </w:t>
      </w:r>
      <w:r w:rsidRPr="006E00FA">
        <w:t>的端到端重建路线，彻底打破了预设相机参数的固有流程，实现了像素级的</w:t>
      </w:r>
      <w:r w:rsidRPr="006E00FA">
        <w:t>3D</w:t>
      </w:r>
      <w:r w:rsidRPr="006E00FA">
        <w:t>坐标直接回归，并进一步通过时序注意力机制或跨时间点图表征，建立了显式的像素级</w:t>
      </w:r>
      <w:r w:rsidRPr="006E00FA">
        <w:t>3D</w:t>
      </w:r>
      <w:r w:rsidRPr="006E00FA">
        <w:t>对应关系，为动态场景的</w:t>
      </w:r>
      <w:r w:rsidR="00853BC1">
        <w:rPr>
          <w:rFonts w:hint="eastAsia"/>
        </w:rPr>
        <w:t>三维重建</w:t>
      </w:r>
      <w:r w:rsidRPr="006E00FA">
        <w:t>提供了全新的</w:t>
      </w:r>
      <w:r w:rsidR="00015465">
        <w:rPr>
          <w:rFonts w:hint="eastAsia"/>
        </w:rPr>
        <w:t>思路</w:t>
      </w:r>
      <w:r w:rsidRPr="006E00FA">
        <w:t>；其三是挖掘大规模</w:t>
      </w:r>
      <w:r w:rsidRPr="00742843">
        <w:t>Transformer</w:t>
      </w:r>
      <w:r w:rsidRPr="006E00FA">
        <w:t>注意力的特征解耦路线，在降低计算成本的同时支持大规模多视信息的全局交互，深度挖掘不同层级特征的统计特性，利用特征稳定性实现无监督的动态区域感知，</w:t>
      </w:r>
      <w:r w:rsidR="00FA70DC">
        <w:rPr>
          <w:rFonts w:hint="eastAsia"/>
        </w:rPr>
        <w:t>并</w:t>
      </w:r>
      <w:r w:rsidRPr="006E00FA">
        <w:t>通过动态感知聚合器实现位姿估计与几何重建任务的协同优化</w:t>
      </w:r>
      <w:r w:rsidR="00FA70DC">
        <w:rPr>
          <w:rFonts w:hint="eastAsia"/>
        </w:rPr>
        <w:t>。</w:t>
      </w:r>
      <w:r w:rsidR="00FA70DC" w:rsidRPr="006E00FA">
        <w:t xml:space="preserve"> </w:t>
      </w:r>
    </w:p>
    <w:p w14:paraId="21E3DD32" w14:textId="7928FC26" w:rsidR="006E00FA" w:rsidRPr="006E00FA" w:rsidRDefault="006E00FA" w:rsidP="00742843">
      <w:pPr>
        <w:pStyle w:val="af4"/>
        <w:ind w:firstLine="480"/>
      </w:pPr>
      <w:r w:rsidRPr="006E00FA">
        <w:t>综上所述，这些先进的技术路线不仅是对传统三维重建理论的有效拓展，更展现了深度学习在复杂环境下强大的感知潜力，为实现高质量</w:t>
      </w:r>
      <w:r w:rsidRPr="006E00FA">
        <w:rPr>
          <w:rFonts w:hint="eastAsia"/>
        </w:rPr>
        <w:t>、高精度</w:t>
      </w:r>
      <w:r w:rsidRPr="006E00FA">
        <w:t>的动态场景</w:t>
      </w:r>
      <w:r w:rsidR="00FA70DC">
        <w:rPr>
          <w:rFonts w:hint="eastAsia"/>
        </w:rPr>
        <w:t>三维重建</w:t>
      </w:r>
      <w:r w:rsidRPr="006E00FA">
        <w:t>奠定了坚实基础</w:t>
      </w:r>
      <w:r w:rsidRPr="006E00FA">
        <w:rPr>
          <w:rFonts w:hint="eastAsia"/>
        </w:rPr>
        <w:t>，也为我们提供了新的思路和灵感。</w:t>
      </w:r>
      <w:r w:rsidRPr="006E00FA">
        <w:t>然而</w:t>
      </w:r>
      <w:r w:rsidR="00FA70DC">
        <w:rPr>
          <w:rFonts w:hint="eastAsia"/>
        </w:rPr>
        <w:t>这些技术迭代过程中</w:t>
      </w:r>
      <w:r w:rsidRPr="006E00FA">
        <w:t>仍</w:t>
      </w:r>
      <w:r w:rsidRPr="006E00FA">
        <w:rPr>
          <w:rFonts w:hint="eastAsia"/>
        </w:rPr>
        <w:t>然会</w:t>
      </w:r>
      <w:r w:rsidRPr="006E00FA">
        <w:t>面临</w:t>
      </w:r>
      <w:r w:rsidRPr="006E00FA">
        <w:rPr>
          <w:rFonts w:hint="eastAsia"/>
        </w:rPr>
        <w:t>新的</w:t>
      </w:r>
      <w:r w:rsidRPr="006E00FA">
        <w:t>严峻挑战</w:t>
      </w:r>
      <w:r w:rsidRPr="006E00FA">
        <w:rPr>
          <w:rFonts w:hint="eastAsia"/>
        </w:rPr>
        <w:t>和问题，这需要我们不断去探讨研究和优化。</w:t>
      </w:r>
    </w:p>
    <w:p w14:paraId="3DA9849B" w14:textId="78661C85" w:rsidR="006E00FA" w:rsidRDefault="006E00FA" w:rsidP="005E11BF">
      <w:pPr>
        <w:pStyle w:val="2"/>
        <w:spacing w:before="156" w:after="156"/>
      </w:pPr>
      <w:bookmarkStart w:id="8" w:name="_Toc223707568"/>
      <w:r w:rsidRPr="006E00FA">
        <w:rPr>
          <w:rFonts w:hint="eastAsia"/>
        </w:rPr>
        <w:t>本课题的核心价值意义</w:t>
      </w:r>
      <w:bookmarkEnd w:id="8"/>
    </w:p>
    <w:p w14:paraId="687B2881" w14:textId="09E05908" w:rsidR="00015465" w:rsidRPr="00015465" w:rsidRDefault="00203766" w:rsidP="00203766">
      <w:pPr>
        <w:pStyle w:val="af4"/>
        <w:ind w:firstLine="480"/>
      </w:pPr>
      <w:r w:rsidRPr="00FE1B63">
        <w:rPr>
          <w:rFonts w:hint="eastAsia"/>
        </w:rPr>
        <w:t>基于上述背景和问题</w:t>
      </w:r>
      <w:r w:rsidRPr="00FE1B63">
        <w:t>，探索深度学习感知能力与传统几何约束的深度融合，已成为提升动态场景</w:t>
      </w:r>
      <w:r>
        <w:rPr>
          <w:rFonts w:hint="eastAsia"/>
        </w:rPr>
        <w:t>三维重建</w:t>
      </w:r>
      <w:r w:rsidRPr="00FE1B63">
        <w:t>鲁棒性的关键路径。</w:t>
      </w:r>
      <w:r>
        <w:rPr>
          <w:rFonts w:hint="eastAsia"/>
        </w:rPr>
        <w:t>本课题也是基于此而提出来的，</w:t>
      </w:r>
      <w:r w:rsidR="00D2018D" w:rsidRPr="00D2018D">
        <w:t>旨在消除复杂动态场景中由运动物体引起的几何不一致性</w:t>
      </w:r>
      <w:r w:rsidR="00FA70DC">
        <w:rPr>
          <w:rFonts w:hint="eastAsia"/>
        </w:rPr>
        <w:t>影响，从而实现更高质量的三维重建</w:t>
      </w:r>
      <w:r w:rsidR="00D2018D" w:rsidRPr="00D2018D">
        <w:t>。</w:t>
      </w:r>
      <w:r>
        <w:rPr>
          <w:rFonts w:hint="eastAsia"/>
        </w:rPr>
        <w:t>这</w:t>
      </w:r>
      <w:r w:rsidR="00D2018D" w:rsidRPr="00D2018D">
        <w:t>不同于侧重学习连续时间演化特征的</w:t>
      </w:r>
      <w:r w:rsidR="00D2018D" w:rsidRPr="00D2018D">
        <w:t>4D</w:t>
      </w:r>
      <w:r w:rsidR="00D2018D" w:rsidRPr="00D2018D">
        <w:t>动力学模型，本</w:t>
      </w:r>
      <w:r w:rsidR="00FA70DC">
        <w:rPr>
          <w:rFonts w:hint="eastAsia"/>
        </w:rPr>
        <w:t>课题</w:t>
      </w:r>
      <w:r w:rsidR="00D2018D" w:rsidRPr="00D2018D">
        <w:t>聚焦于实现每一瞬</w:t>
      </w:r>
      <w:r w:rsidR="00FA70DC">
        <w:rPr>
          <w:rFonts w:hint="eastAsia"/>
        </w:rPr>
        <w:t>时下</w:t>
      </w:r>
      <w:r w:rsidR="00D2018D" w:rsidRPr="00D2018D">
        <w:t>的精准</w:t>
      </w:r>
      <w:r w:rsidR="00D2018D" w:rsidRPr="00D2018D">
        <w:t>3D</w:t>
      </w:r>
      <w:r w:rsidR="00D2018D" w:rsidRPr="00D2018D">
        <w:t>空间坐标恢复，从而在非刚性干扰下保持场景结构的几何</w:t>
      </w:r>
      <w:r>
        <w:rPr>
          <w:rFonts w:hint="eastAsia"/>
        </w:rPr>
        <w:t>一致性</w:t>
      </w:r>
      <w:r w:rsidR="00D2018D" w:rsidRPr="00D2018D">
        <w:t>。</w:t>
      </w:r>
    </w:p>
    <w:p w14:paraId="71219FEF" w14:textId="4F1E1D68" w:rsidR="00155600" w:rsidRPr="00FE1B63" w:rsidRDefault="00203766" w:rsidP="00134632">
      <w:pPr>
        <w:pStyle w:val="af4"/>
        <w:ind w:firstLine="480"/>
        <w:rPr>
          <w:rStyle w:val="NormalCharacter"/>
        </w:rPr>
      </w:pPr>
      <w:r>
        <w:rPr>
          <w:rFonts w:hint="eastAsia"/>
        </w:rPr>
        <w:t>本课题以</w:t>
      </w:r>
      <w:r w:rsidR="00F27184" w:rsidRPr="00F27184">
        <w:rPr>
          <w:rFonts w:hint="eastAsia"/>
        </w:rPr>
        <w:t>Pointmap</w:t>
      </w:r>
      <w:r w:rsidR="00F27184" w:rsidRPr="00F27184">
        <w:rPr>
          <w:rFonts w:hint="eastAsia"/>
        </w:rPr>
        <w:t>表征</w:t>
      </w:r>
      <w:r>
        <w:rPr>
          <w:rFonts w:hint="eastAsia"/>
        </w:rPr>
        <w:t>为基础</w:t>
      </w:r>
      <w:r w:rsidR="00F27184" w:rsidRPr="00F27184">
        <w:rPr>
          <w:rFonts w:hint="eastAsia"/>
        </w:rPr>
        <w:t>，实现对</w:t>
      </w:r>
      <w:bookmarkStart w:id="9" w:name="OLE_LINK10"/>
      <w:r w:rsidR="00F27184" w:rsidRPr="00F27184">
        <w:rPr>
          <w:rFonts w:hint="eastAsia"/>
        </w:rPr>
        <w:t>动态场景</w:t>
      </w:r>
      <w:r>
        <w:rPr>
          <w:rFonts w:hint="eastAsia"/>
        </w:rPr>
        <w:t>更高质量的</w:t>
      </w:r>
      <w:r w:rsidR="00F27184" w:rsidRPr="00F27184">
        <w:rPr>
          <w:rFonts w:hint="eastAsia"/>
        </w:rPr>
        <w:t>三维重建</w:t>
      </w:r>
      <w:bookmarkEnd w:id="9"/>
      <w:r>
        <w:rPr>
          <w:rFonts w:hint="eastAsia"/>
        </w:rPr>
        <w:t>方法</w:t>
      </w:r>
      <w:r w:rsidR="00F27184" w:rsidRPr="00F27184">
        <w:rPr>
          <w:rFonts w:hint="eastAsia"/>
        </w:rPr>
        <w:t>研究</w:t>
      </w:r>
      <w:r w:rsidR="00F27184">
        <w:rPr>
          <w:rFonts w:hint="eastAsia"/>
        </w:rPr>
        <w:t>。</w:t>
      </w:r>
      <w:bookmarkEnd w:id="5"/>
      <w:r w:rsidRPr="00203766">
        <w:t>其价值在于：</w:t>
      </w:r>
      <w:r w:rsidR="00230CFF" w:rsidRPr="00230CFF">
        <w:t>通过为每一帧视频构建独立的时间维度</w:t>
      </w:r>
      <w:r w:rsidR="00230CFF" w:rsidRPr="00230CFF">
        <w:t>Pointmap</w:t>
      </w:r>
      <w:r w:rsidR="00230CFF" w:rsidRPr="00230CFF">
        <w:t>，我们能够在特征层面实现动静区域的自然分离</w:t>
      </w:r>
      <w:r w:rsidR="00134632">
        <w:rPr>
          <w:rFonts w:hint="eastAsia"/>
        </w:rPr>
        <w:t>，</w:t>
      </w:r>
      <w:r w:rsidR="00134632" w:rsidRPr="00203766">
        <w:t>打破了传统视觉三维重建对绝对静态环境的强依赖</w:t>
      </w:r>
      <w:r w:rsidR="00230CFF">
        <w:rPr>
          <w:rFonts w:hint="eastAsia"/>
        </w:rPr>
        <w:t>；</w:t>
      </w:r>
      <w:r w:rsidRPr="00203766">
        <w:t>通过引入单帧深度先验与局部几何一致性约束，系统性地解决端到端重建模型在弱纹理条件下的尺度漂移与结构形变问题</w:t>
      </w:r>
      <w:r w:rsidR="00134632">
        <w:rPr>
          <w:rFonts w:hint="eastAsia"/>
        </w:rPr>
        <w:t>，</w:t>
      </w:r>
      <w:r w:rsidR="00134632" w:rsidRPr="00203766">
        <w:t>有效拓展了</w:t>
      </w:r>
      <w:r w:rsidR="00134632" w:rsidRPr="00203766">
        <w:t xml:space="preserve"> Pointmap </w:t>
      </w:r>
      <w:r w:rsidR="00134632" w:rsidRPr="00203766">
        <w:t>表征在复杂真实物理世界中的鲁棒性与泛化能力</w:t>
      </w:r>
      <w:r w:rsidR="00134632">
        <w:rPr>
          <w:rFonts w:hint="eastAsia"/>
        </w:rPr>
        <w:t>；</w:t>
      </w:r>
      <w:r w:rsidRPr="00203766">
        <w:t>同时，在剥离动态干扰并进行全局点云精准对齐的优化过程中，相机的空间位姿作为高质量</w:t>
      </w:r>
      <w:r w:rsidRPr="00203766">
        <w:t>3D</w:t>
      </w:r>
      <w:r w:rsidRPr="00203766">
        <w:t>重建的自然副产物也得到了更精确的解算。本研究不仅能够显著提升复杂动态环境下单帧三维点云的几何精度与结构完整性，更能为高精</w:t>
      </w:r>
      <w:r w:rsidR="00134632">
        <w:rPr>
          <w:rFonts w:hint="eastAsia"/>
        </w:rPr>
        <w:t>度</w:t>
      </w:r>
      <w:r w:rsidRPr="00203766">
        <w:t>地图构建、自动驾驶与空间感知等下游实际应用提供可靠的底层三维几何支撑。</w:t>
      </w:r>
    </w:p>
    <w:bookmarkEnd w:id="3"/>
    <w:p w14:paraId="6D557395" w14:textId="02FD6BD4" w:rsidR="00F94D57" w:rsidRDefault="00501A31" w:rsidP="00501A31">
      <w:pPr>
        <w:pStyle w:val="1"/>
      </w:pPr>
      <w:r>
        <w:rPr>
          <w:rStyle w:val="NormalCharacter"/>
        </w:rPr>
        <w:br w:type="page"/>
      </w:r>
      <w:bookmarkStart w:id="10" w:name="_Toc223707569"/>
      <w:r w:rsidRPr="00371C56">
        <w:lastRenderedPageBreak/>
        <w:t>国内外研究现状分析</w:t>
      </w:r>
      <w:bookmarkEnd w:id="10"/>
    </w:p>
    <w:p w14:paraId="5387E4F6" w14:textId="33DA4D8B" w:rsidR="006E00FA" w:rsidRPr="006E00FA" w:rsidRDefault="006E00FA" w:rsidP="00742843">
      <w:pPr>
        <w:pStyle w:val="af4"/>
        <w:ind w:firstLine="480"/>
      </w:pPr>
      <w:r w:rsidRPr="006E00FA">
        <w:t>近年来，深度学习方法在视觉表征能力上的优势推动了动态场景研究的快速发展。研究围绕几何约束与学习模型融合</w:t>
      </w:r>
      <w:r w:rsidRPr="006E00FA">
        <w:rPr>
          <w:rFonts w:hint="eastAsia"/>
        </w:rPr>
        <w:t>、</w:t>
      </w:r>
      <w:r w:rsidRPr="006E00FA">
        <w:t>端到端三维表征学习</w:t>
      </w:r>
      <w:r w:rsidRPr="006E00FA">
        <w:rPr>
          <w:rFonts w:hint="eastAsia"/>
        </w:rPr>
        <w:t>、</w:t>
      </w:r>
      <w:r w:rsidRPr="006E00FA">
        <w:t>动态区域建模与时序一致性保持等关键问题展开探索，逐步形成若干具有代表性的技术路线。总体来看，现有研究大致可归纳为</w:t>
      </w:r>
      <w:r w:rsidR="00230CFF">
        <w:rPr>
          <w:rFonts w:hint="eastAsia"/>
        </w:rPr>
        <w:t>以下几类</w:t>
      </w:r>
      <w:r w:rsidRPr="006E00FA">
        <w:t>：几何优化主导的深度学习增强</w:t>
      </w:r>
      <w:r w:rsidRPr="006E00FA">
        <w:t xml:space="preserve"> SLAM </w:t>
      </w:r>
      <w:r w:rsidRPr="006E00FA">
        <w:t>路线、基于</w:t>
      </w:r>
      <w:r w:rsidRPr="006E00FA">
        <w:t>Pointmap</w:t>
      </w:r>
      <w:r w:rsidRPr="006E00FA">
        <w:t>的端到端三维重建路线、</w:t>
      </w:r>
      <w:r w:rsidRPr="006E00FA">
        <w:rPr>
          <w:rFonts w:hint="eastAsia"/>
        </w:rPr>
        <w:t>挖掘</w:t>
      </w:r>
      <w:r w:rsidRPr="006E00FA">
        <w:t>大规模</w:t>
      </w:r>
      <w:r w:rsidRPr="006E00FA">
        <w:t>Transformer</w:t>
      </w:r>
      <w:r w:rsidRPr="006E00FA">
        <w:rPr>
          <w:rFonts w:hint="eastAsia"/>
        </w:rPr>
        <w:t>注意力的</w:t>
      </w:r>
      <w:r w:rsidRPr="006E00FA">
        <w:t>重建路线</w:t>
      </w:r>
      <w:r w:rsidR="00230CFF">
        <w:rPr>
          <w:rFonts w:hint="eastAsia"/>
        </w:rPr>
        <w:t>。</w:t>
      </w:r>
      <w:r w:rsidR="00230CFF" w:rsidRPr="006E00FA">
        <w:t xml:space="preserve"> </w:t>
      </w:r>
    </w:p>
    <w:p w14:paraId="7CBCADA5" w14:textId="7639EA5D" w:rsidR="00D611B1" w:rsidRDefault="006E00FA" w:rsidP="00D611B1">
      <w:pPr>
        <w:pStyle w:val="2"/>
        <w:spacing w:before="156" w:after="156"/>
        <w:rPr>
          <w:bCs w:val="0"/>
        </w:rPr>
      </w:pPr>
      <w:bookmarkStart w:id="11" w:name="_Toc223707570"/>
      <w:r w:rsidRPr="006E00FA">
        <w:rPr>
          <w:bCs w:val="0"/>
        </w:rPr>
        <w:t>几何优化主导的深度学习增强</w:t>
      </w:r>
      <w:r w:rsidRPr="006E00FA">
        <w:rPr>
          <w:bCs w:val="0"/>
        </w:rPr>
        <w:t xml:space="preserve"> SLAM</w:t>
      </w:r>
      <w:r w:rsidRPr="006E00FA">
        <w:rPr>
          <w:bCs w:val="0"/>
        </w:rPr>
        <w:t>路线</w:t>
      </w:r>
      <w:bookmarkEnd w:id="11"/>
    </w:p>
    <w:p w14:paraId="4D74354A" w14:textId="055B0A39" w:rsidR="00F23CA3" w:rsidRDefault="00F23CA3" w:rsidP="00F23CA3">
      <w:pPr>
        <w:pStyle w:val="af4"/>
        <w:ind w:firstLine="480"/>
        <w:rPr>
          <w:kern w:val="0"/>
          <w:szCs w:val="24"/>
        </w:rPr>
      </w:pPr>
      <w:bookmarkStart w:id="12" w:name="_Hlk223630061"/>
      <w:r>
        <w:t>传统视觉</w:t>
      </w:r>
      <w:r>
        <w:t xml:space="preserve"> SLAM </w:t>
      </w:r>
      <w:r>
        <w:t>方法在静态刚性场景中</w:t>
      </w:r>
      <w:bookmarkEnd w:id="12"/>
      <w:r>
        <w:t>已能够实现较高精度的相机位姿估计与稠密或半稠密地图构建，其核心依赖多视几何约束与非线性优化框架。然而在动态场景、弱纹理区域以及光照剧烈变化条件下，传统纯几何</w:t>
      </w:r>
      <w:r>
        <w:t xml:space="preserve"> SLAM </w:t>
      </w:r>
      <w:r>
        <w:t>逐渐暴露出明显局限：一方面，基于</w:t>
      </w:r>
      <w:r>
        <w:t>SIFT</w:t>
      </w:r>
      <w:r>
        <w:t>、</w:t>
      </w:r>
      <w:r>
        <w:t>ORB</w:t>
      </w:r>
      <w:r>
        <w:t>等手工特征的匹配在光照变化与纹理不足区域鲁棒性较差；另一方面，动态物体的存在会破坏静态假设，导致特征匹配错误，从而引发位姿估计漂移和地图构建精度下降。此外，在小视差或远景场景中，传统三角测量易退化，深度估计不稳定，进一步影响全局优化效果。</w:t>
      </w:r>
    </w:p>
    <w:p w14:paraId="7E2D41AE" w14:textId="62ACE3D0" w:rsidR="00F23CA3" w:rsidRDefault="00F23CA3" w:rsidP="00F23CA3">
      <w:pPr>
        <w:pStyle w:val="af4"/>
        <w:ind w:firstLine="480"/>
      </w:pPr>
      <w:r>
        <w:t>为缓解纯几何</w:t>
      </w:r>
      <w:r>
        <w:t xml:space="preserve"> SLAM</w:t>
      </w:r>
      <w:r>
        <w:t>的固有问题，</w:t>
      </w:r>
      <w:bookmarkStart w:id="13" w:name="_Hlk223630103"/>
      <w:r>
        <w:t>近年来研究逐步将深度学习引入</w:t>
      </w:r>
      <w:r>
        <w:t xml:space="preserve"> SLAM </w:t>
      </w:r>
      <w:r>
        <w:t>框架，</w:t>
      </w:r>
      <w:bookmarkEnd w:id="13"/>
      <w:r>
        <w:t>形成以</w:t>
      </w:r>
      <w:r>
        <w:t>“</w:t>
      </w:r>
      <w:bookmarkStart w:id="14" w:name="_Hlk223630186"/>
      <w:r>
        <w:t>几何优化为核心、深度网络为增强</w:t>
      </w:r>
      <w:bookmarkEnd w:id="14"/>
      <w:r>
        <w:t>”</w:t>
      </w:r>
      <w:r>
        <w:t>的</w:t>
      </w:r>
      <w:bookmarkStart w:id="15" w:name="_Hlk223630191"/>
      <w:r>
        <w:t>混合研究</w:t>
      </w:r>
      <w:bookmarkEnd w:id="15"/>
      <w:r>
        <w:t>范式。该范式一方面保留传统</w:t>
      </w:r>
      <w:r>
        <w:t xml:space="preserve"> SLAM </w:t>
      </w:r>
      <w:r>
        <w:t>中光束平差与因子图优化等显式几何约束，保证结果的可解释性与优化精度；另一方面</w:t>
      </w:r>
      <w:r w:rsidR="00AE2DE2">
        <w:rPr>
          <w:rFonts w:hint="eastAsia"/>
        </w:rPr>
        <w:t>又</w:t>
      </w:r>
      <w:r>
        <w:t>利用深度学习提升特征表达能力、匹配鲁棒性以及对复杂环境的适应能力。其中，</w:t>
      </w:r>
      <w:r>
        <w:t>DROID-SLAM</w:t>
      </w:r>
      <w:r w:rsidR="00536ED9" w:rsidRPr="00536ED9">
        <w:rPr>
          <w:vertAlign w:val="superscript"/>
        </w:rPr>
        <w:fldChar w:fldCharType="begin"/>
      </w:r>
      <w:r w:rsidR="00536ED9" w:rsidRPr="00536ED9">
        <w:rPr>
          <w:vertAlign w:val="superscript"/>
        </w:rPr>
        <w:instrText xml:space="preserve"> REF _Ref223575687 \r \h </w:instrText>
      </w:r>
      <w:r w:rsidR="00536ED9">
        <w:rPr>
          <w:vertAlign w:val="superscript"/>
        </w:rPr>
        <w:instrText xml:space="preserve"> \* MERGEFORMAT </w:instrText>
      </w:r>
      <w:r w:rsidR="00536ED9" w:rsidRPr="00536ED9">
        <w:rPr>
          <w:vertAlign w:val="superscript"/>
        </w:rPr>
      </w:r>
      <w:r w:rsidR="00536ED9" w:rsidRPr="00536ED9">
        <w:rPr>
          <w:vertAlign w:val="superscript"/>
        </w:rPr>
        <w:fldChar w:fldCharType="separate"/>
      </w:r>
      <w:r w:rsidR="004A761B">
        <w:rPr>
          <w:vertAlign w:val="superscript"/>
        </w:rPr>
        <w:t>[1]</w:t>
      </w:r>
      <w:r w:rsidR="00536ED9" w:rsidRPr="00536ED9">
        <w:rPr>
          <w:vertAlign w:val="superscript"/>
        </w:rPr>
        <w:fldChar w:fldCharType="end"/>
      </w:r>
      <w:r>
        <w:t>是深度学习深度参与</w:t>
      </w:r>
      <w:r>
        <w:t>SLAM</w:t>
      </w:r>
      <w:r>
        <w:t>全流程的典型代表。该方法以卷积神经网络替代传统手工特征，实现鲁棒的深度特征提取；通过类光流网络建立多帧像素级对应关系；利用门控循环单元（</w:t>
      </w:r>
      <w:r>
        <w:t>GRU</w:t>
      </w:r>
      <w:r>
        <w:t>）构建循环优化结构，对相机位姿与像素深度进行联合迭代更新；并引入可微光束平差模块，使几何优化过程嵌入神经网络，实现端到端可训练。尽管其在鲁棒性方面取得显著提升，但模型仅依赖迭代优化削弱动态干扰，因此在动态物体占比较高场景中仍可能出现位姿漂移与深度估计失效，</w:t>
      </w:r>
      <w:r w:rsidR="005D3C4B">
        <w:rPr>
          <w:rFonts w:hint="eastAsia"/>
        </w:rPr>
        <w:t>故</w:t>
      </w:r>
      <w:r>
        <w:t>无法实现动态</w:t>
      </w:r>
      <w:r w:rsidR="005D3C4B">
        <w:rPr>
          <w:rFonts w:hint="eastAsia"/>
        </w:rPr>
        <w:t>场景下</w:t>
      </w:r>
      <w:r w:rsidR="00230CFF">
        <w:rPr>
          <w:rFonts w:hint="eastAsia"/>
        </w:rPr>
        <w:t>的三维重建</w:t>
      </w:r>
      <w:r>
        <w:t>。</w:t>
      </w:r>
    </w:p>
    <w:p w14:paraId="094F536C" w14:textId="7FA5B0A2" w:rsidR="008675E4" w:rsidRPr="00F23CA3" w:rsidRDefault="00F23CA3" w:rsidP="00E218F2">
      <w:pPr>
        <w:pStyle w:val="af4"/>
        <w:ind w:firstLine="480"/>
      </w:pPr>
      <w:bookmarkStart w:id="16" w:name="_Hlk223630471"/>
      <w:r>
        <w:t>相比之下</w:t>
      </w:r>
      <w:bookmarkEnd w:id="16"/>
      <w:r>
        <w:t>，</w:t>
      </w:r>
      <w:r>
        <w:t>MegaSaM</w:t>
      </w:r>
      <w:r w:rsidR="00536ED9" w:rsidRPr="00536ED9">
        <w:rPr>
          <w:vertAlign w:val="superscript"/>
        </w:rPr>
        <w:fldChar w:fldCharType="begin"/>
      </w:r>
      <w:r w:rsidR="00536ED9" w:rsidRPr="00536ED9">
        <w:rPr>
          <w:vertAlign w:val="superscript"/>
        </w:rPr>
        <w:instrText xml:space="preserve"> REF _Ref223575738 \r \h </w:instrText>
      </w:r>
      <w:r w:rsidR="00536ED9">
        <w:rPr>
          <w:vertAlign w:val="superscript"/>
        </w:rPr>
        <w:instrText xml:space="preserve"> \* MERGEFORMAT </w:instrText>
      </w:r>
      <w:r w:rsidR="00536ED9" w:rsidRPr="00536ED9">
        <w:rPr>
          <w:vertAlign w:val="superscript"/>
        </w:rPr>
      </w:r>
      <w:r w:rsidR="00536ED9" w:rsidRPr="00536ED9">
        <w:rPr>
          <w:vertAlign w:val="superscript"/>
        </w:rPr>
        <w:fldChar w:fldCharType="separate"/>
      </w:r>
      <w:r w:rsidR="004A761B">
        <w:rPr>
          <w:vertAlign w:val="superscript"/>
        </w:rPr>
        <w:t>[2]</w:t>
      </w:r>
      <w:r w:rsidR="00536ED9" w:rsidRPr="00536ED9">
        <w:rPr>
          <w:vertAlign w:val="superscript"/>
        </w:rPr>
        <w:fldChar w:fldCharType="end"/>
      </w:r>
      <w:r>
        <w:t>更</w:t>
      </w:r>
      <w:bookmarkStart w:id="17" w:name="_Hlk223630481"/>
      <w:r>
        <w:t>侧重</w:t>
      </w:r>
      <w:r>
        <w:t>“</w:t>
      </w:r>
      <w:r>
        <w:t>深度学习辅助几何优化</w:t>
      </w:r>
      <w:bookmarkEnd w:id="17"/>
      <w:r>
        <w:t>”</w:t>
      </w:r>
      <w:r>
        <w:t>的思路，其核心仍为传统</w:t>
      </w:r>
      <w:r>
        <w:t xml:space="preserve"> BA</w:t>
      </w:r>
      <w:r>
        <w:t>与因子图优化框架，深度学习模块主要作为先验增强工具。具体而言，该方法通过单目深度预测网络为每帧图像提供稠密深度初值，缓解弱纹理和小视差条件下三角测</w:t>
      </w:r>
      <w:r>
        <w:lastRenderedPageBreak/>
        <w:t>量退化问题；通过语义分割与运动检测网络识别动态区域，避免动态特征参与静态几何优化；并利用不确定性预测机制为优化过程分配动态权重，提高整体鲁棒性。然而，该方法的深度学习模块未与后端优化形成紧密闭环，先验误差难以在优化过程中充分修正，同时对动态区域主要采取屏蔽策略，</w:t>
      </w:r>
      <w:r w:rsidR="00230CFF">
        <w:rPr>
          <w:rFonts w:hint="eastAsia"/>
        </w:rPr>
        <w:t>对</w:t>
      </w:r>
      <w:r>
        <w:t>完整的动态场景表达</w:t>
      </w:r>
      <w:r w:rsidR="00230CFF">
        <w:rPr>
          <w:rFonts w:hint="eastAsia"/>
        </w:rPr>
        <w:t>能力有限</w:t>
      </w:r>
      <w:r>
        <w:t>。</w:t>
      </w:r>
    </w:p>
    <w:p w14:paraId="7EBD10AB" w14:textId="24B98262" w:rsidR="00351C4C" w:rsidRDefault="005E11BF" w:rsidP="00351C4C">
      <w:pPr>
        <w:pStyle w:val="2"/>
        <w:spacing w:before="156" w:after="156"/>
      </w:pPr>
      <w:bookmarkStart w:id="18" w:name="_Toc223707571"/>
      <w:r>
        <w:rPr>
          <w:rFonts w:hint="eastAsia"/>
        </w:rPr>
        <w:t>以</w:t>
      </w:r>
      <w:r w:rsidRPr="00B962A2">
        <w:t>DUSt3R</w:t>
      </w:r>
      <w:r>
        <w:rPr>
          <w:rFonts w:hint="eastAsia"/>
        </w:rPr>
        <w:t>为基础的</w:t>
      </w:r>
      <w:r w:rsidRPr="00B962A2">
        <w:t>动态化演进</w:t>
      </w:r>
      <w:r w:rsidR="003B03E5">
        <w:rPr>
          <w:rFonts w:hint="eastAsia"/>
        </w:rPr>
        <w:t>路线</w:t>
      </w:r>
      <w:bookmarkEnd w:id="18"/>
    </w:p>
    <w:p w14:paraId="69FE1969" w14:textId="5E360E4B" w:rsidR="00AE2DE2" w:rsidRDefault="005E11BF" w:rsidP="00742843">
      <w:pPr>
        <w:pStyle w:val="af4"/>
        <w:ind w:firstLine="480"/>
      </w:pPr>
      <w:bookmarkStart w:id="19" w:name="_Hlk223630710"/>
      <w:r>
        <w:rPr>
          <w:rFonts w:hint="eastAsia"/>
        </w:rPr>
        <w:t>该路线是</w:t>
      </w:r>
      <w:r w:rsidR="00AE2DE2">
        <w:rPr>
          <w:rFonts w:hint="eastAsia"/>
        </w:rPr>
        <w:t>以</w:t>
      </w:r>
      <w:r w:rsidRPr="00B962A2">
        <w:t>Pointmap</w:t>
      </w:r>
      <w:r w:rsidR="00AE2DE2">
        <w:rPr>
          <w:rFonts w:hint="eastAsia"/>
        </w:rPr>
        <w:t>为</w:t>
      </w:r>
      <w:r w:rsidRPr="00B962A2">
        <w:t>表征的动态场景端到端重建技术迭代</w:t>
      </w:r>
      <w:bookmarkEnd w:id="19"/>
      <w:r w:rsidRPr="00B962A2">
        <w:t>，以</w:t>
      </w:r>
      <w:r w:rsidRPr="00B962A2">
        <w:t>DUSt3R</w:t>
      </w:r>
      <w:r w:rsidR="004A7277" w:rsidRPr="004A7277">
        <w:rPr>
          <w:vertAlign w:val="superscript"/>
        </w:rPr>
        <w:fldChar w:fldCharType="begin"/>
      </w:r>
      <w:r w:rsidR="004A7277" w:rsidRPr="004A7277">
        <w:rPr>
          <w:vertAlign w:val="superscript"/>
        </w:rPr>
        <w:instrText xml:space="preserve"> REF _Ref223575816 \r \h </w:instrText>
      </w:r>
      <w:r w:rsidR="004A7277">
        <w:rPr>
          <w:vertAlign w:val="superscript"/>
        </w:rPr>
        <w:instrText xml:space="preserve"> \* MERGEFORMAT </w:instrText>
      </w:r>
      <w:r w:rsidR="004A7277" w:rsidRPr="004A7277">
        <w:rPr>
          <w:vertAlign w:val="superscript"/>
        </w:rPr>
      </w:r>
      <w:r w:rsidR="004A7277" w:rsidRPr="004A7277">
        <w:rPr>
          <w:vertAlign w:val="superscript"/>
        </w:rPr>
        <w:fldChar w:fldCharType="separate"/>
      </w:r>
      <w:r w:rsidR="004A761B">
        <w:rPr>
          <w:vertAlign w:val="superscript"/>
        </w:rPr>
        <w:t>[3]</w:t>
      </w:r>
      <w:r w:rsidR="004A7277" w:rsidRPr="004A7277">
        <w:rPr>
          <w:vertAlign w:val="superscript"/>
        </w:rPr>
        <w:fldChar w:fldCharType="end"/>
      </w:r>
      <w:r w:rsidRPr="00B962A2">
        <w:t>为基础模型，彻底打破了传统运动恢复结构（</w:t>
      </w:r>
      <w:r w:rsidRPr="00B962A2">
        <w:t>SfM</w:t>
      </w:r>
      <w:r w:rsidRPr="00B962A2">
        <w:t>）、多视图立体匹配（</w:t>
      </w:r>
      <w:r w:rsidRPr="00B962A2">
        <w:t>MVS</w:t>
      </w:r>
      <w:r w:rsidRPr="00B962A2">
        <w:t>）需预先计算相机内外参数、分步完成位姿估计与三维重建的固有流程</w:t>
      </w:r>
      <w:r w:rsidR="00162B93">
        <w:rPr>
          <w:rFonts w:hint="eastAsia"/>
        </w:rPr>
        <w:t>。该模型</w:t>
      </w:r>
      <w:r w:rsidRPr="00B962A2">
        <w:t>首次提出了</w:t>
      </w:r>
      <w:r w:rsidRPr="00B962A2">
        <w:t>Pointmap</w:t>
      </w:r>
      <w:r w:rsidRPr="00B962A2">
        <w:t>这一革命性的三维表征方式，实现了无约束场景下的端到端静态三维重建</w:t>
      </w:r>
      <w:r w:rsidR="00AE2DE2">
        <w:rPr>
          <w:rFonts w:hint="eastAsia"/>
        </w:rPr>
        <w:t>。</w:t>
      </w:r>
    </w:p>
    <w:p w14:paraId="27B133E9" w14:textId="386DDE83" w:rsidR="005E11BF" w:rsidRDefault="005E11BF" w:rsidP="00742843">
      <w:pPr>
        <w:pStyle w:val="af4"/>
        <w:ind w:firstLine="480"/>
      </w:pPr>
      <w:bookmarkStart w:id="20" w:name="_Hlk223630839"/>
      <w:r w:rsidRPr="00B962A2">
        <w:t>DUSt3R</w:t>
      </w:r>
      <w:r w:rsidRPr="00B962A2">
        <w:t>通过</w:t>
      </w:r>
      <w:r w:rsidRPr="00B962A2">
        <w:t>Transformer</w:t>
      </w:r>
      <w:r w:rsidRPr="00B962A2">
        <w:t>架构直接为输入图像的每个像素回归对应的</w:t>
      </w:r>
      <w:r w:rsidRPr="00B962A2">
        <w:t>3D</w:t>
      </w:r>
      <w:r w:rsidRPr="00B962A2">
        <w:t>坐标，形成像素对齐的</w:t>
      </w:r>
      <w:r w:rsidRPr="00B962A2">
        <w:t>3D</w:t>
      </w:r>
      <w:r w:rsidRPr="00B962A2">
        <w:t>点云</w:t>
      </w:r>
      <w:r>
        <w:rPr>
          <w:rFonts w:hint="eastAsia"/>
        </w:rPr>
        <w:t>，</w:t>
      </w:r>
      <w:r w:rsidRPr="00B962A2">
        <w:t>即</w:t>
      </w:r>
      <w:r w:rsidRPr="00B962A2">
        <w:t>Pointmap</w:t>
      </w:r>
      <w:r w:rsidRPr="00B962A2">
        <w:t>，同时通过全局对齐模块，将多帧图像的</w:t>
      </w:r>
      <w:r w:rsidRPr="00B962A2">
        <w:t>Pointmap</w:t>
      </w:r>
      <w:r w:rsidRPr="00B962A2">
        <w:t>统一至同一坐标系下，无需预先估计相机位姿，即可同时输出相机位姿与全局三维点云，大幅简化了三维重建的流程，也为动态场景的端到端重建提供了全新的表征基础。</w:t>
      </w:r>
    </w:p>
    <w:bookmarkEnd w:id="20"/>
    <w:p w14:paraId="7855C179" w14:textId="3E0E29BE" w:rsidR="008C6C81" w:rsidRPr="00921B64" w:rsidRDefault="00921B64" w:rsidP="00921B64">
      <w:pPr>
        <w:pStyle w:val="aff5"/>
      </w:pPr>
      <w:r w:rsidRPr="00921B64">
        <w:rPr>
          <w:noProof/>
        </w:rPr>
        <w:drawing>
          <wp:inline distT="0" distB="0" distL="0" distR="0" wp14:anchorId="40643517" wp14:editId="238EEA12">
            <wp:extent cx="5760085" cy="1515745"/>
            <wp:effectExtent l="0" t="0" r="0" b="8255"/>
            <wp:docPr id="1412630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30692" name=""/>
                    <pic:cNvPicPr/>
                  </pic:nvPicPr>
                  <pic:blipFill>
                    <a:blip r:embed="rId14"/>
                    <a:stretch>
                      <a:fillRect/>
                    </a:stretch>
                  </pic:blipFill>
                  <pic:spPr>
                    <a:xfrm>
                      <a:off x="0" y="0"/>
                      <a:ext cx="5760085" cy="1515745"/>
                    </a:xfrm>
                    <a:prstGeom prst="rect">
                      <a:avLst/>
                    </a:prstGeom>
                  </pic:spPr>
                </pic:pic>
              </a:graphicData>
            </a:graphic>
          </wp:inline>
        </w:drawing>
      </w:r>
    </w:p>
    <w:p w14:paraId="33BAB009" w14:textId="5C90ADAB" w:rsidR="008C6C81" w:rsidRPr="00921B64" w:rsidRDefault="008C6C81" w:rsidP="00921B64">
      <w:pPr>
        <w:pStyle w:val="aff5"/>
      </w:pPr>
      <w:r w:rsidRPr="00921B64">
        <w:rPr>
          <w:rFonts w:hint="eastAsia"/>
        </w:rPr>
        <w:t>图</w:t>
      </w:r>
      <w:r w:rsidRPr="00921B64">
        <w:rPr>
          <w:rFonts w:hint="eastAsia"/>
        </w:rPr>
        <w:t xml:space="preserve"> 2</w:t>
      </w:r>
      <w:r w:rsidRPr="00921B64">
        <w:t>.</w:t>
      </w:r>
      <w:r w:rsidRPr="00921B64">
        <w:rPr>
          <w:rFonts w:hint="eastAsia"/>
        </w:rPr>
        <w:t xml:space="preserve">1 </w:t>
      </w:r>
      <w:r w:rsidRPr="00921B64">
        <w:t>DUSt3R</w:t>
      </w:r>
      <w:r w:rsidRPr="00921B64">
        <w:rPr>
          <w:rFonts w:hint="eastAsia"/>
        </w:rPr>
        <w:t>算法模型</w:t>
      </w:r>
      <w:r w:rsidR="00531FF6" w:rsidRPr="00531FF6">
        <w:rPr>
          <w:vertAlign w:val="superscript"/>
        </w:rPr>
        <w:fldChar w:fldCharType="begin"/>
      </w:r>
      <w:r w:rsidR="00531FF6" w:rsidRPr="00531FF6">
        <w:rPr>
          <w:vertAlign w:val="superscript"/>
        </w:rPr>
        <w:instrText xml:space="preserve"> </w:instrText>
      </w:r>
      <w:r w:rsidR="00531FF6" w:rsidRPr="00531FF6">
        <w:rPr>
          <w:rFonts w:hint="eastAsia"/>
          <w:vertAlign w:val="superscript"/>
        </w:rPr>
        <w:instrText>REF _Ref223575816 \r \h</w:instrText>
      </w:r>
      <w:r w:rsidR="00531FF6" w:rsidRPr="00531FF6">
        <w:rPr>
          <w:vertAlign w:val="superscript"/>
        </w:rPr>
        <w:instrText xml:space="preserve"> </w:instrText>
      </w:r>
      <w:r w:rsidR="00531FF6">
        <w:rPr>
          <w:vertAlign w:val="superscript"/>
        </w:rPr>
        <w:instrText xml:space="preserve"> \* MERGEFORMAT </w:instrText>
      </w:r>
      <w:r w:rsidR="00531FF6" w:rsidRPr="00531FF6">
        <w:rPr>
          <w:vertAlign w:val="superscript"/>
        </w:rPr>
      </w:r>
      <w:r w:rsidR="00531FF6" w:rsidRPr="00531FF6">
        <w:rPr>
          <w:vertAlign w:val="superscript"/>
        </w:rPr>
        <w:fldChar w:fldCharType="separate"/>
      </w:r>
      <w:r w:rsidR="004A761B">
        <w:rPr>
          <w:vertAlign w:val="superscript"/>
        </w:rPr>
        <w:t>[3]</w:t>
      </w:r>
      <w:r w:rsidR="00531FF6" w:rsidRPr="00531FF6">
        <w:rPr>
          <w:vertAlign w:val="superscript"/>
        </w:rPr>
        <w:fldChar w:fldCharType="end"/>
      </w:r>
    </w:p>
    <w:p w14:paraId="42CC1DC7" w14:textId="51902D39" w:rsidR="00921B64" w:rsidRPr="005E11BF" w:rsidRDefault="005E11BF" w:rsidP="007671A3">
      <w:pPr>
        <w:pStyle w:val="af4"/>
        <w:ind w:firstLine="480"/>
      </w:pPr>
      <w:bookmarkStart w:id="21" w:name="_Hlk223630906"/>
      <w:r w:rsidRPr="00B962A2">
        <w:t>但</w:t>
      </w:r>
      <w:r w:rsidRPr="00B962A2">
        <w:t>DUSt3R</w:t>
      </w:r>
      <w:r w:rsidRPr="00B962A2">
        <w:t>基础模型的设计默认场景为静态刚性场景</w:t>
      </w:r>
      <w:bookmarkEnd w:id="21"/>
      <w:r w:rsidRPr="00B962A2">
        <w:t>，其全局对齐模块的核心假设是场景中所有物体的</w:t>
      </w:r>
      <w:r w:rsidRPr="00B962A2">
        <w:t>3D</w:t>
      </w:r>
      <w:r w:rsidRPr="00B962A2">
        <w:t>坐标不随时间发生变化。</w:t>
      </w:r>
      <w:r w:rsidR="00134632">
        <w:rPr>
          <w:rFonts w:hint="eastAsia"/>
        </w:rPr>
        <w:t>这就使得</w:t>
      </w:r>
      <w:r w:rsidRPr="00B962A2">
        <w:t>在动态场景中，该模型会强行将移动物体作为静态物体进行全局对齐，导致动态物体的深度结构破坏、相机位姿估计全局漂移、静态背景重建精度下降等核心问题。为此，</w:t>
      </w:r>
      <w:bookmarkStart w:id="22" w:name="_Hlk223631005"/>
      <w:r w:rsidRPr="00B962A2">
        <w:t>国内外研究</w:t>
      </w:r>
      <w:bookmarkEnd w:id="22"/>
      <w:r w:rsidRPr="00B962A2">
        <w:t>围绕修改</w:t>
      </w:r>
      <w:r w:rsidRPr="00B962A2">
        <w:t>Pointmap</w:t>
      </w:r>
      <w:r w:rsidRPr="00B962A2">
        <w:t>表征以适配动态物体、引入时间维度并保证时序几何一致性</w:t>
      </w:r>
      <w:r>
        <w:rPr>
          <w:rFonts w:hint="eastAsia"/>
        </w:rPr>
        <w:t>等</w:t>
      </w:r>
      <w:r w:rsidRPr="00B962A2">
        <w:t>思路，</w:t>
      </w:r>
      <w:bookmarkStart w:id="23" w:name="_Hlk223631010"/>
      <w:r w:rsidRPr="00B962A2">
        <w:t>展开了持续的技术迭代</w:t>
      </w:r>
      <w:bookmarkEnd w:id="23"/>
      <w:r>
        <w:rPr>
          <w:rFonts w:hint="eastAsia"/>
        </w:rPr>
        <w:t>。</w:t>
      </w:r>
    </w:p>
    <w:p w14:paraId="32A76AAB" w14:textId="5A6AA74A" w:rsidR="00351C4C" w:rsidRDefault="005E11BF" w:rsidP="00351C4C">
      <w:pPr>
        <w:pStyle w:val="3"/>
        <w:spacing w:before="156" w:after="156"/>
      </w:pPr>
      <w:bookmarkStart w:id="24" w:name="_Toc223707572"/>
      <w:r w:rsidRPr="00B962A2">
        <w:lastRenderedPageBreak/>
        <w:t>动态规避型鲁棒几何重建</w:t>
      </w:r>
      <w:r w:rsidR="00162B93">
        <w:rPr>
          <w:rFonts w:hint="eastAsia"/>
        </w:rPr>
        <w:t>模型</w:t>
      </w:r>
      <w:bookmarkEnd w:id="24"/>
    </w:p>
    <w:p w14:paraId="5BD5D55F" w14:textId="3E139D4F" w:rsidR="008C6C81" w:rsidRDefault="005E11BF" w:rsidP="00671CE5">
      <w:pPr>
        <w:pStyle w:val="af4"/>
        <w:ind w:firstLine="480"/>
      </w:pPr>
      <w:r w:rsidRPr="00B962A2">
        <w:t>MonST3R</w:t>
      </w:r>
      <w:r w:rsidR="004A7277" w:rsidRPr="004A7277">
        <w:rPr>
          <w:vertAlign w:val="superscript"/>
        </w:rPr>
        <w:fldChar w:fldCharType="begin"/>
      </w:r>
      <w:r w:rsidR="004A7277" w:rsidRPr="004A7277">
        <w:rPr>
          <w:vertAlign w:val="superscript"/>
        </w:rPr>
        <w:instrText xml:space="preserve"> REF _Ref223575860 \r \h </w:instrText>
      </w:r>
      <w:r w:rsidR="004A7277">
        <w:rPr>
          <w:vertAlign w:val="superscript"/>
        </w:rPr>
        <w:instrText xml:space="preserve"> \* MERGEFORMAT </w:instrText>
      </w:r>
      <w:r w:rsidR="004A7277" w:rsidRPr="004A7277">
        <w:rPr>
          <w:vertAlign w:val="superscript"/>
        </w:rPr>
      </w:r>
      <w:r w:rsidR="004A7277" w:rsidRPr="004A7277">
        <w:rPr>
          <w:vertAlign w:val="superscript"/>
        </w:rPr>
        <w:fldChar w:fldCharType="separate"/>
      </w:r>
      <w:r w:rsidR="004A761B">
        <w:rPr>
          <w:vertAlign w:val="superscript"/>
        </w:rPr>
        <w:t>[4]</w:t>
      </w:r>
      <w:r w:rsidR="004A7277" w:rsidRPr="004A7277">
        <w:rPr>
          <w:vertAlign w:val="superscript"/>
        </w:rPr>
        <w:fldChar w:fldCharType="end"/>
      </w:r>
      <w:r w:rsidRPr="00B962A2">
        <w:t>是</w:t>
      </w:r>
      <w:r w:rsidRPr="00531FF6">
        <w:t>DUSt3R</w:t>
      </w:r>
      <w:r w:rsidRPr="00B962A2">
        <w:t>动态化演进的首个探索，</w:t>
      </w:r>
      <w:r w:rsidR="0097268B" w:rsidRPr="0097268B">
        <w:rPr>
          <w:rFonts w:hint="eastAsia"/>
        </w:rPr>
        <w:t>其核心思路在于</w:t>
      </w:r>
      <w:r w:rsidR="0097268B">
        <w:rPr>
          <w:rFonts w:hint="eastAsia"/>
        </w:rPr>
        <w:t>动静</w:t>
      </w:r>
      <w:r w:rsidR="0097268B" w:rsidRPr="0097268B">
        <w:rPr>
          <w:rFonts w:hint="eastAsia"/>
        </w:rPr>
        <w:t>几何解耦</w:t>
      </w:r>
      <w:r w:rsidR="0097268B">
        <w:rPr>
          <w:rFonts w:hint="eastAsia"/>
        </w:rPr>
        <w:t>，</w:t>
      </w:r>
      <w:r w:rsidR="0097268B" w:rsidRPr="0097268B">
        <w:rPr>
          <w:rFonts w:hint="eastAsia"/>
        </w:rPr>
        <w:t>通过为每一帧输入图像构建独立时间戳下的</w:t>
      </w:r>
      <w:r w:rsidR="0097268B" w:rsidRPr="0097268B">
        <w:rPr>
          <w:rFonts w:hint="eastAsia"/>
        </w:rPr>
        <w:t xml:space="preserve"> Pointmap</w:t>
      </w:r>
      <w:r w:rsidR="0097268B" w:rsidRPr="0097268B">
        <w:rPr>
          <w:rFonts w:hint="eastAsia"/>
        </w:rPr>
        <w:t>，实现了动静区域在</w:t>
      </w:r>
      <w:r w:rsidR="0097268B" w:rsidRPr="0097268B">
        <w:rPr>
          <w:rFonts w:hint="eastAsia"/>
        </w:rPr>
        <w:t xml:space="preserve"> 3D </w:t>
      </w:r>
      <w:r w:rsidR="0097268B" w:rsidRPr="0097268B">
        <w:rPr>
          <w:rFonts w:hint="eastAsia"/>
        </w:rPr>
        <w:t>表征上的分离。</w:t>
      </w:r>
      <w:r w:rsidRPr="00B962A2">
        <w:t>核心思路为规避动态干扰，解决动态物体对静态背景全局对齐的破坏问题，提出</w:t>
      </w:r>
      <w:r>
        <w:rPr>
          <w:rFonts w:hint="eastAsia"/>
        </w:rPr>
        <w:t>了</w:t>
      </w:r>
      <w:r w:rsidRPr="00B962A2">
        <w:t>单帧单时间点云的表征方式，为每一帧输入图像构建独立的时间维度</w:t>
      </w:r>
      <w:r w:rsidRPr="00B962A2">
        <w:t>Pointmap</w:t>
      </w:r>
      <w:r w:rsidR="0097268B">
        <w:rPr>
          <w:rFonts w:hint="eastAsia"/>
        </w:rPr>
        <w:t>，</w:t>
      </w:r>
      <w:r w:rsidRPr="00B962A2">
        <w:t>同时引入光流估计模块，通过帧间光流</w:t>
      </w:r>
      <w:r w:rsidR="00CD6896">
        <w:rPr>
          <w:rFonts w:hint="eastAsia"/>
        </w:rPr>
        <w:t>残差</w:t>
      </w:r>
      <w:r w:rsidRPr="00B962A2">
        <w:t>计算检测出场景中的动态区域，</w:t>
      </w:r>
      <w:r w:rsidR="0097268B" w:rsidRPr="0097268B">
        <w:t>在计算相机位姿时降低这些区域的贡献权重，从而规避动态干扰对全局相机轨迹估计的破坏</w:t>
      </w:r>
      <w:r w:rsidR="0097268B">
        <w:rPr>
          <w:rFonts w:hint="eastAsia"/>
        </w:rPr>
        <w:t>。</w:t>
      </w:r>
      <w:r w:rsidR="0097268B" w:rsidRPr="0097268B">
        <w:t>而在最终的重建结果中，动态物体依然作为每一瞬时的</w:t>
      </w:r>
      <w:r w:rsidR="0097268B" w:rsidRPr="0097268B">
        <w:t>3D</w:t>
      </w:r>
      <w:r w:rsidR="0097268B" w:rsidRPr="0097268B">
        <w:t>几何结构被</w:t>
      </w:r>
      <w:r w:rsidR="0097268B">
        <w:rPr>
          <w:rFonts w:hint="eastAsia"/>
        </w:rPr>
        <w:t>重建出来，</w:t>
      </w:r>
      <w:r w:rsidR="0097268B" w:rsidRPr="0097268B">
        <w:t>这种策略实现了在</w:t>
      </w:r>
      <w:r w:rsidR="0097268B">
        <w:rPr>
          <w:rFonts w:hint="eastAsia"/>
        </w:rPr>
        <w:t>动态</w:t>
      </w:r>
      <w:r w:rsidR="0097268B" w:rsidRPr="0097268B">
        <w:t>干扰下对</w:t>
      </w:r>
      <w:r w:rsidR="0097268B">
        <w:rPr>
          <w:rFonts w:hint="eastAsia"/>
        </w:rPr>
        <w:t>静态结构</w:t>
      </w:r>
      <w:r w:rsidR="0097268B" w:rsidRPr="0097268B">
        <w:t>的高精度鲁棒重建，同时也获取了动态目标的瞬时三维形态</w:t>
      </w:r>
      <w:r w:rsidR="0097268B">
        <w:rPr>
          <w:rFonts w:hint="eastAsia"/>
        </w:rPr>
        <w:t>，</w:t>
      </w:r>
      <w:r w:rsidRPr="00B962A2">
        <w:t>实现了动态场景下的高精度鲁棒重建。</w:t>
      </w:r>
    </w:p>
    <w:p w14:paraId="31387C48" w14:textId="786239C6" w:rsidR="00BA6F3B" w:rsidRPr="00B962A2" w:rsidRDefault="00BA6F3B" w:rsidP="00BA6F3B">
      <w:pPr>
        <w:pStyle w:val="aff5"/>
      </w:pPr>
      <w:r>
        <w:rPr>
          <w:noProof/>
        </w:rPr>
        <w:drawing>
          <wp:inline distT="0" distB="0" distL="0" distR="0" wp14:anchorId="6B4F5870" wp14:editId="4C097C8D">
            <wp:extent cx="5654040" cy="1954698"/>
            <wp:effectExtent l="0" t="0" r="3810" b="7620"/>
            <wp:docPr id="4418560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56079" name=""/>
                    <pic:cNvPicPr/>
                  </pic:nvPicPr>
                  <pic:blipFill>
                    <a:blip r:embed="rId15"/>
                    <a:stretch>
                      <a:fillRect/>
                    </a:stretch>
                  </pic:blipFill>
                  <pic:spPr>
                    <a:xfrm>
                      <a:off x="0" y="0"/>
                      <a:ext cx="5661234" cy="1957185"/>
                    </a:xfrm>
                    <a:prstGeom prst="rect">
                      <a:avLst/>
                    </a:prstGeom>
                  </pic:spPr>
                </pic:pic>
              </a:graphicData>
            </a:graphic>
          </wp:inline>
        </w:drawing>
      </w:r>
    </w:p>
    <w:p w14:paraId="4CA29E28" w14:textId="75D9B3B6" w:rsidR="008C6C81" w:rsidRPr="008C6C81" w:rsidRDefault="008C6C81" w:rsidP="008C6C81">
      <w:pPr>
        <w:pStyle w:val="aff5"/>
      </w:pPr>
      <w:r w:rsidRPr="008C6C81">
        <w:rPr>
          <w:rFonts w:hint="eastAsia"/>
        </w:rPr>
        <w:t>图</w:t>
      </w:r>
      <w:r>
        <w:rPr>
          <w:rFonts w:hint="eastAsia"/>
        </w:rPr>
        <w:t xml:space="preserve"> </w:t>
      </w:r>
      <w:r w:rsidRPr="008C6C81">
        <w:rPr>
          <w:rFonts w:hint="eastAsia"/>
        </w:rPr>
        <w:t>2</w:t>
      </w:r>
      <w:r w:rsidRPr="008C6C81">
        <w:t>.</w:t>
      </w:r>
      <w:r w:rsidRPr="008C6C81">
        <w:rPr>
          <w:rFonts w:hint="eastAsia"/>
        </w:rPr>
        <w:t xml:space="preserve">2 </w:t>
      </w:r>
      <w:r w:rsidRPr="008C6C81">
        <w:t>MonST3R</w:t>
      </w:r>
      <w:r w:rsidRPr="008C6C81">
        <w:rPr>
          <w:rFonts w:hint="eastAsia"/>
        </w:rPr>
        <w:t>算法模型</w:t>
      </w:r>
      <w:r>
        <w:rPr>
          <w:rFonts w:hint="eastAsia"/>
        </w:rPr>
        <w:t>结构</w:t>
      </w:r>
      <w:r w:rsidR="00531FF6" w:rsidRPr="00531FF6">
        <w:rPr>
          <w:vertAlign w:val="superscript"/>
        </w:rPr>
        <w:fldChar w:fldCharType="begin"/>
      </w:r>
      <w:r w:rsidR="00531FF6" w:rsidRPr="00531FF6">
        <w:rPr>
          <w:vertAlign w:val="superscript"/>
        </w:rPr>
        <w:instrText xml:space="preserve"> </w:instrText>
      </w:r>
      <w:r w:rsidR="00531FF6" w:rsidRPr="00531FF6">
        <w:rPr>
          <w:rFonts w:hint="eastAsia"/>
          <w:vertAlign w:val="superscript"/>
        </w:rPr>
        <w:instrText>REF _Ref223575860 \r \h</w:instrText>
      </w:r>
      <w:r w:rsidR="00531FF6" w:rsidRPr="00531FF6">
        <w:rPr>
          <w:vertAlign w:val="superscript"/>
        </w:rPr>
        <w:instrText xml:space="preserve"> </w:instrText>
      </w:r>
      <w:r w:rsidR="00531FF6">
        <w:rPr>
          <w:vertAlign w:val="superscript"/>
        </w:rPr>
        <w:instrText xml:space="preserve"> \* MERGEFORMAT </w:instrText>
      </w:r>
      <w:r w:rsidR="00531FF6" w:rsidRPr="00531FF6">
        <w:rPr>
          <w:vertAlign w:val="superscript"/>
        </w:rPr>
      </w:r>
      <w:r w:rsidR="00531FF6" w:rsidRPr="00531FF6">
        <w:rPr>
          <w:vertAlign w:val="superscript"/>
        </w:rPr>
        <w:fldChar w:fldCharType="separate"/>
      </w:r>
      <w:r w:rsidR="004A761B">
        <w:rPr>
          <w:vertAlign w:val="superscript"/>
        </w:rPr>
        <w:t>[4]</w:t>
      </w:r>
      <w:r w:rsidR="00531FF6" w:rsidRPr="00531FF6">
        <w:rPr>
          <w:vertAlign w:val="superscript"/>
        </w:rPr>
        <w:fldChar w:fldCharType="end"/>
      </w:r>
    </w:p>
    <w:p w14:paraId="1D235149" w14:textId="0546B5D5" w:rsidR="005E11BF" w:rsidRDefault="005E11BF" w:rsidP="00F23CA3">
      <w:pPr>
        <w:pStyle w:val="af4"/>
        <w:ind w:firstLine="480"/>
      </w:pPr>
      <w:r w:rsidRPr="00B962A2">
        <w:t>该模型的核心局限性体现</w:t>
      </w:r>
      <w:r w:rsidR="0097268B">
        <w:rPr>
          <w:rFonts w:hint="eastAsia"/>
        </w:rPr>
        <w:t>在</w:t>
      </w:r>
      <w:r w:rsidRPr="00B962A2">
        <w:t>模型的动态区域检测强依赖光流估计的精度，</w:t>
      </w:r>
      <w:r w:rsidR="0097268B">
        <w:rPr>
          <w:rFonts w:hint="eastAsia"/>
        </w:rPr>
        <w:t>而</w:t>
      </w:r>
      <w:r w:rsidRPr="00B962A2">
        <w:t>在弱纹理区域、遮挡区域、快速运动场景中，光流估计易出现误差，导致动态区域检测错误，进而影响对齐精度</w:t>
      </w:r>
      <w:r>
        <w:rPr>
          <w:rFonts w:hint="eastAsia"/>
        </w:rPr>
        <w:t>。</w:t>
      </w:r>
    </w:p>
    <w:p w14:paraId="5D60A61C" w14:textId="6536B2AD" w:rsidR="0097268B" w:rsidRPr="0097268B" w:rsidRDefault="0097268B" w:rsidP="00F23CA3">
      <w:pPr>
        <w:pStyle w:val="af4"/>
        <w:ind w:firstLine="480"/>
      </w:pPr>
      <w:r w:rsidRPr="0097268B">
        <w:t>MonST3R</w:t>
      </w:r>
      <w:r w:rsidRPr="0097268B">
        <w:t>确实解决了</w:t>
      </w:r>
      <w:r>
        <w:rPr>
          <w:rFonts w:hint="eastAsia"/>
        </w:rPr>
        <w:t>三维重建</w:t>
      </w:r>
      <w:r w:rsidRPr="0097268B">
        <w:t>不受动态物体干扰的问题，但它对动态物体本身的几何重建质量关注不够。因为动态区域被视为噪声或低权重区域，导致重建出来的动态目标往往存在尺度不一或结构扭曲</w:t>
      </w:r>
      <w:r>
        <w:rPr>
          <w:rFonts w:hint="eastAsia"/>
        </w:rPr>
        <w:t>，而</w:t>
      </w:r>
      <w:r w:rsidRPr="0097268B">
        <w:t>我的研究重点</w:t>
      </w:r>
      <w:r>
        <w:rPr>
          <w:rFonts w:hint="eastAsia"/>
        </w:rPr>
        <w:t>正</w:t>
      </w:r>
      <w:r w:rsidRPr="0097268B">
        <w:t>是</w:t>
      </w:r>
      <w:r>
        <w:rPr>
          <w:rFonts w:hint="eastAsia"/>
        </w:rPr>
        <w:t>改善这一点的局限性，</w:t>
      </w:r>
      <w:r w:rsidR="00461A65">
        <w:rPr>
          <w:rFonts w:hint="eastAsia"/>
        </w:rPr>
        <w:t>实现</w:t>
      </w:r>
      <w:r>
        <w:rPr>
          <w:rFonts w:hint="eastAsia"/>
        </w:rPr>
        <w:t>静态区域结构的</w:t>
      </w:r>
      <w:r w:rsidR="00461A65">
        <w:rPr>
          <w:rFonts w:hint="eastAsia"/>
        </w:rPr>
        <w:t>更</w:t>
      </w:r>
      <w:r w:rsidR="00461A65" w:rsidRPr="0097268B">
        <w:t>准确</w:t>
      </w:r>
      <w:r>
        <w:rPr>
          <w:rFonts w:hint="eastAsia"/>
        </w:rPr>
        <w:t>重建</w:t>
      </w:r>
      <w:r w:rsidRPr="0097268B">
        <w:t>，</w:t>
      </w:r>
      <w:r w:rsidR="00461A65">
        <w:rPr>
          <w:rFonts w:hint="eastAsia"/>
        </w:rPr>
        <w:t>并且</w:t>
      </w:r>
      <w:r w:rsidRPr="0097268B">
        <w:t>动态目标的</w:t>
      </w:r>
      <w:r w:rsidRPr="0097268B">
        <w:t>3D</w:t>
      </w:r>
      <w:r w:rsidRPr="0097268B">
        <w:t>结构也</w:t>
      </w:r>
      <w:r w:rsidR="00461A65">
        <w:rPr>
          <w:rFonts w:hint="eastAsia"/>
        </w:rPr>
        <w:t>将</w:t>
      </w:r>
      <w:r w:rsidRPr="0097268B">
        <w:t>还原得更精准</w:t>
      </w:r>
      <w:r>
        <w:rPr>
          <w:rFonts w:hint="eastAsia"/>
        </w:rPr>
        <w:t>，从而实现整个动态场景的高质量重建</w:t>
      </w:r>
      <w:r w:rsidRPr="0097268B">
        <w:t>。</w:t>
      </w:r>
    </w:p>
    <w:p w14:paraId="04781AAA" w14:textId="15F1DB56" w:rsidR="00351C4C" w:rsidRDefault="005E11BF" w:rsidP="00351C4C">
      <w:pPr>
        <w:pStyle w:val="3"/>
        <w:spacing w:before="156" w:after="156"/>
      </w:pPr>
      <w:bookmarkStart w:id="25" w:name="_Toc223707573"/>
      <w:r w:rsidRPr="00B962A2">
        <w:lastRenderedPageBreak/>
        <w:t>时序对应的动态场景重建</w:t>
      </w:r>
      <w:r w:rsidR="00162B93">
        <w:rPr>
          <w:rFonts w:hint="eastAsia"/>
        </w:rPr>
        <w:t>模型</w:t>
      </w:r>
      <w:bookmarkEnd w:id="25"/>
    </w:p>
    <w:p w14:paraId="022AD880" w14:textId="3F41CAFC" w:rsidR="005E11BF" w:rsidRDefault="005E11BF" w:rsidP="00F23CA3">
      <w:pPr>
        <w:pStyle w:val="af4"/>
        <w:ind w:firstLine="480"/>
      </w:pPr>
      <w:r w:rsidRPr="00120F51">
        <w:t>POMATO</w:t>
      </w:r>
      <w:r w:rsidR="004A7277" w:rsidRPr="004A7277">
        <w:rPr>
          <w:vertAlign w:val="superscript"/>
        </w:rPr>
        <w:fldChar w:fldCharType="begin"/>
      </w:r>
      <w:r w:rsidR="004A7277" w:rsidRPr="004A7277">
        <w:rPr>
          <w:vertAlign w:val="superscript"/>
        </w:rPr>
        <w:instrText xml:space="preserve"> REF _Ref223575919 \r \h </w:instrText>
      </w:r>
      <w:r w:rsidR="004A7277">
        <w:rPr>
          <w:vertAlign w:val="superscript"/>
        </w:rPr>
        <w:instrText xml:space="preserve"> \* MERGEFORMAT </w:instrText>
      </w:r>
      <w:r w:rsidR="004A7277" w:rsidRPr="004A7277">
        <w:rPr>
          <w:vertAlign w:val="superscript"/>
        </w:rPr>
      </w:r>
      <w:r w:rsidR="004A7277" w:rsidRPr="004A7277">
        <w:rPr>
          <w:vertAlign w:val="superscript"/>
        </w:rPr>
        <w:fldChar w:fldCharType="separate"/>
      </w:r>
      <w:r w:rsidR="004A761B">
        <w:rPr>
          <w:vertAlign w:val="superscript"/>
        </w:rPr>
        <w:t>[5]</w:t>
      </w:r>
      <w:r w:rsidR="004A7277" w:rsidRPr="004A7277">
        <w:rPr>
          <w:vertAlign w:val="superscript"/>
        </w:rPr>
        <w:fldChar w:fldCharType="end"/>
      </w:r>
      <w:r w:rsidRPr="00120F51">
        <w:t>致力于在</w:t>
      </w:r>
      <w:r w:rsidRPr="004A7277">
        <w:t>Pointmap</w:t>
      </w:r>
      <w:r w:rsidRPr="00120F51">
        <w:t>表示框架内学习时序对应关系，减少对外部运动估计模块</w:t>
      </w:r>
      <w:r>
        <w:rPr>
          <w:rFonts w:hint="eastAsia"/>
        </w:rPr>
        <w:t>即</w:t>
      </w:r>
      <w:r w:rsidRPr="00120F51">
        <w:t>独立的光流或语义分割器的依赖</w:t>
      </w:r>
      <w:r>
        <w:rPr>
          <w:rFonts w:hint="eastAsia"/>
        </w:rPr>
        <w:t>，其</w:t>
      </w:r>
      <w:r w:rsidRPr="00B962A2">
        <w:t>核心思路为将时序对应关系完全引入</w:t>
      </w:r>
      <w:r w:rsidRPr="00B962A2">
        <w:t>Pointmap</w:t>
      </w:r>
      <w:r w:rsidRPr="00B962A2">
        <w:t>框架内部进行端到端学习，实现动态运动的隐式建模，解决了外部运动估计工具带来的误差累积问题，其核心创新分为两个部分：一是设计了</w:t>
      </w:r>
      <w:r w:rsidRPr="00B962A2">
        <w:t>Pointmap Matching Head</w:t>
      </w:r>
      <w:r w:rsidRPr="00B962A2">
        <w:t>匹配头模块，</w:t>
      </w:r>
      <w:r w:rsidRPr="00120F51">
        <w:t>该匹配头对第二帧的每个像素直接预测其在第一帧坐标系下对应的</w:t>
      </w:r>
      <w:r w:rsidRPr="00120F51">
        <w:t xml:space="preserve"> 3D </w:t>
      </w:r>
      <w:r w:rsidRPr="00120F51">
        <w:t>点坐标，从而在</w:t>
      </w:r>
      <w:r w:rsidRPr="00120F51">
        <w:t>3D</w:t>
      </w:r>
      <w:r w:rsidRPr="00120F51">
        <w:t>空间内建立显式的像素级对应关系，等价于一种隐式的</w:t>
      </w:r>
      <w:r w:rsidRPr="00120F51">
        <w:t>3D</w:t>
      </w:r>
      <w:r w:rsidRPr="00120F51">
        <w:t>光流预测</w:t>
      </w:r>
      <w:r>
        <w:rPr>
          <w:rFonts w:hint="eastAsia"/>
        </w:rPr>
        <w:t>，</w:t>
      </w:r>
      <w:r w:rsidRPr="00B962A2">
        <w:t>替代了传统的外部</w:t>
      </w:r>
      <w:r w:rsidRPr="00B962A2">
        <w:t>2D</w:t>
      </w:r>
      <w:r w:rsidRPr="00B962A2">
        <w:t>光流估计</w:t>
      </w:r>
      <w:r>
        <w:rPr>
          <w:rFonts w:hint="eastAsia"/>
        </w:rPr>
        <w:t>；</w:t>
      </w:r>
      <w:r w:rsidRPr="00B962A2">
        <w:t>二是引入了</w:t>
      </w:r>
      <w:r w:rsidRPr="00B962A2">
        <w:t>Temporal Motion Module</w:t>
      </w:r>
      <w:r w:rsidRPr="00B962A2">
        <w:t>时序运动模块，在</w:t>
      </w:r>
      <w:r w:rsidRPr="00B962A2">
        <w:t>Transformer</w:t>
      </w:r>
      <w:r w:rsidRPr="00B962A2">
        <w:t>的特征层加入时间注意力融合机制，对多帧图像的特征进行跨时间维度的注意力融合，增强了特征在时间维度上的一致性，进一步提升了动态场景下的时序对齐精度</w:t>
      </w:r>
      <w:r>
        <w:rPr>
          <w:rFonts w:hint="eastAsia"/>
        </w:rPr>
        <w:t>。</w:t>
      </w:r>
    </w:p>
    <w:p w14:paraId="5445266A" w14:textId="42A801F1" w:rsidR="00BA6F3B" w:rsidRPr="00B962A2" w:rsidRDefault="00BA6F3B" w:rsidP="00BA6F3B">
      <w:pPr>
        <w:pStyle w:val="aff5"/>
      </w:pPr>
      <w:r>
        <w:rPr>
          <w:noProof/>
        </w:rPr>
        <w:drawing>
          <wp:inline distT="0" distB="0" distL="0" distR="0" wp14:anchorId="425F4C5F" wp14:editId="410AB071">
            <wp:extent cx="5463540" cy="1350978"/>
            <wp:effectExtent l="0" t="0" r="3810" b="1905"/>
            <wp:docPr id="16043339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33960" name=""/>
                    <pic:cNvPicPr/>
                  </pic:nvPicPr>
                  <pic:blipFill>
                    <a:blip r:embed="rId16"/>
                    <a:stretch>
                      <a:fillRect/>
                    </a:stretch>
                  </pic:blipFill>
                  <pic:spPr>
                    <a:xfrm>
                      <a:off x="0" y="0"/>
                      <a:ext cx="5474118" cy="1353594"/>
                    </a:xfrm>
                    <a:prstGeom prst="rect">
                      <a:avLst/>
                    </a:prstGeom>
                  </pic:spPr>
                </pic:pic>
              </a:graphicData>
            </a:graphic>
          </wp:inline>
        </w:drawing>
      </w:r>
    </w:p>
    <w:p w14:paraId="7B287DD5" w14:textId="72376EE7" w:rsidR="008C6C81" w:rsidRPr="008C6C81" w:rsidRDefault="008C6C81" w:rsidP="008C6C81">
      <w:pPr>
        <w:pStyle w:val="aff5"/>
      </w:pPr>
      <w:r w:rsidRPr="008C6C81">
        <w:rPr>
          <w:rFonts w:hint="eastAsia"/>
        </w:rPr>
        <w:t>图</w:t>
      </w:r>
      <w:r>
        <w:rPr>
          <w:rFonts w:hint="eastAsia"/>
        </w:rPr>
        <w:t xml:space="preserve"> </w:t>
      </w:r>
      <w:r w:rsidRPr="008C6C81">
        <w:rPr>
          <w:rFonts w:hint="eastAsia"/>
        </w:rPr>
        <w:t>2</w:t>
      </w:r>
      <w:r w:rsidRPr="008C6C81">
        <w:t>.</w:t>
      </w:r>
      <w:r>
        <w:rPr>
          <w:rFonts w:hint="eastAsia"/>
        </w:rPr>
        <w:t>3</w:t>
      </w:r>
      <w:r w:rsidRPr="008C6C81">
        <w:t xml:space="preserve"> </w:t>
      </w:r>
      <w:r w:rsidRPr="00120F51">
        <w:t>POMATO</w:t>
      </w:r>
      <w:r w:rsidRPr="008C6C81">
        <w:rPr>
          <w:rFonts w:hint="eastAsia"/>
        </w:rPr>
        <w:t>算法模型</w:t>
      </w:r>
      <w:r>
        <w:rPr>
          <w:rFonts w:hint="eastAsia"/>
        </w:rPr>
        <w:t>结构</w:t>
      </w:r>
      <w:r w:rsidR="00531FF6" w:rsidRPr="00531FF6">
        <w:rPr>
          <w:vertAlign w:val="superscript"/>
        </w:rPr>
        <w:fldChar w:fldCharType="begin"/>
      </w:r>
      <w:r w:rsidR="00531FF6" w:rsidRPr="00531FF6">
        <w:rPr>
          <w:vertAlign w:val="superscript"/>
        </w:rPr>
        <w:instrText xml:space="preserve"> </w:instrText>
      </w:r>
      <w:r w:rsidR="00531FF6" w:rsidRPr="00531FF6">
        <w:rPr>
          <w:rFonts w:hint="eastAsia"/>
          <w:vertAlign w:val="superscript"/>
        </w:rPr>
        <w:instrText>REF _Ref223575919 \r \h</w:instrText>
      </w:r>
      <w:r w:rsidR="00531FF6" w:rsidRPr="00531FF6">
        <w:rPr>
          <w:vertAlign w:val="superscript"/>
        </w:rPr>
        <w:instrText xml:space="preserve"> </w:instrText>
      </w:r>
      <w:r w:rsidR="00531FF6">
        <w:rPr>
          <w:vertAlign w:val="superscript"/>
        </w:rPr>
        <w:instrText xml:space="preserve"> \* MERGEFORMAT </w:instrText>
      </w:r>
      <w:r w:rsidR="00531FF6" w:rsidRPr="00531FF6">
        <w:rPr>
          <w:vertAlign w:val="superscript"/>
        </w:rPr>
      </w:r>
      <w:r w:rsidR="00531FF6" w:rsidRPr="00531FF6">
        <w:rPr>
          <w:vertAlign w:val="superscript"/>
        </w:rPr>
        <w:fldChar w:fldCharType="separate"/>
      </w:r>
      <w:r w:rsidR="004A761B">
        <w:rPr>
          <w:vertAlign w:val="superscript"/>
        </w:rPr>
        <w:t>[5]</w:t>
      </w:r>
      <w:r w:rsidR="00531FF6" w:rsidRPr="00531FF6">
        <w:rPr>
          <w:vertAlign w:val="superscript"/>
        </w:rPr>
        <w:fldChar w:fldCharType="end"/>
      </w:r>
    </w:p>
    <w:p w14:paraId="01281FEF" w14:textId="248E84FA" w:rsidR="00351C4C" w:rsidRDefault="005E11BF" w:rsidP="00351C4C">
      <w:pPr>
        <w:pStyle w:val="3"/>
        <w:spacing w:before="156" w:after="156"/>
      </w:pPr>
      <w:bookmarkStart w:id="26" w:name="_Toc223707574"/>
      <w:bookmarkStart w:id="27" w:name="OLE_LINK8"/>
      <w:r w:rsidRPr="00B962A2">
        <w:t>动静分离的时序对齐动态重建</w:t>
      </w:r>
      <w:r w:rsidR="00162B93">
        <w:rPr>
          <w:rFonts w:hint="eastAsia"/>
        </w:rPr>
        <w:t>模型</w:t>
      </w:r>
      <w:bookmarkEnd w:id="26"/>
    </w:p>
    <w:bookmarkEnd w:id="27"/>
    <w:p w14:paraId="77B3250C" w14:textId="35DE39D8" w:rsidR="005E11BF" w:rsidRDefault="005E11BF" w:rsidP="00F23CA3">
      <w:pPr>
        <w:pStyle w:val="af4"/>
        <w:ind w:firstLine="480"/>
      </w:pPr>
      <w:r w:rsidRPr="00C907F0">
        <w:t>D²USt3R</w:t>
      </w:r>
      <w:r w:rsidR="004A7277" w:rsidRPr="004A7277">
        <w:rPr>
          <w:vertAlign w:val="superscript"/>
        </w:rPr>
        <w:fldChar w:fldCharType="begin"/>
      </w:r>
      <w:r w:rsidR="004A7277" w:rsidRPr="004A7277">
        <w:rPr>
          <w:vertAlign w:val="superscript"/>
        </w:rPr>
        <w:instrText xml:space="preserve"> REF _Ref223576030 \r \h </w:instrText>
      </w:r>
      <w:r w:rsidR="004A7277">
        <w:rPr>
          <w:vertAlign w:val="superscript"/>
        </w:rPr>
        <w:instrText xml:space="preserve"> \* MERGEFORMAT </w:instrText>
      </w:r>
      <w:r w:rsidR="004A7277" w:rsidRPr="004A7277">
        <w:rPr>
          <w:vertAlign w:val="superscript"/>
        </w:rPr>
      </w:r>
      <w:r w:rsidR="004A7277" w:rsidRPr="004A7277">
        <w:rPr>
          <w:vertAlign w:val="superscript"/>
        </w:rPr>
        <w:fldChar w:fldCharType="separate"/>
      </w:r>
      <w:r w:rsidR="004A761B">
        <w:rPr>
          <w:vertAlign w:val="superscript"/>
        </w:rPr>
        <w:t>[6]</w:t>
      </w:r>
      <w:r w:rsidR="004A7277" w:rsidRPr="004A7277">
        <w:rPr>
          <w:vertAlign w:val="superscript"/>
        </w:rPr>
        <w:fldChar w:fldCharType="end"/>
      </w:r>
      <w:r w:rsidRPr="00C907F0">
        <w:t>在</w:t>
      </w:r>
      <w:r w:rsidRPr="00C907F0">
        <w:t>MonST3R</w:t>
      </w:r>
      <w:r w:rsidRPr="00C907F0">
        <w:t>的基础上，实现了从规避动态到监督动态的升级，提出</w:t>
      </w:r>
      <w:r w:rsidRPr="00C907F0">
        <w:t xml:space="preserve"> Static–Dynamic Aligned Pointmaps</w:t>
      </w:r>
      <w:r w:rsidRPr="00C907F0">
        <w:t>（</w:t>
      </w:r>
      <w:r w:rsidRPr="00C907F0">
        <w:t>SDAP</w:t>
      </w:r>
      <w:r w:rsidRPr="00C907F0">
        <w:t>）表示，将场景像素分为静态与动态两类并对二者分别施加不同的对齐约束，从而在同一参考系下同时恢复静态背景与动态物体的几何与对应关系。</w:t>
      </w:r>
      <w:r w:rsidRPr="00C907F0">
        <w:t>SDAP</w:t>
      </w:r>
      <w:r w:rsidRPr="00C907F0">
        <w:t>通过在训练过程中对静态与动态像素分别建立约束</w:t>
      </w:r>
      <w:r w:rsidRPr="00C907F0">
        <w:rPr>
          <w:rFonts w:hint="eastAsia"/>
        </w:rPr>
        <w:t>，</w:t>
      </w:r>
      <w:r w:rsidRPr="00C907F0">
        <w:t>静态像素使用相机位姿进行对齐，动态像素使用基于像素对应</w:t>
      </w:r>
      <w:r w:rsidRPr="00C17F18">
        <w:t>的时间对齐策略，使得预测的点图在空间与时间上都能保持一致</w:t>
      </w:r>
      <w:r w:rsidR="00001745">
        <w:rPr>
          <w:rFonts w:hint="eastAsia"/>
        </w:rPr>
        <w:t>，</w:t>
      </w:r>
      <w:r>
        <w:rPr>
          <w:rFonts w:hint="eastAsia"/>
        </w:rPr>
        <w:t>构造时</w:t>
      </w:r>
      <w:r w:rsidRPr="0013052A">
        <w:t>引入</w:t>
      </w:r>
      <w:r w:rsidR="00001745">
        <w:t>了动</w:t>
      </w:r>
      <w:r w:rsidR="00001745">
        <w:rPr>
          <w:rFonts w:hint="eastAsia"/>
        </w:rPr>
        <w:t>态掩</w:t>
      </w:r>
      <w:r w:rsidRPr="00B962A2">
        <w:t>码与光流引导的监督信号，</w:t>
      </w:r>
      <w:r w:rsidRPr="0013052A">
        <w:t>并据此对静态与动态区域施加不同的损失以稳定训练</w:t>
      </w:r>
      <w:r w:rsidR="00001745">
        <w:rPr>
          <w:rFonts w:hint="eastAsia"/>
        </w:rPr>
        <w:t>。</w:t>
      </w:r>
    </w:p>
    <w:p w14:paraId="126742E8" w14:textId="1ABEFB7D" w:rsidR="005E11BF" w:rsidRPr="00F23CA3" w:rsidRDefault="005E11BF" w:rsidP="00F23CA3">
      <w:pPr>
        <w:pStyle w:val="af4"/>
        <w:ind w:firstLine="480"/>
      </w:pPr>
      <w:r w:rsidRPr="00B962A2">
        <w:t>该模型的核心局限性</w:t>
      </w:r>
      <w:r w:rsidR="00461A65">
        <w:rPr>
          <w:rFonts w:hint="eastAsia"/>
        </w:rPr>
        <w:t>也是</w:t>
      </w:r>
      <w:r w:rsidRPr="00B962A2">
        <w:t>体现在动态区域的几何监督强依赖光流估计的精度，光流估计的匹配误差会直接传导至动态区域的几何监督中，导致网络学习到错误的几何结构，出现动态物体重建畸变的问题</w:t>
      </w:r>
      <w:r w:rsidR="00461A65">
        <w:rPr>
          <w:rFonts w:hint="eastAsia"/>
        </w:rPr>
        <w:t>。</w:t>
      </w:r>
    </w:p>
    <w:p w14:paraId="0145D285" w14:textId="296F0E90" w:rsidR="00351C4C" w:rsidRDefault="005E11BF" w:rsidP="00351C4C">
      <w:pPr>
        <w:pStyle w:val="3"/>
        <w:spacing w:before="156" w:after="156"/>
      </w:pPr>
      <w:bookmarkStart w:id="28" w:name="_Toc223707575"/>
      <w:r w:rsidRPr="00B962A2">
        <w:lastRenderedPageBreak/>
        <w:t>动态点图表征的两帧时空对齐模型</w:t>
      </w:r>
      <w:bookmarkEnd w:id="28"/>
    </w:p>
    <w:p w14:paraId="41E7A275" w14:textId="117477BF" w:rsidR="005E11BF" w:rsidRDefault="005E11BF" w:rsidP="00F23CA3">
      <w:pPr>
        <w:pStyle w:val="af4"/>
        <w:ind w:firstLine="480"/>
      </w:pPr>
      <w:r w:rsidRPr="00B962A2">
        <w:t>DPM</w:t>
      </w:r>
      <w:r w:rsidR="004A7277" w:rsidRPr="004A7277">
        <w:rPr>
          <w:vertAlign w:val="superscript"/>
        </w:rPr>
        <w:fldChar w:fldCharType="begin"/>
      </w:r>
      <w:r w:rsidR="004A7277" w:rsidRPr="004A7277">
        <w:rPr>
          <w:vertAlign w:val="superscript"/>
        </w:rPr>
        <w:instrText xml:space="preserve"> REF _Ref223576048 \r \h </w:instrText>
      </w:r>
      <w:r w:rsidR="004A7277">
        <w:rPr>
          <w:vertAlign w:val="superscript"/>
        </w:rPr>
        <w:instrText xml:space="preserve"> \* MERGEFORMAT </w:instrText>
      </w:r>
      <w:r w:rsidR="004A7277" w:rsidRPr="004A7277">
        <w:rPr>
          <w:vertAlign w:val="superscript"/>
        </w:rPr>
      </w:r>
      <w:r w:rsidR="004A7277" w:rsidRPr="004A7277">
        <w:rPr>
          <w:vertAlign w:val="superscript"/>
        </w:rPr>
        <w:fldChar w:fldCharType="separate"/>
      </w:r>
      <w:r w:rsidR="004A761B">
        <w:rPr>
          <w:vertAlign w:val="superscript"/>
        </w:rPr>
        <w:t>[7]</w:t>
      </w:r>
      <w:r w:rsidR="004A7277" w:rsidRPr="004A7277">
        <w:rPr>
          <w:vertAlign w:val="superscript"/>
        </w:rPr>
        <w:fldChar w:fldCharType="end"/>
      </w:r>
      <w:r w:rsidRPr="00B962A2">
        <w:t>是对</w:t>
      </w:r>
      <w:r w:rsidRPr="00B962A2">
        <w:t>Pointmap</w:t>
      </w:r>
      <w:r w:rsidRPr="00B962A2">
        <w:t>表征的本质性升级，</w:t>
      </w:r>
      <w:r w:rsidRPr="005564B1">
        <w:t>旨在为动态场景提供一个</w:t>
      </w:r>
      <w:r w:rsidRPr="004A7277">
        <w:t>既对视点又对时间具有</w:t>
      </w:r>
      <w:r w:rsidRPr="004A7277">
        <w:t>“</w:t>
      </w:r>
      <w:r w:rsidRPr="004A7277">
        <w:t>参照不变性</w:t>
      </w:r>
      <w:r w:rsidRPr="004A7277">
        <w:t>”</w:t>
      </w:r>
      <w:r w:rsidRPr="004A7277">
        <w:t>（</w:t>
      </w:r>
      <w:r w:rsidRPr="004A7277">
        <w:t>invariance</w:t>
      </w:r>
      <w:r w:rsidRPr="004A7277">
        <w:t>）的点图表示</w:t>
      </w:r>
      <w:r w:rsidRPr="004A7277">
        <w:rPr>
          <w:rFonts w:hint="eastAsia"/>
        </w:rPr>
        <w:t>，</w:t>
      </w:r>
      <w:r w:rsidRPr="004A7277">
        <w:t>对于每个输入图像，网络不再只预测单一参照时间点的</w:t>
      </w:r>
      <w:r w:rsidRPr="004A7277">
        <w:t xml:space="preserve"> 3D </w:t>
      </w:r>
      <w:r w:rsidRPr="004A7277">
        <w:t>点，而是为同一像素回归两份或多份对应</w:t>
      </w:r>
      <w:r w:rsidRPr="005564B1">
        <w:t>不同时间戳的</w:t>
      </w:r>
      <w:r w:rsidRPr="005564B1">
        <w:t>3D</w:t>
      </w:r>
      <w:r w:rsidRPr="005564B1">
        <w:t>坐标，并将这些坐标统一表述在同一参考相机坐标系下</w:t>
      </w:r>
      <w:r w:rsidRPr="00B962A2">
        <w:t>，为动态场景的重建提供了全新的表征基础。针对每张输入图像，网络会同时预测两个时间维度的点图，分别对应当前帧的相机坐标系与参考帧的相机坐标系，实现了两帧之间动态物体的精准时空对齐与显式运动建模，大幅提升了动态物体的重建精度。</w:t>
      </w:r>
    </w:p>
    <w:p w14:paraId="49DDA7DA" w14:textId="44533359" w:rsidR="009C6D3C" w:rsidRPr="00B962A2" w:rsidRDefault="009C6D3C" w:rsidP="009C6D3C">
      <w:pPr>
        <w:pStyle w:val="aff5"/>
      </w:pPr>
      <w:r w:rsidRPr="009C6D3C">
        <w:rPr>
          <w:noProof/>
        </w:rPr>
        <w:drawing>
          <wp:inline distT="0" distB="0" distL="0" distR="0" wp14:anchorId="46E5A6FD" wp14:editId="79E63713">
            <wp:extent cx="5654040" cy="926238"/>
            <wp:effectExtent l="0" t="0" r="3810" b="7620"/>
            <wp:docPr id="5" name="图片 4">
              <a:extLst xmlns:a="http://schemas.openxmlformats.org/drawingml/2006/main">
                <a:ext uri="{FF2B5EF4-FFF2-40B4-BE49-F238E27FC236}">
                  <a16:creationId xmlns:a16="http://schemas.microsoft.com/office/drawing/2014/main" id="{BE53944F-1792-76D7-D8F1-D71445CD2B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BE53944F-1792-76D7-D8F1-D71445CD2B91}"/>
                        </a:ext>
                      </a:extLst>
                    </pic:cNvPr>
                    <pic:cNvPicPr>
                      <a:picLocks noChangeAspect="1"/>
                    </pic:cNvPicPr>
                  </pic:nvPicPr>
                  <pic:blipFill>
                    <a:blip r:embed="rId17"/>
                    <a:stretch>
                      <a:fillRect/>
                    </a:stretch>
                  </pic:blipFill>
                  <pic:spPr>
                    <a:xfrm>
                      <a:off x="0" y="0"/>
                      <a:ext cx="5663707" cy="927822"/>
                    </a:xfrm>
                    <a:prstGeom prst="rect">
                      <a:avLst/>
                    </a:prstGeom>
                  </pic:spPr>
                </pic:pic>
              </a:graphicData>
            </a:graphic>
          </wp:inline>
        </w:drawing>
      </w:r>
    </w:p>
    <w:p w14:paraId="4656048B" w14:textId="17F36311" w:rsidR="008C6C81" w:rsidRPr="008C6C81" w:rsidRDefault="008C6C81" w:rsidP="008C6C81">
      <w:pPr>
        <w:pStyle w:val="aff5"/>
      </w:pPr>
      <w:r w:rsidRPr="008C6C81">
        <w:rPr>
          <w:rFonts w:hint="eastAsia"/>
        </w:rPr>
        <w:t>图</w:t>
      </w:r>
      <w:r>
        <w:rPr>
          <w:rFonts w:hint="eastAsia"/>
        </w:rPr>
        <w:t xml:space="preserve"> </w:t>
      </w:r>
      <w:r w:rsidRPr="008C6C81">
        <w:rPr>
          <w:rFonts w:hint="eastAsia"/>
        </w:rPr>
        <w:t>2</w:t>
      </w:r>
      <w:r w:rsidRPr="008C6C81">
        <w:t>.</w:t>
      </w:r>
      <w:r w:rsidR="009C6D3C">
        <w:rPr>
          <w:rFonts w:hint="eastAsia"/>
        </w:rPr>
        <w:t>4</w:t>
      </w:r>
      <w:r w:rsidRPr="008C6C81">
        <w:t xml:space="preserve"> </w:t>
      </w:r>
      <w:r w:rsidR="00531FF6">
        <w:rPr>
          <w:rFonts w:hint="eastAsia"/>
        </w:rPr>
        <w:t>DPM</w:t>
      </w:r>
      <w:r w:rsidRPr="008C6C81">
        <w:rPr>
          <w:rFonts w:hint="eastAsia"/>
        </w:rPr>
        <w:t>算法模型</w:t>
      </w:r>
      <w:r>
        <w:rPr>
          <w:rFonts w:hint="eastAsia"/>
        </w:rPr>
        <w:t>结构</w:t>
      </w:r>
      <w:r w:rsidR="00531FF6" w:rsidRPr="00531FF6">
        <w:rPr>
          <w:vertAlign w:val="superscript"/>
        </w:rPr>
        <w:fldChar w:fldCharType="begin"/>
      </w:r>
      <w:r w:rsidR="00531FF6" w:rsidRPr="00531FF6">
        <w:rPr>
          <w:vertAlign w:val="superscript"/>
        </w:rPr>
        <w:instrText xml:space="preserve"> </w:instrText>
      </w:r>
      <w:r w:rsidR="00531FF6" w:rsidRPr="00531FF6">
        <w:rPr>
          <w:rFonts w:hint="eastAsia"/>
          <w:vertAlign w:val="superscript"/>
        </w:rPr>
        <w:instrText>REF _Ref223576048 \r \h</w:instrText>
      </w:r>
      <w:r w:rsidR="00531FF6" w:rsidRPr="00531FF6">
        <w:rPr>
          <w:vertAlign w:val="superscript"/>
        </w:rPr>
        <w:instrText xml:space="preserve"> </w:instrText>
      </w:r>
      <w:r w:rsidR="00531FF6">
        <w:rPr>
          <w:vertAlign w:val="superscript"/>
        </w:rPr>
        <w:instrText xml:space="preserve"> \* MERGEFORMAT </w:instrText>
      </w:r>
      <w:r w:rsidR="00531FF6" w:rsidRPr="00531FF6">
        <w:rPr>
          <w:vertAlign w:val="superscript"/>
        </w:rPr>
      </w:r>
      <w:r w:rsidR="00531FF6" w:rsidRPr="00531FF6">
        <w:rPr>
          <w:vertAlign w:val="superscript"/>
        </w:rPr>
        <w:fldChar w:fldCharType="separate"/>
      </w:r>
      <w:r w:rsidR="004A761B">
        <w:rPr>
          <w:vertAlign w:val="superscript"/>
        </w:rPr>
        <w:t>[7]</w:t>
      </w:r>
      <w:r w:rsidR="00531FF6" w:rsidRPr="00531FF6">
        <w:rPr>
          <w:vertAlign w:val="superscript"/>
        </w:rPr>
        <w:fldChar w:fldCharType="end"/>
      </w:r>
    </w:p>
    <w:p w14:paraId="7756F611" w14:textId="3243C778" w:rsidR="00351C4C" w:rsidRPr="00351C4C" w:rsidRDefault="005E11BF" w:rsidP="00742843">
      <w:pPr>
        <w:pStyle w:val="af4"/>
        <w:ind w:firstLine="480"/>
      </w:pPr>
      <w:r w:rsidRPr="00B962A2">
        <w:t>该模型的核心局限性体现在</w:t>
      </w:r>
      <w:r w:rsidR="00461A65">
        <w:rPr>
          <w:rFonts w:hint="eastAsia"/>
        </w:rPr>
        <w:t>两</w:t>
      </w:r>
      <w:r w:rsidRPr="00B962A2">
        <w:t>个方面：其一，</w:t>
      </w:r>
      <w:r w:rsidRPr="00FF40AA">
        <w:t>DPM</w:t>
      </w:r>
      <w:r w:rsidRPr="00FF40AA">
        <w:t>的基本输出是成对的跨时间点图，论文重点展示了两帧或成对融合的效果</w:t>
      </w:r>
      <w:r>
        <w:rPr>
          <w:rFonts w:hint="eastAsia"/>
        </w:rPr>
        <w:t>，</w:t>
      </w:r>
      <w:r w:rsidR="00461A65">
        <w:rPr>
          <w:rFonts w:hint="eastAsia"/>
        </w:rPr>
        <w:t>而</w:t>
      </w:r>
      <w:r w:rsidRPr="00FF40AA">
        <w:t>长期序列重构需借助多次</w:t>
      </w:r>
      <w:r w:rsidRPr="00FF40AA">
        <w:t xml:space="preserve"> pairwise </w:t>
      </w:r>
      <w:r w:rsidRPr="00FF40AA">
        <w:t>融合与后端优化，因此仍存在随着时间扩展而出现误差累积与尺度漂移的风险</w:t>
      </w:r>
      <w:r w:rsidR="00461A65">
        <w:rPr>
          <w:rFonts w:hint="eastAsia"/>
        </w:rPr>
        <w:t>，且</w:t>
      </w:r>
      <w:r w:rsidR="00461A65" w:rsidRPr="00B962A2">
        <w:t>逐像素的双时间点图预测</w:t>
      </w:r>
      <w:r w:rsidR="00461A65" w:rsidRPr="00C74F43">
        <w:t>与后续的跨视融合在计算与内存上成本较高</w:t>
      </w:r>
      <w:r w:rsidR="00461A65" w:rsidRPr="00B962A2">
        <w:t>，模型的推理速度较慢</w:t>
      </w:r>
      <w:r w:rsidRPr="00B962A2">
        <w:t>；其二，</w:t>
      </w:r>
      <w:r w:rsidR="00461A65">
        <w:rPr>
          <w:rFonts w:hint="eastAsia"/>
        </w:rPr>
        <w:t>模型</w:t>
      </w:r>
      <w:r w:rsidRPr="00B962A2">
        <w:t>依赖视觉特征</w:t>
      </w:r>
      <w:r w:rsidR="00461A65">
        <w:rPr>
          <w:rFonts w:hint="eastAsia"/>
        </w:rPr>
        <w:t>匹配</w:t>
      </w:r>
      <w:r w:rsidRPr="00B962A2">
        <w:t>，在大范围遮挡场景中，被遮挡区域的位置推断误差较大，易出现重建结构不连续的问题。</w:t>
      </w:r>
    </w:p>
    <w:p w14:paraId="0484BF0C" w14:textId="053E3467" w:rsidR="00351C4C" w:rsidRDefault="00162B93" w:rsidP="00351C4C">
      <w:pPr>
        <w:pStyle w:val="2"/>
        <w:spacing w:before="156" w:after="156"/>
        <w:rPr>
          <w:bCs w:val="0"/>
        </w:rPr>
      </w:pPr>
      <w:bookmarkStart w:id="29" w:name="_Toc223707576"/>
      <w:bookmarkStart w:id="30" w:name="OLE_LINK9"/>
      <w:r>
        <w:rPr>
          <w:rFonts w:hint="eastAsia"/>
        </w:rPr>
        <w:t>以</w:t>
      </w:r>
      <w:r w:rsidR="005E11BF" w:rsidRPr="00B962A2">
        <w:t>VGGT</w:t>
      </w:r>
      <w:r>
        <w:rPr>
          <w:rFonts w:hint="eastAsia"/>
        </w:rPr>
        <w:t>为基础的</w:t>
      </w:r>
      <w:r w:rsidR="005E11BF" w:rsidRPr="00B962A2">
        <w:t>动态化演进</w:t>
      </w:r>
      <w:r>
        <w:rPr>
          <w:rFonts w:hint="eastAsia"/>
        </w:rPr>
        <w:t>路线</w:t>
      </w:r>
      <w:bookmarkEnd w:id="29"/>
    </w:p>
    <w:bookmarkEnd w:id="30"/>
    <w:p w14:paraId="57C33FF1" w14:textId="112D7455" w:rsidR="005E11BF" w:rsidRDefault="005E11BF" w:rsidP="00742843">
      <w:pPr>
        <w:pStyle w:val="af4"/>
        <w:ind w:firstLine="480"/>
      </w:pPr>
      <w:r w:rsidRPr="00B962A2">
        <w:t>VGGT</w:t>
      </w:r>
      <w:r w:rsidR="004A7277" w:rsidRPr="00531FF6">
        <w:rPr>
          <w:vertAlign w:val="superscript"/>
        </w:rPr>
        <w:fldChar w:fldCharType="begin"/>
      </w:r>
      <w:r w:rsidR="004A7277" w:rsidRPr="00531FF6">
        <w:rPr>
          <w:vertAlign w:val="superscript"/>
        </w:rPr>
        <w:instrText xml:space="preserve"> REF _Ref223576083 \r \h  \* MERGEFORMAT </w:instrText>
      </w:r>
      <w:r w:rsidR="004A7277" w:rsidRPr="00531FF6">
        <w:rPr>
          <w:vertAlign w:val="superscript"/>
        </w:rPr>
      </w:r>
      <w:r w:rsidR="004A7277" w:rsidRPr="00531FF6">
        <w:rPr>
          <w:vertAlign w:val="superscript"/>
        </w:rPr>
        <w:fldChar w:fldCharType="separate"/>
      </w:r>
      <w:r w:rsidR="004A761B">
        <w:rPr>
          <w:vertAlign w:val="superscript"/>
        </w:rPr>
        <w:t>[8]</w:t>
      </w:r>
      <w:r w:rsidR="004A7277" w:rsidRPr="00531FF6">
        <w:rPr>
          <w:vertAlign w:val="superscript"/>
        </w:rPr>
        <w:fldChar w:fldCharType="end"/>
      </w:r>
      <w:r w:rsidRPr="00B962A2">
        <w:t>是</w:t>
      </w:r>
      <w:r w:rsidRPr="00B962A2">
        <w:t>DUSt3R</w:t>
      </w:r>
      <w:r w:rsidRPr="00B962A2">
        <w:t>的全面升级版，</w:t>
      </w:r>
      <w:r w:rsidRPr="00342E82">
        <w:t>采用</w:t>
      </w:r>
      <w:r>
        <w:rPr>
          <w:rFonts w:hint="eastAsia"/>
        </w:rPr>
        <w:t>了</w:t>
      </w:r>
      <w:r w:rsidRPr="00342E82">
        <w:t>交替注意力（</w:t>
      </w:r>
      <w:r w:rsidRPr="00342E82">
        <w:t>alternating attention</w:t>
      </w:r>
      <w:r w:rsidRPr="00342E82">
        <w:t>）机制，在空间维度与视图维度之间分解全局自注意力计算，使模型能够在保持跨视图全局信息交互的同时显著降低计算成本，从而支持一次性处理大量输入图像并输出统一的相机位姿、深度估计与三维结构。</w:t>
      </w:r>
    </w:p>
    <w:p w14:paraId="3C15A74C" w14:textId="30300B59" w:rsidR="009C6D3C" w:rsidRDefault="009C6D3C" w:rsidP="009C6D3C">
      <w:pPr>
        <w:pStyle w:val="aff5"/>
      </w:pPr>
      <w:r w:rsidRPr="009C6D3C">
        <w:rPr>
          <w:noProof/>
        </w:rPr>
        <w:lastRenderedPageBreak/>
        <w:drawing>
          <wp:inline distT="0" distB="0" distL="0" distR="0" wp14:anchorId="3E3025E1" wp14:editId="1512657C">
            <wp:extent cx="5555878" cy="2004060"/>
            <wp:effectExtent l="0" t="0" r="6985" b="0"/>
            <wp:docPr id="1404331206" name="图片 3">
              <a:extLst xmlns:a="http://schemas.openxmlformats.org/drawingml/2006/main">
                <a:ext uri="{FF2B5EF4-FFF2-40B4-BE49-F238E27FC236}">
                  <a16:creationId xmlns:a16="http://schemas.microsoft.com/office/drawing/2014/main" id="{565DBA97-C961-8F6A-F4F6-327C40D29F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565DBA97-C961-8F6A-F4F6-327C40D29F02}"/>
                        </a:ext>
                      </a:extLst>
                    </pic:cNvPr>
                    <pic:cNvPicPr>
                      <a:picLocks noChangeAspect="1"/>
                    </pic:cNvPicPr>
                  </pic:nvPicPr>
                  <pic:blipFill>
                    <a:blip r:embed="rId18"/>
                    <a:stretch>
                      <a:fillRect/>
                    </a:stretch>
                  </pic:blipFill>
                  <pic:spPr>
                    <a:xfrm>
                      <a:off x="0" y="0"/>
                      <a:ext cx="5579858" cy="2012710"/>
                    </a:xfrm>
                    <a:prstGeom prst="rect">
                      <a:avLst/>
                    </a:prstGeom>
                  </pic:spPr>
                </pic:pic>
              </a:graphicData>
            </a:graphic>
          </wp:inline>
        </w:drawing>
      </w:r>
    </w:p>
    <w:p w14:paraId="211B29F3" w14:textId="4FCB0A0F" w:rsidR="00671CE5" w:rsidRPr="00B962A2" w:rsidRDefault="00671CE5" w:rsidP="00671CE5">
      <w:pPr>
        <w:pStyle w:val="aff5"/>
      </w:pPr>
      <w:r w:rsidRPr="008C6C81">
        <w:rPr>
          <w:rFonts w:hint="eastAsia"/>
        </w:rPr>
        <w:t>图</w:t>
      </w:r>
      <w:r>
        <w:rPr>
          <w:rFonts w:hint="eastAsia"/>
        </w:rPr>
        <w:t xml:space="preserve"> </w:t>
      </w:r>
      <w:r w:rsidRPr="008C6C81">
        <w:rPr>
          <w:rFonts w:hint="eastAsia"/>
        </w:rPr>
        <w:t>2</w:t>
      </w:r>
      <w:r w:rsidRPr="008C6C81">
        <w:t>.</w:t>
      </w:r>
      <w:r w:rsidR="009C6D3C">
        <w:rPr>
          <w:rFonts w:hint="eastAsia"/>
        </w:rPr>
        <w:t>5</w:t>
      </w:r>
      <w:r>
        <w:rPr>
          <w:rFonts w:hint="eastAsia"/>
        </w:rPr>
        <w:t xml:space="preserve"> </w:t>
      </w:r>
      <w:r w:rsidRPr="00B962A2">
        <w:t>VGG</w:t>
      </w:r>
      <w:r>
        <w:rPr>
          <w:rFonts w:hint="eastAsia"/>
        </w:rPr>
        <w:t>T</w:t>
      </w:r>
      <w:r w:rsidRPr="008C6C81">
        <w:rPr>
          <w:rFonts w:hint="eastAsia"/>
        </w:rPr>
        <w:t>算法模型</w:t>
      </w:r>
      <w:r>
        <w:rPr>
          <w:rFonts w:hint="eastAsia"/>
        </w:rPr>
        <w:t>结构</w:t>
      </w:r>
      <w:r w:rsidR="00531FF6" w:rsidRPr="00531FF6">
        <w:rPr>
          <w:vertAlign w:val="superscript"/>
        </w:rPr>
        <w:fldChar w:fldCharType="begin"/>
      </w:r>
      <w:r w:rsidR="00531FF6" w:rsidRPr="00531FF6">
        <w:rPr>
          <w:vertAlign w:val="superscript"/>
        </w:rPr>
        <w:instrText xml:space="preserve"> </w:instrText>
      </w:r>
      <w:r w:rsidR="00531FF6" w:rsidRPr="00531FF6">
        <w:rPr>
          <w:rFonts w:hint="eastAsia"/>
          <w:vertAlign w:val="superscript"/>
        </w:rPr>
        <w:instrText>REF _Ref223576083 \r \h</w:instrText>
      </w:r>
      <w:r w:rsidR="00531FF6" w:rsidRPr="00531FF6">
        <w:rPr>
          <w:vertAlign w:val="superscript"/>
        </w:rPr>
        <w:instrText xml:space="preserve"> </w:instrText>
      </w:r>
      <w:r w:rsidR="00531FF6">
        <w:rPr>
          <w:vertAlign w:val="superscript"/>
        </w:rPr>
        <w:instrText xml:space="preserve"> \* MERGEFORMAT </w:instrText>
      </w:r>
      <w:r w:rsidR="00531FF6" w:rsidRPr="00531FF6">
        <w:rPr>
          <w:vertAlign w:val="superscript"/>
        </w:rPr>
      </w:r>
      <w:r w:rsidR="00531FF6" w:rsidRPr="00531FF6">
        <w:rPr>
          <w:vertAlign w:val="superscript"/>
        </w:rPr>
        <w:fldChar w:fldCharType="separate"/>
      </w:r>
      <w:r w:rsidR="004A761B">
        <w:rPr>
          <w:vertAlign w:val="superscript"/>
        </w:rPr>
        <w:t>[8]</w:t>
      </w:r>
      <w:r w:rsidR="00531FF6" w:rsidRPr="00531FF6">
        <w:rPr>
          <w:vertAlign w:val="superscript"/>
        </w:rPr>
        <w:fldChar w:fldCharType="end"/>
      </w:r>
    </w:p>
    <w:p w14:paraId="7878D4FE" w14:textId="77777777" w:rsidR="005E11BF" w:rsidRPr="00B962A2" w:rsidRDefault="005E11BF" w:rsidP="00742843">
      <w:pPr>
        <w:pStyle w:val="af4"/>
        <w:ind w:firstLine="480"/>
      </w:pPr>
      <w:r w:rsidRPr="00B962A2">
        <w:t>但</w:t>
      </w:r>
      <w:r w:rsidRPr="00B962A2">
        <w:t>VGGT</w:t>
      </w:r>
      <w:r w:rsidRPr="00B962A2">
        <w:t>基础模型的全局交替注意力机制，</w:t>
      </w:r>
      <w:r w:rsidRPr="00E46815">
        <w:rPr>
          <w:rFonts w:hint="eastAsia"/>
        </w:rPr>
        <w:t>默认假设输入视图之间满足近似刚体几何一致性</w:t>
      </w:r>
      <w:r>
        <w:rPr>
          <w:rFonts w:hint="eastAsia"/>
        </w:rPr>
        <w:t>，</w:t>
      </w:r>
      <w:r w:rsidRPr="00B962A2">
        <w:t>在动态场景中存在固有缺陷</w:t>
      </w:r>
      <w:r>
        <w:rPr>
          <w:rFonts w:hint="eastAsia"/>
        </w:rPr>
        <w:t>，</w:t>
      </w:r>
      <w:r w:rsidRPr="00B962A2">
        <w:t>会对输入图像的所有区域特征进行无差别融合，动态物体的特征会严重干扰静态背景的全局几何对齐，在动态物体占主导的场景中，会出现相机位姿估计全局漂移、静态背景重建精度严重下降的核心问题。</w:t>
      </w:r>
      <w:r w:rsidRPr="00E46815">
        <w:t>由于</w:t>
      </w:r>
      <w:r w:rsidRPr="00E46815">
        <w:t xml:space="preserve"> VGGT </w:t>
      </w:r>
      <w:r w:rsidRPr="00E46815">
        <w:t>在特征层执行大范围跨视融合，这种动态干扰在某些情况下可能比局部匹配框架更为明显</w:t>
      </w:r>
      <w:r>
        <w:rPr>
          <w:rFonts w:hint="eastAsia"/>
        </w:rPr>
        <w:t>，那么</w:t>
      </w:r>
      <w:r w:rsidRPr="00E46815">
        <w:t>如何在保持全局多视融合能力的同时，抑制动态区域对几何估计的不利影响，并尽可能保留其结构信息</w:t>
      </w:r>
      <w:r>
        <w:rPr>
          <w:rFonts w:hint="eastAsia"/>
        </w:rPr>
        <w:t>是一个核心研究问题</w:t>
      </w:r>
      <w:r w:rsidRPr="00E46815">
        <w:t>。</w:t>
      </w:r>
      <w:r w:rsidRPr="00885369">
        <w:t>围绕这一问题，研究逐步转向在特征空间层面对动态与静态信息进行解耦，而非仅在几何空间进行后处理</w:t>
      </w:r>
      <w:r w:rsidRPr="00885369">
        <w:rPr>
          <w:rFonts w:hint="eastAsia"/>
        </w:rPr>
        <w:t>。</w:t>
      </w:r>
    </w:p>
    <w:p w14:paraId="571227E1" w14:textId="7DC11E4F" w:rsidR="005E11BF" w:rsidRDefault="005E11BF" w:rsidP="005E11BF">
      <w:pPr>
        <w:pStyle w:val="3"/>
        <w:spacing w:before="156" w:after="156"/>
      </w:pPr>
      <w:bookmarkStart w:id="31" w:name="_Toc223707577"/>
      <w:r w:rsidRPr="00B962A2">
        <w:t>层级感知掩码的无监督动态鲁棒重建模型</w:t>
      </w:r>
      <w:bookmarkEnd w:id="31"/>
    </w:p>
    <w:p w14:paraId="7FBFF1F0" w14:textId="324A3E35" w:rsidR="005E11BF" w:rsidRPr="00B962A2" w:rsidRDefault="005E11BF" w:rsidP="00742843">
      <w:pPr>
        <w:pStyle w:val="af4"/>
        <w:ind w:firstLine="480"/>
      </w:pPr>
      <w:bookmarkStart w:id="32" w:name="OLE_LINK5"/>
      <w:r w:rsidRPr="00B962A2">
        <w:t>VGGT4D</w:t>
      </w:r>
      <w:r w:rsidR="004A7277" w:rsidRPr="004A7277">
        <w:rPr>
          <w:vertAlign w:val="superscript"/>
        </w:rPr>
        <w:fldChar w:fldCharType="begin"/>
      </w:r>
      <w:r w:rsidR="004A7277" w:rsidRPr="004A7277">
        <w:rPr>
          <w:vertAlign w:val="superscript"/>
        </w:rPr>
        <w:instrText xml:space="preserve"> REF _Ref223576103 \r \h </w:instrText>
      </w:r>
      <w:r w:rsidR="004A7277">
        <w:rPr>
          <w:vertAlign w:val="superscript"/>
        </w:rPr>
        <w:instrText xml:space="preserve"> \* MERGEFORMAT </w:instrText>
      </w:r>
      <w:r w:rsidR="004A7277" w:rsidRPr="004A7277">
        <w:rPr>
          <w:vertAlign w:val="superscript"/>
        </w:rPr>
      </w:r>
      <w:r w:rsidR="004A7277" w:rsidRPr="004A7277">
        <w:rPr>
          <w:vertAlign w:val="superscript"/>
        </w:rPr>
        <w:fldChar w:fldCharType="separate"/>
      </w:r>
      <w:r w:rsidR="004A761B">
        <w:rPr>
          <w:vertAlign w:val="superscript"/>
        </w:rPr>
        <w:t>[9]</w:t>
      </w:r>
      <w:r w:rsidR="004A7277" w:rsidRPr="004A7277">
        <w:rPr>
          <w:vertAlign w:val="superscript"/>
        </w:rPr>
        <w:fldChar w:fldCharType="end"/>
      </w:r>
      <w:r w:rsidRPr="00B962A2">
        <w:t>是</w:t>
      </w:r>
      <w:r w:rsidRPr="00B962A2">
        <w:t>VGGT</w:t>
      </w:r>
      <w:r w:rsidRPr="00B962A2">
        <w:t>动态化演进的首个核心成果</w:t>
      </w:r>
      <w:r>
        <w:rPr>
          <w:rFonts w:hint="eastAsia"/>
        </w:rPr>
        <w:t>，</w:t>
      </w:r>
      <w:r w:rsidRPr="00B962A2">
        <w:t>其核心创新在于，深度挖掘了</w:t>
      </w:r>
      <w:r w:rsidRPr="00B962A2">
        <w:t>Transformer</w:t>
      </w:r>
      <w:r w:rsidRPr="00B962A2">
        <w:t>不同层级的特征特性，明确了浅层特征聚焦于图像纹理与细节信息、中层特征包含场景的语义与运动稳定性信息、深层特征编码了场景的全局几何先验的核心规律</w:t>
      </w:r>
      <w:r>
        <w:rPr>
          <w:rFonts w:hint="eastAsia"/>
        </w:rPr>
        <w:t>。基于此</w:t>
      </w:r>
      <w:r w:rsidRPr="00C423B2">
        <w:t xml:space="preserve">VGGT4D </w:t>
      </w:r>
      <w:r w:rsidRPr="00C423B2">
        <w:t>通过中层特征之间的统计相似性</w:t>
      </w:r>
      <w:r>
        <w:rPr>
          <w:rFonts w:hint="eastAsia"/>
        </w:rPr>
        <w:t>即</w:t>
      </w:r>
      <w:r w:rsidRPr="00C423B2">
        <w:t xml:space="preserve">Gram </w:t>
      </w:r>
      <w:r w:rsidRPr="00C423B2">
        <w:t>矩阵相关性估计区域稳定性，并据此生成无监督的动态区域掩码</w:t>
      </w:r>
      <w:r w:rsidRPr="00B962A2">
        <w:t>，无需额外的动态标注数据即可完成动态区域的精准分割</w:t>
      </w:r>
      <w:r>
        <w:rPr>
          <w:rFonts w:hint="eastAsia"/>
        </w:rPr>
        <w:t>。</w:t>
      </w:r>
      <w:r w:rsidRPr="00B962A2">
        <w:t>同时提出了层级感知的掩码机制，仅在浅层屏蔽动态区域的特征，</w:t>
      </w:r>
      <w:r w:rsidRPr="001D755A">
        <w:t>以减少其对局部匹配与细节对齐的影响</w:t>
      </w:r>
      <w:r w:rsidRPr="00B962A2">
        <w:t>，而在深层保留完整特征，避免深层掩码对全局几何先验的破坏</w:t>
      </w:r>
      <w:r w:rsidR="000510DF">
        <w:rPr>
          <w:rFonts w:hint="eastAsia"/>
        </w:rPr>
        <w:t>，</w:t>
      </w:r>
      <w:r w:rsidRPr="00B962A2">
        <w:t>在不修改模型预训练权重的前提下，实现了动态场景下的鲁棒相机位姿估计与</w:t>
      </w:r>
      <w:r w:rsidRPr="001D755A">
        <w:t>静态结构重建</w:t>
      </w:r>
      <w:r w:rsidRPr="00B962A2">
        <w:t>。</w:t>
      </w:r>
    </w:p>
    <w:bookmarkEnd w:id="32"/>
    <w:p w14:paraId="01B1866B" w14:textId="793485B5" w:rsidR="005E11BF" w:rsidRPr="00B962A2" w:rsidRDefault="009C6D3C" w:rsidP="009C6D3C">
      <w:pPr>
        <w:pStyle w:val="aff5"/>
      </w:pPr>
      <w:r w:rsidRPr="009C6D3C">
        <w:rPr>
          <w:noProof/>
        </w:rPr>
        <w:lastRenderedPageBreak/>
        <w:drawing>
          <wp:inline distT="0" distB="0" distL="0" distR="0" wp14:anchorId="6EFA779F" wp14:editId="1BF4133C">
            <wp:extent cx="5303520" cy="2262079"/>
            <wp:effectExtent l="0" t="0" r="0" b="5080"/>
            <wp:docPr id="6" name="图片 5">
              <a:extLst xmlns:a="http://schemas.openxmlformats.org/drawingml/2006/main">
                <a:ext uri="{FF2B5EF4-FFF2-40B4-BE49-F238E27FC236}">
                  <a16:creationId xmlns:a16="http://schemas.microsoft.com/office/drawing/2014/main" id="{6F92357F-BD69-FC1C-55A6-8DE25AA67A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6F92357F-BD69-FC1C-55A6-8DE25AA67A8E}"/>
                        </a:ext>
                      </a:extLst>
                    </pic:cNvPr>
                    <pic:cNvPicPr>
                      <a:picLocks noChangeAspect="1"/>
                    </pic:cNvPicPr>
                  </pic:nvPicPr>
                  <pic:blipFill>
                    <a:blip r:embed="rId19"/>
                    <a:stretch>
                      <a:fillRect/>
                    </a:stretch>
                  </pic:blipFill>
                  <pic:spPr>
                    <a:xfrm>
                      <a:off x="0" y="0"/>
                      <a:ext cx="5322820" cy="2270311"/>
                    </a:xfrm>
                    <a:prstGeom prst="rect">
                      <a:avLst/>
                    </a:prstGeom>
                  </pic:spPr>
                </pic:pic>
              </a:graphicData>
            </a:graphic>
          </wp:inline>
        </w:drawing>
      </w:r>
    </w:p>
    <w:p w14:paraId="15023E2F" w14:textId="3C3D44FD" w:rsidR="005E11BF" w:rsidRPr="00671CE5" w:rsidRDefault="00671CE5" w:rsidP="00671CE5">
      <w:pPr>
        <w:pStyle w:val="aff5"/>
      </w:pPr>
      <w:r w:rsidRPr="008C6C81">
        <w:rPr>
          <w:rFonts w:hint="eastAsia"/>
        </w:rPr>
        <w:t>图</w:t>
      </w:r>
      <w:r>
        <w:rPr>
          <w:rFonts w:hint="eastAsia"/>
        </w:rPr>
        <w:t xml:space="preserve"> </w:t>
      </w:r>
      <w:r w:rsidRPr="008C6C81">
        <w:rPr>
          <w:rFonts w:hint="eastAsia"/>
        </w:rPr>
        <w:t>2</w:t>
      </w:r>
      <w:r w:rsidRPr="008C6C81">
        <w:t>.</w:t>
      </w:r>
      <w:r w:rsidR="009C6D3C">
        <w:rPr>
          <w:rFonts w:hint="eastAsia"/>
        </w:rPr>
        <w:t>6</w:t>
      </w:r>
      <w:r>
        <w:rPr>
          <w:rFonts w:hint="eastAsia"/>
        </w:rPr>
        <w:t xml:space="preserve"> </w:t>
      </w:r>
      <w:r w:rsidRPr="00B962A2">
        <w:t>VGG</w:t>
      </w:r>
      <w:r>
        <w:rPr>
          <w:rFonts w:hint="eastAsia"/>
        </w:rPr>
        <w:t>T4D</w:t>
      </w:r>
      <w:r w:rsidRPr="008C6C81">
        <w:rPr>
          <w:rFonts w:hint="eastAsia"/>
        </w:rPr>
        <w:t>算法模型</w:t>
      </w:r>
      <w:r>
        <w:rPr>
          <w:rFonts w:hint="eastAsia"/>
        </w:rPr>
        <w:t>结构</w:t>
      </w:r>
      <w:r w:rsidR="00531FF6" w:rsidRPr="00531FF6">
        <w:rPr>
          <w:vertAlign w:val="superscript"/>
        </w:rPr>
        <w:fldChar w:fldCharType="begin"/>
      </w:r>
      <w:r w:rsidR="00531FF6" w:rsidRPr="00531FF6">
        <w:rPr>
          <w:vertAlign w:val="superscript"/>
        </w:rPr>
        <w:instrText xml:space="preserve"> </w:instrText>
      </w:r>
      <w:r w:rsidR="00531FF6" w:rsidRPr="00531FF6">
        <w:rPr>
          <w:rFonts w:hint="eastAsia"/>
          <w:vertAlign w:val="superscript"/>
        </w:rPr>
        <w:instrText>REF _Ref223576103 \r \h</w:instrText>
      </w:r>
      <w:r w:rsidR="00531FF6" w:rsidRPr="00531FF6">
        <w:rPr>
          <w:vertAlign w:val="superscript"/>
        </w:rPr>
        <w:instrText xml:space="preserve"> </w:instrText>
      </w:r>
      <w:r w:rsidR="00531FF6">
        <w:rPr>
          <w:vertAlign w:val="superscript"/>
        </w:rPr>
        <w:instrText xml:space="preserve"> \* MERGEFORMAT </w:instrText>
      </w:r>
      <w:r w:rsidR="00531FF6" w:rsidRPr="00531FF6">
        <w:rPr>
          <w:vertAlign w:val="superscript"/>
        </w:rPr>
      </w:r>
      <w:r w:rsidR="00531FF6" w:rsidRPr="00531FF6">
        <w:rPr>
          <w:vertAlign w:val="superscript"/>
        </w:rPr>
        <w:fldChar w:fldCharType="separate"/>
      </w:r>
      <w:r w:rsidR="004A761B">
        <w:rPr>
          <w:vertAlign w:val="superscript"/>
        </w:rPr>
        <w:t>[9]</w:t>
      </w:r>
      <w:r w:rsidR="00531FF6" w:rsidRPr="00531FF6">
        <w:rPr>
          <w:vertAlign w:val="superscript"/>
        </w:rPr>
        <w:fldChar w:fldCharType="end"/>
      </w:r>
    </w:p>
    <w:p w14:paraId="465681D7" w14:textId="7A9D3828" w:rsidR="005E11BF" w:rsidRPr="005E11BF" w:rsidRDefault="005E11BF" w:rsidP="009C6D3C">
      <w:pPr>
        <w:pStyle w:val="af4"/>
        <w:ind w:firstLine="480"/>
      </w:pPr>
      <w:r w:rsidRPr="00B962A2">
        <w:t>该模型的核心局限性体现在模型的动态掩码机制与层级特征处理逻辑</w:t>
      </w:r>
      <w:r w:rsidRPr="001D755A">
        <w:t>与</w:t>
      </w:r>
      <w:r w:rsidRPr="001D755A">
        <w:t xml:space="preserve"> VGGT </w:t>
      </w:r>
      <w:r w:rsidRPr="001D755A">
        <w:t>的特征层级划分密切相关</w:t>
      </w:r>
      <w:r w:rsidRPr="00B962A2">
        <w:t>，</w:t>
      </w:r>
      <w:r w:rsidRPr="001D755A">
        <w:t>迁移至其他架构可能需要重新设计特征稳定性度量</w:t>
      </w:r>
      <w:r w:rsidRPr="00B962A2">
        <w:t>，</w:t>
      </w:r>
      <w:r w:rsidR="000510DF">
        <w:rPr>
          <w:rFonts w:hint="eastAsia"/>
        </w:rPr>
        <w:t>且</w:t>
      </w:r>
      <w:r w:rsidRPr="00B962A2">
        <w:t>动态掩码的计算、多层级特征的额外处理</w:t>
      </w:r>
      <w:r w:rsidRPr="001D755A">
        <w:t>在大规模多视输入下会带来一定额外成本</w:t>
      </w:r>
      <w:r w:rsidRPr="00B962A2">
        <w:t>。</w:t>
      </w:r>
    </w:p>
    <w:p w14:paraId="149635F4" w14:textId="538949A2" w:rsidR="005E11BF" w:rsidRDefault="005E11BF" w:rsidP="005E11BF">
      <w:pPr>
        <w:pStyle w:val="3"/>
        <w:spacing w:before="156" w:after="156"/>
      </w:pPr>
      <w:bookmarkStart w:id="33" w:name="_Toc223707578"/>
      <w:r w:rsidRPr="00B962A2">
        <w:t>任务级解耦的动态感知重建模型</w:t>
      </w:r>
      <w:bookmarkEnd w:id="33"/>
    </w:p>
    <w:p w14:paraId="1F17B19D" w14:textId="4A00053B" w:rsidR="005E11BF" w:rsidRDefault="005E11BF" w:rsidP="00742843">
      <w:pPr>
        <w:pStyle w:val="af4"/>
        <w:ind w:firstLine="480"/>
      </w:pPr>
      <w:r w:rsidRPr="004374E1">
        <w:t>PAGE-4D</w:t>
      </w:r>
      <w:r w:rsidR="004A7277" w:rsidRPr="004A7277">
        <w:rPr>
          <w:vertAlign w:val="superscript"/>
        </w:rPr>
        <w:fldChar w:fldCharType="begin"/>
      </w:r>
      <w:r w:rsidR="004A7277" w:rsidRPr="004A7277">
        <w:rPr>
          <w:vertAlign w:val="superscript"/>
        </w:rPr>
        <w:instrText xml:space="preserve"> REF _Ref223576120 \r \h </w:instrText>
      </w:r>
      <w:r w:rsidR="004A7277">
        <w:rPr>
          <w:vertAlign w:val="superscript"/>
        </w:rPr>
        <w:instrText xml:space="preserve"> \* MERGEFORMAT </w:instrText>
      </w:r>
      <w:r w:rsidR="004A7277" w:rsidRPr="004A7277">
        <w:rPr>
          <w:vertAlign w:val="superscript"/>
        </w:rPr>
      </w:r>
      <w:r w:rsidR="004A7277" w:rsidRPr="004A7277">
        <w:rPr>
          <w:vertAlign w:val="superscript"/>
        </w:rPr>
        <w:fldChar w:fldCharType="separate"/>
      </w:r>
      <w:r w:rsidR="004A761B">
        <w:rPr>
          <w:vertAlign w:val="superscript"/>
        </w:rPr>
        <w:t>[10]</w:t>
      </w:r>
      <w:r w:rsidR="004A7277" w:rsidRPr="004A7277">
        <w:rPr>
          <w:vertAlign w:val="superscript"/>
        </w:rPr>
        <w:fldChar w:fldCharType="end"/>
      </w:r>
      <w:r w:rsidRPr="004374E1">
        <w:t>在</w:t>
      </w:r>
      <w:r w:rsidRPr="004374E1">
        <w:t xml:space="preserve"> VGGT4D </w:t>
      </w:r>
      <w:r w:rsidRPr="004374E1">
        <w:t>的基础上进一步关注一个更本质的问题：动态区域并非对所有重建任务都具有相同作用</w:t>
      </w:r>
      <w:r>
        <w:rPr>
          <w:rFonts w:hint="eastAsia"/>
        </w:rPr>
        <w:t>，</w:t>
      </w:r>
      <w:r w:rsidRPr="004374E1">
        <w:t>对相机位姿估计而言，动态区域通常破坏多视几何一致性</w:t>
      </w:r>
      <w:r>
        <w:rPr>
          <w:rFonts w:hint="eastAsia"/>
        </w:rPr>
        <w:t>，</w:t>
      </w:r>
      <w:r w:rsidRPr="004374E1">
        <w:t>对深度估计与几何恢复而言，动态区域仍包含真实结构信息</w:t>
      </w:r>
      <w:r>
        <w:rPr>
          <w:rFonts w:hint="eastAsia"/>
        </w:rPr>
        <w:t>。</w:t>
      </w:r>
      <w:r w:rsidRPr="004374E1">
        <w:rPr>
          <w:rFonts w:hint="eastAsia"/>
        </w:rPr>
        <w:t>因此，</w:t>
      </w:r>
      <w:r w:rsidRPr="004374E1">
        <w:rPr>
          <w:rFonts w:hint="eastAsia"/>
        </w:rPr>
        <w:t xml:space="preserve">PAGE-4D </w:t>
      </w:r>
      <w:r w:rsidRPr="004374E1">
        <w:rPr>
          <w:rFonts w:hint="eastAsia"/>
        </w:rPr>
        <w:t>的关键思想不是简单抑制动态特征，而是根据具体任务选择性地利用动态信息。</w:t>
      </w:r>
      <w:r w:rsidRPr="00B962A2">
        <w:t>对于相机全局位姿估计任务，动态区域的特征是干扰信号，会破坏静态场景的全局几何一致性；而对于深度估计与几何重建任务，动态区域的特征是有效结构信息，是实现动态物体高精度重建的核心基础。基于这一核心发现，模型提出了</w:t>
      </w:r>
      <w:r w:rsidRPr="00B962A2">
        <w:t>dynamics-aware aggregator</w:t>
      </w:r>
      <w:r w:rsidRPr="00B962A2">
        <w:t>动态感知聚合器，可根据位姿估计、深度重建两个不同任务的需求，动态调整对不同特征</w:t>
      </w:r>
      <w:r w:rsidRPr="00B962A2">
        <w:t>token</w:t>
      </w:r>
      <w:r w:rsidRPr="00B962A2">
        <w:t>的注意力权重：针对相机位姿相关的</w:t>
      </w:r>
      <w:r w:rsidRPr="00B962A2">
        <w:t>token</w:t>
      </w:r>
      <w:r w:rsidRPr="00B962A2">
        <w:t>，降低动态区域特征的注意力权重，抑制动态信号对位姿估计的干扰；针对深度与几何重建相关的</w:t>
      </w:r>
      <w:r w:rsidRPr="00B962A2">
        <w:t>token</w:t>
      </w:r>
      <w:r w:rsidRPr="00B962A2">
        <w:t>，保留并放大动态区域特征的注意力权重，充分利用动态信息优化几何重建精度，实现了同一特征空间下，位姿估计与几何重建任务的动静信号解耦，在动态场景下同时实现了位姿估计精度与深度重建精度的双向提升。</w:t>
      </w:r>
    </w:p>
    <w:p w14:paraId="24907D79" w14:textId="17245C3E" w:rsidR="009C6D3C" w:rsidRPr="00B962A2" w:rsidRDefault="009C6D3C" w:rsidP="009C6D3C">
      <w:pPr>
        <w:pStyle w:val="aff5"/>
      </w:pPr>
      <w:r>
        <w:rPr>
          <w:noProof/>
        </w:rPr>
        <w:lastRenderedPageBreak/>
        <w:drawing>
          <wp:inline distT="0" distB="0" distL="0" distR="0" wp14:anchorId="68F373D0" wp14:editId="5E701BEE">
            <wp:extent cx="5646420" cy="1752251"/>
            <wp:effectExtent l="0" t="0" r="0" b="635"/>
            <wp:docPr id="1727869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69056" name=""/>
                    <pic:cNvPicPr/>
                  </pic:nvPicPr>
                  <pic:blipFill>
                    <a:blip r:embed="rId20"/>
                    <a:stretch>
                      <a:fillRect/>
                    </a:stretch>
                  </pic:blipFill>
                  <pic:spPr>
                    <a:xfrm>
                      <a:off x="0" y="0"/>
                      <a:ext cx="5651899" cy="1753951"/>
                    </a:xfrm>
                    <a:prstGeom prst="rect">
                      <a:avLst/>
                    </a:prstGeom>
                  </pic:spPr>
                </pic:pic>
              </a:graphicData>
            </a:graphic>
          </wp:inline>
        </w:drawing>
      </w:r>
    </w:p>
    <w:p w14:paraId="4CD72F94" w14:textId="03218709" w:rsidR="005E11BF" w:rsidRPr="00671CE5" w:rsidRDefault="00671CE5" w:rsidP="009C6D3C">
      <w:pPr>
        <w:pStyle w:val="aff5"/>
      </w:pPr>
      <w:r w:rsidRPr="008C6C81">
        <w:rPr>
          <w:rFonts w:hint="eastAsia"/>
        </w:rPr>
        <w:t>图</w:t>
      </w:r>
      <w:r>
        <w:rPr>
          <w:rFonts w:hint="eastAsia"/>
        </w:rPr>
        <w:t xml:space="preserve"> </w:t>
      </w:r>
      <w:r w:rsidRPr="008C6C81">
        <w:rPr>
          <w:rFonts w:hint="eastAsia"/>
        </w:rPr>
        <w:t>2</w:t>
      </w:r>
      <w:r w:rsidRPr="008C6C81">
        <w:t>.</w:t>
      </w:r>
      <w:r w:rsidR="009C6D3C">
        <w:rPr>
          <w:rFonts w:hint="eastAsia"/>
        </w:rPr>
        <w:t>7</w:t>
      </w:r>
      <w:r>
        <w:rPr>
          <w:rFonts w:hint="eastAsia"/>
        </w:rPr>
        <w:t xml:space="preserve"> PAGE-4D</w:t>
      </w:r>
      <w:r w:rsidRPr="008C6C81">
        <w:rPr>
          <w:rFonts w:hint="eastAsia"/>
        </w:rPr>
        <w:t>算法模型</w:t>
      </w:r>
      <w:r>
        <w:rPr>
          <w:rFonts w:hint="eastAsia"/>
        </w:rPr>
        <w:t>结构</w:t>
      </w:r>
      <w:r w:rsidR="00531FF6" w:rsidRPr="00531FF6">
        <w:rPr>
          <w:vertAlign w:val="superscript"/>
        </w:rPr>
        <w:fldChar w:fldCharType="begin"/>
      </w:r>
      <w:r w:rsidR="00531FF6" w:rsidRPr="00531FF6">
        <w:rPr>
          <w:vertAlign w:val="superscript"/>
        </w:rPr>
        <w:instrText xml:space="preserve"> </w:instrText>
      </w:r>
      <w:r w:rsidR="00531FF6" w:rsidRPr="00531FF6">
        <w:rPr>
          <w:rFonts w:hint="eastAsia"/>
          <w:vertAlign w:val="superscript"/>
        </w:rPr>
        <w:instrText>REF _Ref223576120 \r \h</w:instrText>
      </w:r>
      <w:r w:rsidR="00531FF6" w:rsidRPr="00531FF6">
        <w:rPr>
          <w:vertAlign w:val="superscript"/>
        </w:rPr>
        <w:instrText xml:space="preserve"> </w:instrText>
      </w:r>
      <w:r w:rsidR="00531FF6">
        <w:rPr>
          <w:vertAlign w:val="superscript"/>
        </w:rPr>
        <w:instrText xml:space="preserve"> \* MERGEFORMAT </w:instrText>
      </w:r>
      <w:r w:rsidR="00531FF6" w:rsidRPr="00531FF6">
        <w:rPr>
          <w:vertAlign w:val="superscript"/>
        </w:rPr>
      </w:r>
      <w:r w:rsidR="00531FF6" w:rsidRPr="00531FF6">
        <w:rPr>
          <w:vertAlign w:val="superscript"/>
        </w:rPr>
        <w:fldChar w:fldCharType="separate"/>
      </w:r>
      <w:r w:rsidR="004A761B">
        <w:rPr>
          <w:vertAlign w:val="superscript"/>
        </w:rPr>
        <w:t>[10]</w:t>
      </w:r>
      <w:r w:rsidR="00531FF6" w:rsidRPr="00531FF6">
        <w:rPr>
          <w:vertAlign w:val="superscript"/>
        </w:rPr>
        <w:fldChar w:fldCharType="end"/>
      </w:r>
    </w:p>
    <w:p w14:paraId="2FB919A0" w14:textId="4D5FBCE8" w:rsidR="00351C4C" w:rsidRDefault="005E11BF" w:rsidP="004A180D">
      <w:pPr>
        <w:pStyle w:val="af4"/>
        <w:ind w:firstLine="480"/>
      </w:pPr>
      <w:r w:rsidRPr="00B962A2">
        <w:t>该模型的核心局限性体现在</w:t>
      </w:r>
      <w:r w:rsidR="000510DF">
        <w:rPr>
          <w:rFonts w:hint="eastAsia"/>
        </w:rPr>
        <w:t>三</w:t>
      </w:r>
      <w:r w:rsidRPr="00B962A2">
        <w:t>个方面：其一，</w:t>
      </w:r>
      <w:r w:rsidRPr="00CC078A">
        <w:t>在大幅遮挡、快速相机运动或大尺度非刚性变形条件下，特征分配机制仍可能难以稳定区分有效与干扰信息</w:t>
      </w:r>
      <w:r w:rsidRPr="00B962A2">
        <w:t>；其二，</w:t>
      </w:r>
      <w:r w:rsidRPr="00CC078A">
        <w:t>方法主要关注多视几何一致性与逐帧结构估计，并未显式</w:t>
      </w:r>
      <w:r w:rsidR="000510DF">
        <w:rPr>
          <w:rFonts w:hint="eastAsia"/>
        </w:rPr>
        <w:t>进行</w:t>
      </w:r>
      <w:r w:rsidRPr="00CC078A">
        <w:t>长</w:t>
      </w:r>
      <w:r w:rsidR="000510DF">
        <w:rPr>
          <w:rFonts w:hint="eastAsia"/>
        </w:rPr>
        <w:t>时序对齐</w:t>
      </w:r>
      <w:r w:rsidRPr="00B962A2">
        <w:t>；其</w:t>
      </w:r>
      <w:r w:rsidR="000510DF">
        <w:rPr>
          <w:rFonts w:hint="eastAsia"/>
        </w:rPr>
        <w:t>三</w:t>
      </w:r>
      <w:r w:rsidRPr="00B962A2">
        <w:t>，</w:t>
      </w:r>
      <w:r w:rsidRPr="00CC078A">
        <w:t>任务感知特征分配机制引入额外注意力计算，推理效率相较基础模型有所下降</w:t>
      </w:r>
      <w:r w:rsidRPr="00B962A2">
        <w:t>。</w:t>
      </w:r>
    </w:p>
    <w:p w14:paraId="0AB84ECA" w14:textId="655C0258" w:rsidR="00F94D57" w:rsidRPr="008E15AA" w:rsidRDefault="00501A31" w:rsidP="008E15AA">
      <w:pPr>
        <w:pStyle w:val="1"/>
        <w:rPr>
          <w:rStyle w:val="NormalCharacter"/>
        </w:rPr>
      </w:pPr>
      <w:r>
        <w:br w:type="page"/>
      </w:r>
      <w:bookmarkStart w:id="34" w:name="_Toc223707579"/>
      <w:r w:rsidRPr="008E15AA">
        <w:lastRenderedPageBreak/>
        <w:t>研究目标、研究内容和拟解决的关键问题</w:t>
      </w:r>
      <w:bookmarkEnd w:id="34"/>
    </w:p>
    <w:p w14:paraId="278B748A" w14:textId="76B2FB0B" w:rsidR="00121165" w:rsidRPr="008E15AA" w:rsidRDefault="00984FA0" w:rsidP="00E214B7">
      <w:pPr>
        <w:pStyle w:val="2"/>
        <w:spacing w:before="156" w:after="156"/>
        <w:rPr>
          <w:rStyle w:val="NormalCharacter"/>
        </w:rPr>
      </w:pPr>
      <w:bookmarkStart w:id="35" w:name="_Toc223707580"/>
      <w:r w:rsidRPr="008E15AA">
        <w:rPr>
          <w:rStyle w:val="NormalCharacter"/>
          <w:rFonts w:hint="eastAsia"/>
        </w:rPr>
        <w:t>研究目标</w:t>
      </w:r>
      <w:bookmarkEnd w:id="35"/>
    </w:p>
    <w:p w14:paraId="6D058408" w14:textId="34034F89" w:rsidR="006D62E6" w:rsidRPr="006D62E6" w:rsidRDefault="00176F8E" w:rsidP="006D62E6">
      <w:pPr>
        <w:pStyle w:val="af4"/>
        <w:ind w:firstLine="480"/>
      </w:pPr>
      <w:r w:rsidRPr="006D62E6">
        <w:t>本课题围绕</w:t>
      </w:r>
      <w:r w:rsidRPr="006D62E6">
        <w:t>“</w:t>
      </w:r>
      <w:r w:rsidRPr="006D62E6">
        <w:t>基于</w:t>
      </w:r>
      <w:r w:rsidR="004A180D" w:rsidRPr="006D62E6">
        <w:rPr>
          <w:rFonts w:hint="eastAsia"/>
        </w:rPr>
        <w:t>P</w:t>
      </w:r>
      <w:r w:rsidR="004A180D" w:rsidRPr="006D62E6">
        <w:t>ointmap</w:t>
      </w:r>
      <w:r w:rsidRPr="006D62E6">
        <w:t>的动态场景</w:t>
      </w:r>
      <w:r w:rsidR="000510DF">
        <w:rPr>
          <w:rFonts w:hint="eastAsia"/>
        </w:rPr>
        <w:t>三维重建</w:t>
      </w:r>
      <w:r w:rsidRPr="006D62E6">
        <w:t>”</w:t>
      </w:r>
      <w:r w:rsidRPr="006D62E6">
        <w:t>这一主题，针对现有基于点图预测与全局对齐框架在动态视频场景中存在的问题，开展结构增强与动态感知改进研究。</w:t>
      </w:r>
      <w:bookmarkStart w:id="36" w:name="OLE_LINK11"/>
      <w:r w:rsidRPr="006D62E6">
        <w:t>通过引入深度先验与轻量级动态</w:t>
      </w:r>
      <w:r w:rsidR="004A180D" w:rsidRPr="006D62E6">
        <w:t>建模</w:t>
      </w:r>
      <w:r w:rsidRPr="006D62E6">
        <w:t>增强机制，提高动态场景下</w:t>
      </w:r>
      <w:r w:rsidR="006D62E6" w:rsidRPr="006D62E6">
        <w:rPr>
          <w:rFonts w:hint="eastAsia"/>
        </w:rPr>
        <w:t>三维重建的稳定性</w:t>
      </w:r>
      <w:r w:rsidR="000510DF">
        <w:rPr>
          <w:rFonts w:hint="eastAsia"/>
        </w:rPr>
        <w:t>，</w:t>
      </w:r>
      <w:r w:rsidR="00FC1549">
        <w:rPr>
          <w:rFonts w:hint="eastAsia"/>
        </w:rPr>
        <w:t>既实现静态区域结构的高精确三维重建，又保留动态区域的稳定性三维结构</w:t>
      </w:r>
      <w:r w:rsidR="006D62E6" w:rsidRPr="006D62E6">
        <w:rPr>
          <w:rFonts w:hint="eastAsia"/>
        </w:rPr>
        <w:t>，</w:t>
      </w:r>
      <w:bookmarkEnd w:id="36"/>
      <w:r w:rsidR="006D62E6" w:rsidRPr="006D62E6">
        <w:rPr>
          <w:rFonts w:hint="eastAsia"/>
        </w:rPr>
        <w:t>实现</w:t>
      </w:r>
      <w:r w:rsidR="00FC1549">
        <w:rPr>
          <w:rFonts w:hint="eastAsia"/>
        </w:rPr>
        <w:t>对</w:t>
      </w:r>
      <w:r w:rsidR="006D62E6" w:rsidRPr="006D62E6">
        <w:rPr>
          <w:rFonts w:hint="eastAsia"/>
        </w:rPr>
        <w:t>动态数据集的高质量重建。</w:t>
      </w:r>
    </w:p>
    <w:p w14:paraId="64AC699E" w14:textId="17D7CCC3" w:rsidR="00E93C34" w:rsidRPr="006D62E6" w:rsidRDefault="00176F8E" w:rsidP="006D62E6">
      <w:pPr>
        <w:pStyle w:val="af4"/>
        <w:ind w:firstLine="480"/>
      </w:pPr>
      <w:r w:rsidRPr="006D62E6">
        <w:t>本课题并非构建完整连续</w:t>
      </w:r>
      <w:r w:rsidRPr="006D62E6">
        <w:t>4D</w:t>
      </w:r>
      <w:r w:rsidRPr="006D62E6">
        <w:t>运动场模型，而是在现有视频级三维恢复框架上进行动态感知与结构稳定性增强，使其在动态环境中具有更强适应能力。</w:t>
      </w:r>
    </w:p>
    <w:p w14:paraId="4DD31D77" w14:textId="4B55CDB5" w:rsidR="00921DCE" w:rsidRDefault="00921DCE" w:rsidP="008E15AA">
      <w:pPr>
        <w:pStyle w:val="2"/>
        <w:spacing w:before="156" w:after="156"/>
        <w:rPr>
          <w:rStyle w:val="NormalCharacter"/>
        </w:rPr>
      </w:pPr>
      <w:bookmarkStart w:id="37" w:name="_Toc223707581"/>
      <w:r w:rsidRPr="008E15AA">
        <w:rPr>
          <w:rStyle w:val="NormalCharacter"/>
          <w:rFonts w:hint="eastAsia"/>
        </w:rPr>
        <w:t>研究内容</w:t>
      </w:r>
      <w:bookmarkEnd w:id="37"/>
    </w:p>
    <w:p w14:paraId="219C8D1B" w14:textId="77777777" w:rsidR="00FC1549" w:rsidRDefault="00176F8E" w:rsidP="00176F8E">
      <w:pPr>
        <w:pStyle w:val="af4"/>
        <w:ind w:firstLine="480"/>
      </w:pPr>
      <w:bookmarkStart w:id="38" w:name="_Toc191564671"/>
      <w:r w:rsidRPr="00A71036">
        <w:t>通过系统</w:t>
      </w:r>
      <w:r>
        <w:rPr>
          <w:rFonts w:hint="eastAsia"/>
        </w:rPr>
        <w:t>的</w:t>
      </w:r>
      <w:r w:rsidRPr="00A71036">
        <w:t>文献调研与对比分析，重点梳理</w:t>
      </w:r>
      <w:r>
        <w:rPr>
          <w:rFonts w:hint="eastAsia"/>
        </w:rPr>
        <w:t>各个</w:t>
      </w:r>
      <w:r w:rsidRPr="00A71036">
        <w:t>动态扩展模型的发展脉络，深入总结各类方法在表示形式、动态处理策略、结构稳定性与泛化能力</w:t>
      </w:r>
      <w:r>
        <w:rPr>
          <w:rFonts w:hint="eastAsia"/>
        </w:rPr>
        <w:t>等</w:t>
      </w:r>
      <w:r w:rsidRPr="00A71036">
        <w:t>方面的优势与局限，为后续改进提供理论依据。</w:t>
      </w:r>
    </w:p>
    <w:p w14:paraId="449AA1DF" w14:textId="7E0F076B" w:rsidR="00176F8E" w:rsidRDefault="00176F8E" w:rsidP="00176F8E">
      <w:pPr>
        <w:pStyle w:val="af4"/>
        <w:ind w:firstLine="480"/>
      </w:pPr>
      <w:r w:rsidRPr="00A71036">
        <w:t>在此基础上，完成</w:t>
      </w:r>
      <w:r>
        <w:rPr>
          <w:rFonts w:hint="eastAsia"/>
        </w:rPr>
        <w:t>一些模型的</w:t>
      </w:r>
      <w:r w:rsidRPr="00A71036">
        <w:t>复现与性能验证，分析其在动态视频场景下存在的问题</w:t>
      </w:r>
      <w:r>
        <w:rPr>
          <w:rFonts w:hint="eastAsia"/>
        </w:rPr>
        <w:t>，并</w:t>
      </w:r>
      <w:r w:rsidRPr="00A71036">
        <w:t>围绕上述不足，设计并实现</w:t>
      </w:r>
      <w:r w:rsidR="006D62E6">
        <w:rPr>
          <w:rFonts w:hint="eastAsia"/>
        </w:rPr>
        <w:t>两</w:t>
      </w:r>
      <w:r w:rsidRPr="00A71036">
        <w:t>方面增强机制：一是引入单帧深度先验作为弱几何正则，在全局对齐阶段增强结构稳定性；二是构建动态区域的局部几何</w:t>
      </w:r>
      <w:r w:rsidR="006D62E6">
        <w:rPr>
          <w:rFonts w:hint="eastAsia"/>
        </w:rPr>
        <w:t>建模</w:t>
      </w:r>
      <w:r w:rsidRPr="00A71036">
        <w:t>一致性约束与时序平滑项，提高动态物体在长时序下的结构连续性</w:t>
      </w:r>
      <w:r w:rsidR="006D62E6">
        <w:rPr>
          <w:rFonts w:hint="eastAsia"/>
        </w:rPr>
        <w:t>。</w:t>
      </w:r>
    </w:p>
    <w:p w14:paraId="7B40C226" w14:textId="2217E9A7" w:rsidR="00176F8E" w:rsidRDefault="00176F8E" w:rsidP="00176F8E">
      <w:pPr>
        <w:pStyle w:val="af4"/>
        <w:ind w:firstLine="480"/>
      </w:pPr>
      <w:r w:rsidRPr="00A71036">
        <w:t>通过消融实验与对比实验，从</w:t>
      </w:r>
      <w:r w:rsidR="006D62E6">
        <w:rPr>
          <w:rFonts w:hint="eastAsia"/>
        </w:rPr>
        <w:t>三维</w:t>
      </w:r>
      <w:r w:rsidRPr="00A71036">
        <w:t>重建精度、位姿</w:t>
      </w:r>
      <w:r w:rsidR="006D62E6">
        <w:rPr>
          <w:rFonts w:hint="eastAsia"/>
        </w:rPr>
        <w:t>估计</w:t>
      </w:r>
      <w:r w:rsidRPr="00A71036">
        <w:t>误差、点云稳定性及动态区域分离效果等多个维度进行评估，验证各模块的有效性与改进效果。整体研究不仅关注算法设计，也重视模型复现、实验分析与经验总结，力求在理论分析与</w:t>
      </w:r>
      <w:r>
        <w:rPr>
          <w:rFonts w:hint="eastAsia"/>
        </w:rPr>
        <w:t>具体</w:t>
      </w:r>
      <w:r w:rsidRPr="00A71036">
        <w:t>实现层面形成较为完整的</w:t>
      </w:r>
      <w:r w:rsidR="006D62E6">
        <w:rPr>
          <w:rFonts w:hint="eastAsia"/>
        </w:rPr>
        <w:t>基于</w:t>
      </w:r>
      <w:r w:rsidR="006D62E6">
        <w:rPr>
          <w:rFonts w:hint="eastAsia"/>
        </w:rPr>
        <w:t>Pointmap</w:t>
      </w:r>
      <w:r w:rsidR="006D62E6">
        <w:rPr>
          <w:rFonts w:hint="eastAsia"/>
        </w:rPr>
        <w:t>的</w:t>
      </w:r>
      <w:r w:rsidRPr="00A71036">
        <w:t>动态场景</w:t>
      </w:r>
      <w:r w:rsidR="006D62E6">
        <w:rPr>
          <w:rFonts w:hint="eastAsia"/>
        </w:rPr>
        <w:t>三维重建</w:t>
      </w:r>
      <w:r w:rsidRPr="00A71036">
        <w:t>增强方案。</w:t>
      </w:r>
      <w:bookmarkEnd w:id="38"/>
    </w:p>
    <w:p w14:paraId="44718821" w14:textId="77777777" w:rsidR="00176F8E" w:rsidRPr="008E15AA" w:rsidRDefault="00176F8E" w:rsidP="00176F8E">
      <w:pPr>
        <w:pStyle w:val="2"/>
        <w:spacing w:before="156" w:after="156"/>
        <w:rPr>
          <w:rStyle w:val="NormalCharacter"/>
        </w:rPr>
      </w:pPr>
      <w:bookmarkStart w:id="39" w:name="_Toc223707582"/>
      <w:r w:rsidRPr="008E15AA">
        <w:rPr>
          <w:rStyle w:val="NormalCharacter"/>
          <w:rFonts w:hint="eastAsia"/>
        </w:rPr>
        <w:t>拟解决的关键问题</w:t>
      </w:r>
      <w:bookmarkEnd w:id="39"/>
    </w:p>
    <w:p w14:paraId="7E6F0D7C" w14:textId="20061653" w:rsidR="00176F8E" w:rsidRDefault="00176F8E" w:rsidP="00176F8E">
      <w:pPr>
        <w:pStyle w:val="af4"/>
        <w:ind w:firstLine="480"/>
      </w:pPr>
      <w:r>
        <w:rPr>
          <w:rFonts w:hint="eastAsia"/>
        </w:rPr>
        <w:t>1</w:t>
      </w:r>
      <w:r>
        <w:rPr>
          <w:rFonts w:hint="eastAsia"/>
        </w:rPr>
        <w:t>、</w:t>
      </w:r>
      <w:r w:rsidR="00593B34" w:rsidRPr="00593B34">
        <w:rPr>
          <w:rFonts w:hint="eastAsia"/>
        </w:rPr>
        <w:t>网络依赖图像特征或卷积特征进行三维点预测，弱纹理区域缺乏明显特征</w:t>
      </w:r>
      <w:r w:rsidR="00FC1549">
        <w:rPr>
          <w:rFonts w:hint="eastAsia"/>
        </w:rPr>
        <w:t>；</w:t>
      </w:r>
      <w:r w:rsidR="00593B34" w:rsidRPr="00593B34">
        <w:rPr>
          <w:rFonts w:hint="eastAsia"/>
        </w:rPr>
        <w:t>且当相机视角变化不大时，跨帧几何信息有限，三维点的深度信息不可靠</w:t>
      </w:r>
      <w:r w:rsidR="00FC1549">
        <w:rPr>
          <w:rFonts w:hint="eastAsia"/>
        </w:rPr>
        <w:t>；由于</w:t>
      </w:r>
      <w:r w:rsidR="00593B34" w:rsidRPr="00593B34">
        <w:rPr>
          <w:rFonts w:hint="eastAsia"/>
        </w:rPr>
        <w:t>点与点之间缺少足够约束，预测点云在弱纹理或小视差区域容易产生扭曲、凹陷或噪声</w:t>
      </w:r>
      <w:r w:rsidR="00593B34">
        <w:rPr>
          <w:rFonts w:hint="eastAsia"/>
        </w:rPr>
        <w:t>；</w:t>
      </w:r>
    </w:p>
    <w:p w14:paraId="05653EBE" w14:textId="4E0538CD" w:rsidR="00176F8E" w:rsidRDefault="00176F8E" w:rsidP="00176F8E">
      <w:pPr>
        <w:pStyle w:val="af4"/>
        <w:ind w:firstLine="480"/>
      </w:pPr>
      <w:r>
        <w:rPr>
          <w:rFonts w:hint="eastAsia"/>
        </w:rPr>
        <w:t>2</w:t>
      </w:r>
      <w:r>
        <w:rPr>
          <w:rFonts w:hint="eastAsia"/>
        </w:rPr>
        <w:t>、</w:t>
      </w:r>
      <w:r w:rsidR="00593B34" w:rsidRPr="00593B34">
        <w:rPr>
          <w:rFonts w:hint="eastAsia"/>
        </w:rPr>
        <w:t>跨帧点云对齐</w:t>
      </w:r>
      <w:r w:rsidR="00593B34">
        <w:rPr>
          <w:rFonts w:hint="eastAsia"/>
        </w:rPr>
        <w:t>加</w:t>
      </w:r>
      <w:r w:rsidR="00593B34" w:rsidRPr="00593B34">
        <w:rPr>
          <w:rFonts w:hint="eastAsia"/>
        </w:rPr>
        <w:t>全局几何优化默认假设场景大部分是静态或刚体，跨帧对齐全局结构</w:t>
      </w:r>
      <w:r w:rsidR="00593B34">
        <w:rPr>
          <w:rFonts w:hint="eastAsia"/>
        </w:rPr>
        <w:t>会</w:t>
      </w:r>
      <w:r w:rsidR="00593B34" w:rsidRPr="00593B34">
        <w:rPr>
          <w:rFonts w:hint="eastAsia"/>
        </w:rPr>
        <w:t>出现偏移或尺度漂移，</w:t>
      </w:r>
      <w:r w:rsidR="00593B34">
        <w:rPr>
          <w:rFonts w:hint="eastAsia"/>
        </w:rPr>
        <w:t>并且</w:t>
      </w:r>
      <w:r w:rsidR="00593B34" w:rsidRPr="00593B34">
        <w:rPr>
          <w:rFonts w:hint="eastAsia"/>
        </w:rPr>
        <w:t>随着帧数增加，漂移误差</w:t>
      </w:r>
      <w:r w:rsidR="00593B34">
        <w:rPr>
          <w:rFonts w:hint="eastAsia"/>
        </w:rPr>
        <w:t>会</w:t>
      </w:r>
      <w:r w:rsidR="00593B34" w:rsidRPr="00593B34">
        <w:rPr>
          <w:rFonts w:hint="eastAsia"/>
        </w:rPr>
        <w:t>累积</w:t>
      </w:r>
      <w:r w:rsidR="00593B34">
        <w:rPr>
          <w:rFonts w:hint="eastAsia"/>
        </w:rPr>
        <w:t>。</w:t>
      </w:r>
    </w:p>
    <w:p w14:paraId="73C0C035" w14:textId="5DB13594" w:rsidR="00176F8E" w:rsidRPr="00176F8E" w:rsidRDefault="00176F8E" w:rsidP="00176F8E">
      <w:pPr>
        <w:pStyle w:val="af4"/>
        <w:ind w:firstLine="480"/>
        <w:rPr>
          <w:kern w:val="0"/>
          <w:szCs w:val="24"/>
        </w:rPr>
      </w:pPr>
    </w:p>
    <w:p w14:paraId="42ADFBA0" w14:textId="5D452E98" w:rsidR="007E04C7" w:rsidRPr="008E15AA" w:rsidRDefault="007E04C7" w:rsidP="00176F8E">
      <w:pPr>
        <w:pStyle w:val="2"/>
        <w:spacing w:before="156" w:after="156"/>
        <w:rPr>
          <w:rStyle w:val="NormalCharacter"/>
        </w:rPr>
      </w:pPr>
      <w:bookmarkStart w:id="40" w:name="_Toc223707583"/>
      <w:bookmarkStart w:id="41" w:name="_Hlk223482409"/>
      <w:r w:rsidRPr="008E15AA">
        <w:rPr>
          <w:rStyle w:val="NormalCharacter"/>
          <w:rFonts w:hint="eastAsia"/>
        </w:rPr>
        <w:t>初拟论文提纲</w:t>
      </w:r>
      <w:bookmarkEnd w:id="40"/>
    </w:p>
    <w:p w14:paraId="60DE14A5" w14:textId="76125DC3" w:rsidR="0062630E" w:rsidRDefault="0062630E" w:rsidP="008E15AA">
      <w:pPr>
        <w:pStyle w:val="af4"/>
        <w:ind w:firstLine="480"/>
        <w:rPr>
          <w:rStyle w:val="NormalCharacter"/>
        </w:rPr>
      </w:pPr>
      <w:r>
        <w:rPr>
          <w:rStyle w:val="NormalCharacter"/>
          <w:rFonts w:hint="eastAsia"/>
        </w:rPr>
        <w:t>本课题的论文初拟提纲如下所示：</w:t>
      </w:r>
    </w:p>
    <w:p w14:paraId="2D66BD03" w14:textId="6E201BF9" w:rsidR="007E04C7" w:rsidRPr="008E15AA" w:rsidRDefault="007B2589" w:rsidP="008E15AA">
      <w:pPr>
        <w:pStyle w:val="af4"/>
        <w:ind w:firstLine="480"/>
        <w:rPr>
          <w:rStyle w:val="NormalCharacter"/>
        </w:rPr>
      </w:pPr>
      <w:r w:rsidRPr="008E15AA">
        <w:rPr>
          <w:rStyle w:val="NormalCharacter"/>
          <w:rFonts w:hint="eastAsia"/>
        </w:rPr>
        <w:t>1</w:t>
      </w:r>
      <w:r w:rsidRPr="008E15AA">
        <w:rPr>
          <w:rStyle w:val="NormalCharacter"/>
          <w:rFonts w:hint="eastAsia"/>
        </w:rPr>
        <w:t>绪论</w:t>
      </w:r>
    </w:p>
    <w:p w14:paraId="3B7EF31F" w14:textId="5812D95A" w:rsidR="007B2589" w:rsidRPr="008E15AA" w:rsidRDefault="007B2589" w:rsidP="008E15AA">
      <w:pPr>
        <w:pStyle w:val="af4"/>
        <w:ind w:leftChars="100" w:left="210" w:firstLine="480"/>
        <w:rPr>
          <w:rStyle w:val="NormalCharacter"/>
        </w:rPr>
      </w:pPr>
      <w:r w:rsidRPr="008E15AA">
        <w:rPr>
          <w:rStyle w:val="NormalCharacter"/>
          <w:rFonts w:hint="eastAsia"/>
        </w:rPr>
        <w:t>1.1</w:t>
      </w:r>
      <w:r w:rsidRPr="008E15AA">
        <w:rPr>
          <w:rStyle w:val="NormalCharacter"/>
          <w:rFonts w:hint="eastAsia"/>
        </w:rPr>
        <w:t>课题背景及</w:t>
      </w:r>
      <w:r w:rsidR="00176F8E">
        <w:rPr>
          <w:rStyle w:val="NormalCharacter"/>
          <w:rFonts w:hint="eastAsia"/>
        </w:rPr>
        <w:t>意义</w:t>
      </w:r>
    </w:p>
    <w:p w14:paraId="03827816" w14:textId="1C35A519" w:rsidR="007B2589" w:rsidRPr="008E15AA" w:rsidRDefault="007B2589" w:rsidP="008E15AA">
      <w:pPr>
        <w:pStyle w:val="af4"/>
        <w:ind w:leftChars="100" w:left="210" w:firstLine="480"/>
        <w:rPr>
          <w:rStyle w:val="NormalCharacter"/>
        </w:rPr>
      </w:pPr>
      <w:r w:rsidRPr="008E15AA">
        <w:rPr>
          <w:rStyle w:val="NormalCharacter"/>
          <w:rFonts w:hint="eastAsia"/>
        </w:rPr>
        <w:t>1.2</w:t>
      </w:r>
      <w:r w:rsidRPr="008E15AA">
        <w:rPr>
          <w:rStyle w:val="NormalCharacter"/>
          <w:rFonts w:hint="eastAsia"/>
        </w:rPr>
        <w:t>国内外研究现状</w:t>
      </w:r>
    </w:p>
    <w:p w14:paraId="70622444" w14:textId="488B497C" w:rsidR="007B2589" w:rsidRPr="008E15AA" w:rsidRDefault="007B2589" w:rsidP="008E15AA">
      <w:pPr>
        <w:pStyle w:val="af4"/>
        <w:ind w:leftChars="100" w:left="210" w:firstLine="480"/>
        <w:rPr>
          <w:rStyle w:val="NormalCharacter"/>
        </w:rPr>
      </w:pPr>
      <w:r w:rsidRPr="008E15AA">
        <w:rPr>
          <w:rStyle w:val="NormalCharacter"/>
          <w:rFonts w:hint="eastAsia"/>
        </w:rPr>
        <w:t>1.3</w:t>
      </w:r>
      <w:r w:rsidRPr="008E15AA">
        <w:rPr>
          <w:rStyle w:val="NormalCharacter"/>
          <w:rFonts w:hint="eastAsia"/>
        </w:rPr>
        <w:t>课题研究方法</w:t>
      </w:r>
    </w:p>
    <w:p w14:paraId="68B507FC" w14:textId="22E1EAC6" w:rsidR="007B2589" w:rsidRPr="008E15AA" w:rsidRDefault="007B2589" w:rsidP="008E15AA">
      <w:pPr>
        <w:pStyle w:val="af4"/>
        <w:ind w:leftChars="100" w:left="210" w:firstLine="480"/>
        <w:rPr>
          <w:rStyle w:val="NormalCharacter"/>
        </w:rPr>
      </w:pPr>
      <w:r w:rsidRPr="008E15AA">
        <w:rPr>
          <w:rStyle w:val="NormalCharacter"/>
          <w:rFonts w:hint="eastAsia"/>
        </w:rPr>
        <w:t>1.4</w:t>
      </w:r>
      <w:r w:rsidRPr="008E15AA">
        <w:rPr>
          <w:rStyle w:val="NormalCharacter"/>
          <w:rFonts w:hint="eastAsia"/>
        </w:rPr>
        <w:t>论文构成及研究内容</w:t>
      </w:r>
    </w:p>
    <w:p w14:paraId="140010F2" w14:textId="58A82834" w:rsidR="00C44284" w:rsidRPr="008E15AA" w:rsidRDefault="0063742A" w:rsidP="008E15AA">
      <w:pPr>
        <w:pStyle w:val="af4"/>
        <w:ind w:firstLine="480"/>
        <w:rPr>
          <w:rStyle w:val="NormalCharacter"/>
        </w:rPr>
      </w:pPr>
      <w:r>
        <w:rPr>
          <w:rStyle w:val="NormalCharacter"/>
          <w:rFonts w:hint="eastAsia"/>
        </w:rPr>
        <w:t>2</w:t>
      </w:r>
      <w:r w:rsidR="00C44284" w:rsidRPr="008E15AA">
        <w:rPr>
          <w:rStyle w:val="NormalCharacter"/>
          <w:rFonts w:hint="eastAsia"/>
        </w:rPr>
        <w:t>算法</w:t>
      </w:r>
      <w:r w:rsidR="00212E77">
        <w:rPr>
          <w:rStyle w:val="NormalCharacter"/>
          <w:rFonts w:hint="eastAsia"/>
        </w:rPr>
        <w:t>模型</w:t>
      </w:r>
      <w:r w:rsidR="00C44284" w:rsidRPr="008E15AA">
        <w:rPr>
          <w:rStyle w:val="NormalCharacter"/>
          <w:rFonts w:hint="eastAsia"/>
        </w:rPr>
        <w:t>设计</w:t>
      </w:r>
    </w:p>
    <w:p w14:paraId="643727AD" w14:textId="5B9C4FCB" w:rsidR="00C44284" w:rsidRDefault="0063742A" w:rsidP="008E15AA">
      <w:pPr>
        <w:pStyle w:val="af4"/>
        <w:ind w:leftChars="100" w:left="210" w:firstLine="480"/>
        <w:rPr>
          <w:rStyle w:val="NormalCharacter"/>
        </w:rPr>
      </w:pPr>
      <w:r>
        <w:rPr>
          <w:rStyle w:val="NormalCharacter"/>
          <w:rFonts w:hint="eastAsia"/>
        </w:rPr>
        <w:t>2</w:t>
      </w:r>
      <w:r w:rsidR="00C44284" w:rsidRPr="008E15AA">
        <w:rPr>
          <w:rStyle w:val="NormalCharacter"/>
          <w:rFonts w:hint="eastAsia"/>
        </w:rPr>
        <w:t>.1</w:t>
      </w:r>
      <w:r w:rsidR="00854A15" w:rsidRPr="008E15AA">
        <w:rPr>
          <w:rStyle w:val="NormalCharacter"/>
          <w:rFonts w:hint="eastAsia"/>
        </w:rPr>
        <w:t>问题描述</w:t>
      </w:r>
    </w:p>
    <w:p w14:paraId="6EACED8D" w14:textId="0A8F5AF1" w:rsidR="006E7BFC" w:rsidRDefault="006E7BFC" w:rsidP="008E15AA">
      <w:pPr>
        <w:pStyle w:val="af4"/>
        <w:ind w:leftChars="100" w:left="210" w:firstLine="480"/>
        <w:rPr>
          <w:rStyle w:val="NormalCharacter"/>
        </w:rPr>
      </w:pPr>
      <w:r>
        <w:rPr>
          <w:rStyle w:val="NormalCharacter"/>
          <w:rFonts w:hint="eastAsia"/>
        </w:rPr>
        <w:t>2.2</w:t>
      </w:r>
      <w:r w:rsidR="00176F8E">
        <w:rPr>
          <w:rStyle w:val="NormalCharacter"/>
          <w:rFonts w:hint="eastAsia"/>
        </w:rPr>
        <w:t>数据集分析与评价指标</w:t>
      </w:r>
    </w:p>
    <w:p w14:paraId="3062AE08" w14:textId="2182F736" w:rsidR="00A12D31" w:rsidRPr="008E15AA" w:rsidRDefault="0063742A" w:rsidP="008E15AA">
      <w:pPr>
        <w:pStyle w:val="af4"/>
        <w:ind w:leftChars="100" w:left="210" w:firstLine="480"/>
        <w:rPr>
          <w:rStyle w:val="NormalCharacter"/>
        </w:rPr>
      </w:pPr>
      <w:r>
        <w:rPr>
          <w:rStyle w:val="NormalCharacter"/>
          <w:rFonts w:hint="eastAsia"/>
        </w:rPr>
        <w:t>2</w:t>
      </w:r>
      <w:r w:rsidR="00A12D31">
        <w:rPr>
          <w:rStyle w:val="NormalCharacter"/>
          <w:rFonts w:hint="eastAsia"/>
        </w:rPr>
        <w:t>.</w:t>
      </w:r>
      <w:r w:rsidR="006E7BFC">
        <w:rPr>
          <w:rStyle w:val="NormalCharacter"/>
          <w:rFonts w:hint="eastAsia"/>
        </w:rPr>
        <w:t>3</w:t>
      </w:r>
      <w:r w:rsidR="00A12D31">
        <w:rPr>
          <w:rStyle w:val="NormalCharacter"/>
          <w:rFonts w:hint="eastAsia"/>
        </w:rPr>
        <w:t>技术路线</w:t>
      </w:r>
      <w:r w:rsidR="00176F8E">
        <w:rPr>
          <w:rStyle w:val="NormalCharacter"/>
          <w:rFonts w:hint="eastAsia"/>
        </w:rPr>
        <w:t>与详细方法</w:t>
      </w:r>
    </w:p>
    <w:p w14:paraId="6A320BCC" w14:textId="7D7BC4A9" w:rsidR="00C44284" w:rsidRPr="008E15AA" w:rsidRDefault="0063742A" w:rsidP="008E15AA">
      <w:pPr>
        <w:pStyle w:val="af4"/>
        <w:ind w:firstLine="480"/>
        <w:rPr>
          <w:rStyle w:val="NormalCharacter"/>
        </w:rPr>
      </w:pPr>
      <w:r>
        <w:rPr>
          <w:rStyle w:val="NormalCharacter"/>
          <w:rFonts w:hint="eastAsia"/>
        </w:rPr>
        <w:t>3</w:t>
      </w:r>
      <w:r w:rsidR="00C44284" w:rsidRPr="008E15AA">
        <w:rPr>
          <w:rStyle w:val="NormalCharacter"/>
          <w:rFonts w:hint="eastAsia"/>
        </w:rPr>
        <w:t>实验验证</w:t>
      </w:r>
    </w:p>
    <w:p w14:paraId="513FE020" w14:textId="474ECC44" w:rsidR="00854A15" w:rsidRPr="008E15AA" w:rsidRDefault="0063742A" w:rsidP="008E15AA">
      <w:pPr>
        <w:pStyle w:val="af4"/>
        <w:ind w:leftChars="100" w:left="210" w:firstLine="480"/>
        <w:rPr>
          <w:rStyle w:val="NormalCharacter"/>
        </w:rPr>
      </w:pPr>
      <w:r>
        <w:rPr>
          <w:rStyle w:val="NormalCharacter"/>
          <w:rFonts w:hint="eastAsia"/>
        </w:rPr>
        <w:t>3</w:t>
      </w:r>
      <w:r w:rsidR="00854A15" w:rsidRPr="008E15AA">
        <w:rPr>
          <w:rStyle w:val="NormalCharacter"/>
          <w:rFonts w:hint="eastAsia"/>
        </w:rPr>
        <w:t>.1</w:t>
      </w:r>
      <w:r w:rsidR="00854A15" w:rsidRPr="008E15AA">
        <w:rPr>
          <w:rStyle w:val="NormalCharacter"/>
          <w:rFonts w:hint="eastAsia"/>
        </w:rPr>
        <w:t>实验设置</w:t>
      </w:r>
    </w:p>
    <w:p w14:paraId="12231EE1" w14:textId="3CD80443" w:rsidR="00854A15" w:rsidRPr="008E15AA" w:rsidRDefault="0063742A" w:rsidP="008E15AA">
      <w:pPr>
        <w:pStyle w:val="af4"/>
        <w:ind w:leftChars="100" w:left="210" w:firstLine="480"/>
        <w:rPr>
          <w:rStyle w:val="NormalCharacter"/>
        </w:rPr>
      </w:pPr>
      <w:r>
        <w:rPr>
          <w:rStyle w:val="NormalCharacter"/>
          <w:rFonts w:hint="eastAsia"/>
        </w:rPr>
        <w:t>3</w:t>
      </w:r>
      <w:r w:rsidR="00854A15" w:rsidRPr="008E15AA">
        <w:rPr>
          <w:rStyle w:val="NormalCharacter"/>
          <w:rFonts w:hint="eastAsia"/>
        </w:rPr>
        <w:t>.2</w:t>
      </w:r>
      <w:r w:rsidR="00854A15" w:rsidRPr="008E15AA">
        <w:rPr>
          <w:rStyle w:val="NormalCharacter"/>
          <w:rFonts w:hint="eastAsia"/>
        </w:rPr>
        <w:t>对比实验分析</w:t>
      </w:r>
    </w:p>
    <w:p w14:paraId="62983ED5" w14:textId="08CB515B" w:rsidR="00854A15" w:rsidRPr="008E15AA" w:rsidRDefault="0063742A" w:rsidP="0063742A">
      <w:pPr>
        <w:pStyle w:val="af4"/>
        <w:ind w:leftChars="100" w:left="210" w:firstLine="480"/>
        <w:rPr>
          <w:rStyle w:val="NormalCharacter"/>
        </w:rPr>
      </w:pPr>
      <w:r>
        <w:rPr>
          <w:rStyle w:val="NormalCharacter"/>
          <w:rFonts w:hint="eastAsia"/>
        </w:rPr>
        <w:t>3.</w:t>
      </w:r>
      <w:r w:rsidR="00854A15" w:rsidRPr="008E15AA">
        <w:rPr>
          <w:rStyle w:val="NormalCharacter"/>
          <w:rFonts w:hint="eastAsia"/>
        </w:rPr>
        <w:t>3</w:t>
      </w:r>
      <w:r w:rsidR="00854A15" w:rsidRPr="008E15AA">
        <w:rPr>
          <w:rStyle w:val="NormalCharacter"/>
          <w:rFonts w:hint="eastAsia"/>
        </w:rPr>
        <w:t>消融实验分析</w:t>
      </w:r>
    </w:p>
    <w:p w14:paraId="754DF2DB" w14:textId="5B99B0A4" w:rsidR="00854A15" w:rsidRPr="008E15AA" w:rsidRDefault="00854A15" w:rsidP="008E15AA">
      <w:pPr>
        <w:pStyle w:val="af4"/>
        <w:ind w:firstLine="480"/>
        <w:rPr>
          <w:rStyle w:val="NormalCharacter"/>
        </w:rPr>
      </w:pPr>
      <w:r w:rsidRPr="008E15AA">
        <w:rPr>
          <w:rStyle w:val="NormalCharacter"/>
          <w:rFonts w:hint="eastAsia"/>
        </w:rPr>
        <w:t>结论</w:t>
      </w:r>
    </w:p>
    <w:p w14:paraId="13B110CB" w14:textId="14C04747" w:rsidR="00854A15" w:rsidRPr="008E15AA" w:rsidRDefault="00854A15" w:rsidP="008E15AA">
      <w:pPr>
        <w:pStyle w:val="af4"/>
        <w:ind w:firstLine="480"/>
        <w:rPr>
          <w:rStyle w:val="NormalCharacter"/>
        </w:rPr>
      </w:pPr>
      <w:r w:rsidRPr="008E15AA">
        <w:rPr>
          <w:rStyle w:val="NormalCharacter"/>
          <w:rFonts w:hint="eastAsia"/>
        </w:rPr>
        <w:t>致谢</w:t>
      </w:r>
    </w:p>
    <w:p w14:paraId="7FBB6FC8" w14:textId="038A60CD" w:rsidR="00854A15" w:rsidRDefault="00854A15" w:rsidP="008E15AA">
      <w:pPr>
        <w:pStyle w:val="af4"/>
        <w:ind w:firstLine="480"/>
        <w:rPr>
          <w:rStyle w:val="NormalCharacter"/>
          <w:rFonts w:asciiTheme="minorEastAsia" w:hAnsiTheme="minorEastAsia"/>
          <w:sz w:val="28"/>
        </w:rPr>
      </w:pPr>
      <w:r w:rsidRPr="008E15AA">
        <w:rPr>
          <w:rStyle w:val="NormalCharacter"/>
          <w:rFonts w:hint="eastAsia"/>
        </w:rPr>
        <w:t>参考文献</w:t>
      </w:r>
    </w:p>
    <w:bookmarkEnd w:id="41"/>
    <w:p w14:paraId="601600EE" w14:textId="15D2DAF7" w:rsidR="00F94D57" w:rsidRDefault="00501A31" w:rsidP="008E15AA">
      <w:pPr>
        <w:pStyle w:val="1"/>
      </w:pPr>
      <w:r>
        <w:br w:type="page"/>
      </w:r>
      <w:bookmarkStart w:id="42" w:name="_Toc223707584"/>
      <w:bookmarkStart w:id="43" w:name="OLE_LINK7"/>
      <w:r w:rsidRPr="00371C56">
        <w:lastRenderedPageBreak/>
        <w:t>研究方案及可行性分析</w:t>
      </w:r>
      <w:bookmarkEnd w:id="42"/>
    </w:p>
    <w:p w14:paraId="2DE4139E" w14:textId="252BA142" w:rsidR="00176F8E" w:rsidRDefault="00176F8E" w:rsidP="00176F8E">
      <w:pPr>
        <w:pStyle w:val="af4"/>
        <w:ind w:firstLine="480"/>
      </w:pPr>
      <w:r w:rsidRPr="006516A2">
        <w:t>本研究拟以</w:t>
      </w:r>
      <w:r w:rsidRPr="006516A2">
        <w:t xml:space="preserve"> MonST3R </w:t>
      </w:r>
      <w:r w:rsidRPr="006516A2">
        <w:t>作为基线框架开展</w:t>
      </w:r>
      <w:r>
        <w:rPr>
          <w:rFonts w:hint="eastAsia"/>
        </w:rPr>
        <w:t>研究</w:t>
      </w:r>
      <w:r w:rsidRPr="006516A2">
        <w:t>工作，主要基于其在</w:t>
      </w:r>
      <w:r w:rsidRPr="006516A2">
        <w:t xml:space="preserve"> DUSt3R </w:t>
      </w:r>
      <w:r w:rsidRPr="006516A2">
        <w:t>基础上的视频级扩展能力以及</w:t>
      </w:r>
      <w:r w:rsidR="00593B34">
        <w:rPr>
          <w:rFonts w:hint="eastAsia"/>
        </w:rPr>
        <w:t>Pointmap</w:t>
      </w:r>
      <w:r w:rsidRPr="006516A2">
        <w:t>表示形式。</w:t>
      </w:r>
      <w:r w:rsidRPr="006516A2">
        <w:t xml:space="preserve">DUSt3R </w:t>
      </w:r>
      <w:r w:rsidRPr="006516A2">
        <w:t>已证明了基于点图进行几何对齐与三维重建的有效性，而</w:t>
      </w:r>
      <w:r w:rsidRPr="006516A2">
        <w:t xml:space="preserve"> MonST3R </w:t>
      </w:r>
      <w:r>
        <w:rPr>
          <w:rFonts w:hint="eastAsia"/>
        </w:rPr>
        <w:t>首次</w:t>
      </w:r>
      <w:r w:rsidRPr="006516A2">
        <w:t>将该思想推广至多帧视频场景，能够同时预测跨帧对齐的稠密三维点图，实现视频级恢复。这种以显式</w:t>
      </w:r>
      <w:r w:rsidR="00593B34">
        <w:rPr>
          <w:rFonts w:hint="eastAsia"/>
        </w:rPr>
        <w:t>点图</w:t>
      </w:r>
      <w:r w:rsidRPr="006516A2">
        <w:t>为核心的表达方式，与本课题的研究目标一致</w:t>
      </w:r>
      <w:r>
        <w:rPr>
          <w:rFonts w:hint="eastAsia"/>
        </w:rPr>
        <w:t>，</w:t>
      </w:r>
      <w:r w:rsidRPr="006516A2">
        <w:t>同时，</w:t>
      </w:r>
      <w:r>
        <w:rPr>
          <w:rFonts w:hint="eastAsia"/>
        </w:rPr>
        <w:t>其</w:t>
      </w:r>
      <w:r w:rsidRPr="006516A2">
        <w:t>在动态场景中已具备初步的动态区域抑制机制，但尚未对动态区域结构稳定性进行显式增强，因此在保持成熟框架稳定性的同时，仍具有明确且可实现的改进空间，适合作为本研究的基线模型</w:t>
      </w:r>
    </w:p>
    <w:p w14:paraId="2450F037" w14:textId="6EB8DE95" w:rsidR="009605A7" w:rsidRDefault="009605A7" w:rsidP="009605A7">
      <w:pPr>
        <w:pStyle w:val="af4"/>
        <w:ind w:firstLine="480"/>
      </w:pPr>
      <w:r w:rsidRPr="009605A7">
        <w:t>在本研究方案中，为了全面训练和评估所提出的动态场景</w:t>
      </w:r>
      <w:r w:rsidR="00FC1549">
        <w:rPr>
          <w:rFonts w:hint="eastAsia"/>
        </w:rPr>
        <w:t>三维重建</w:t>
      </w:r>
      <w:r w:rsidRPr="009605A7">
        <w:t>模型，我们将综合选取多类公开数据集作为训练和基准测试。首先使</w:t>
      </w:r>
      <w:r w:rsidRPr="0059566D">
        <w:t>用</w:t>
      </w:r>
      <w:r w:rsidRPr="0059566D">
        <w:t xml:space="preserve"> PointOdyssey</w:t>
      </w:r>
      <w:r w:rsidR="004A7277" w:rsidRPr="004A7277">
        <w:rPr>
          <w:vertAlign w:val="superscript"/>
        </w:rPr>
        <w:fldChar w:fldCharType="begin"/>
      </w:r>
      <w:r w:rsidR="004A7277" w:rsidRPr="004A7277">
        <w:rPr>
          <w:vertAlign w:val="superscript"/>
        </w:rPr>
        <w:instrText xml:space="preserve"> REF _Ref223576304 \r \h </w:instrText>
      </w:r>
      <w:r w:rsidR="004A7277">
        <w:rPr>
          <w:vertAlign w:val="superscript"/>
        </w:rPr>
        <w:instrText xml:space="preserve"> \* MERGEFORMAT </w:instrText>
      </w:r>
      <w:r w:rsidR="004A7277" w:rsidRPr="004A7277">
        <w:rPr>
          <w:vertAlign w:val="superscript"/>
        </w:rPr>
      </w:r>
      <w:r w:rsidR="004A7277" w:rsidRPr="004A7277">
        <w:rPr>
          <w:vertAlign w:val="superscript"/>
        </w:rPr>
        <w:fldChar w:fldCharType="separate"/>
      </w:r>
      <w:r w:rsidR="004A761B">
        <w:rPr>
          <w:vertAlign w:val="superscript"/>
        </w:rPr>
        <w:t>[11]</w:t>
      </w:r>
      <w:r w:rsidR="004A7277" w:rsidRPr="004A7277">
        <w:rPr>
          <w:vertAlign w:val="superscript"/>
        </w:rPr>
        <w:fldChar w:fldCharType="end"/>
      </w:r>
      <w:r w:rsidRPr="0059566D">
        <w:t>、</w:t>
      </w:r>
      <w:r w:rsidR="0059566D" w:rsidRPr="0059566D">
        <w:t>TartanAir</w:t>
      </w:r>
      <w:r w:rsidR="004A7277" w:rsidRPr="004A7277">
        <w:rPr>
          <w:vertAlign w:val="superscript"/>
        </w:rPr>
        <w:fldChar w:fldCharType="begin"/>
      </w:r>
      <w:r w:rsidR="004A7277" w:rsidRPr="004A7277">
        <w:rPr>
          <w:vertAlign w:val="superscript"/>
        </w:rPr>
        <w:instrText xml:space="preserve"> REF _Ref223576408 \r \h </w:instrText>
      </w:r>
      <w:r w:rsidR="004A7277">
        <w:rPr>
          <w:vertAlign w:val="superscript"/>
        </w:rPr>
        <w:instrText xml:space="preserve"> \* MERGEFORMAT </w:instrText>
      </w:r>
      <w:r w:rsidR="004A7277" w:rsidRPr="004A7277">
        <w:rPr>
          <w:vertAlign w:val="superscript"/>
        </w:rPr>
      </w:r>
      <w:r w:rsidR="004A7277" w:rsidRPr="004A7277">
        <w:rPr>
          <w:vertAlign w:val="superscript"/>
        </w:rPr>
        <w:fldChar w:fldCharType="separate"/>
      </w:r>
      <w:r w:rsidR="004A761B">
        <w:rPr>
          <w:vertAlign w:val="superscript"/>
        </w:rPr>
        <w:t>[12]</w:t>
      </w:r>
      <w:r w:rsidR="004A7277" w:rsidRPr="004A7277">
        <w:rPr>
          <w:vertAlign w:val="superscript"/>
        </w:rPr>
        <w:fldChar w:fldCharType="end"/>
      </w:r>
      <w:r w:rsidRPr="0059566D">
        <w:t>这样的合成数据集，它们提供了视频帧序列中准确的</w:t>
      </w:r>
      <w:r w:rsidRPr="0059566D">
        <w:t xml:space="preserve"> 3D </w:t>
      </w:r>
      <w:r w:rsidRPr="0059566D">
        <w:t>点云、相机位姿及动态</w:t>
      </w:r>
      <w:r w:rsidRPr="009605A7">
        <w:t>运动标签，有利于监督学习中几何与运动一致性的学习。此外，为评估模型在真实动态场景下的泛化性能，将引入如</w:t>
      </w:r>
      <w:r w:rsidR="00725510" w:rsidRPr="00725510">
        <w:t>ScanNet</w:t>
      </w:r>
      <w:r w:rsidR="00217038" w:rsidRPr="00217038">
        <w:rPr>
          <w:vertAlign w:val="superscript"/>
        </w:rPr>
        <w:fldChar w:fldCharType="begin"/>
      </w:r>
      <w:r w:rsidR="00217038" w:rsidRPr="00217038">
        <w:rPr>
          <w:vertAlign w:val="superscript"/>
        </w:rPr>
        <w:instrText xml:space="preserve"> REF _Ref223576768 \r \h </w:instrText>
      </w:r>
      <w:r w:rsidR="00217038">
        <w:rPr>
          <w:vertAlign w:val="superscript"/>
        </w:rPr>
        <w:instrText xml:space="preserve"> \* MERGEFORMAT </w:instrText>
      </w:r>
      <w:r w:rsidR="00217038" w:rsidRPr="00217038">
        <w:rPr>
          <w:vertAlign w:val="superscript"/>
        </w:rPr>
      </w:r>
      <w:r w:rsidR="00217038" w:rsidRPr="00217038">
        <w:rPr>
          <w:vertAlign w:val="superscript"/>
        </w:rPr>
        <w:fldChar w:fldCharType="separate"/>
      </w:r>
      <w:r w:rsidR="004A761B">
        <w:rPr>
          <w:vertAlign w:val="superscript"/>
        </w:rPr>
        <w:t>[13]</w:t>
      </w:r>
      <w:r w:rsidR="00217038" w:rsidRPr="00217038">
        <w:rPr>
          <w:vertAlign w:val="superscript"/>
        </w:rPr>
        <w:fldChar w:fldCharType="end"/>
      </w:r>
      <w:r w:rsidRPr="009605A7">
        <w:t>数据集，以及自动驾驶场景数据如</w:t>
      </w:r>
      <w:r w:rsidRPr="009605A7">
        <w:t>KITTI</w:t>
      </w:r>
      <w:r w:rsidR="00217038" w:rsidRPr="00217038">
        <w:rPr>
          <w:vertAlign w:val="superscript"/>
        </w:rPr>
        <w:fldChar w:fldCharType="begin"/>
      </w:r>
      <w:r w:rsidR="00217038" w:rsidRPr="00217038">
        <w:rPr>
          <w:vertAlign w:val="superscript"/>
        </w:rPr>
        <w:instrText xml:space="preserve"> REF _Ref223576781 \r \h </w:instrText>
      </w:r>
      <w:r w:rsidR="00217038">
        <w:rPr>
          <w:vertAlign w:val="superscript"/>
        </w:rPr>
        <w:instrText xml:space="preserve"> \* MERGEFORMAT </w:instrText>
      </w:r>
      <w:r w:rsidR="00217038" w:rsidRPr="00217038">
        <w:rPr>
          <w:vertAlign w:val="superscript"/>
        </w:rPr>
      </w:r>
      <w:r w:rsidR="00217038" w:rsidRPr="00217038">
        <w:rPr>
          <w:vertAlign w:val="superscript"/>
        </w:rPr>
        <w:fldChar w:fldCharType="separate"/>
      </w:r>
      <w:r w:rsidR="004A761B">
        <w:rPr>
          <w:vertAlign w:val="superscript"/>
        </w:rPr>
        <w:t>[14]</w:t>
      </w:r>
      <w:r w:rsidR="00217038" w:rsidRPr="00217038">
        <w:rPr>
          <w:vertAlign w:val="superscript"/>
        </w:rPr>
        <w:fldChar w:fldCharType="end"/>
      </w:r>
      <w:r w:rsidRPr="009605A7">
        <w:t>进行测试与对比分析。这样的合成与真实数据结合策略兼顾了训练数据的丰富性和现实场景的复杂性，有助于全面验证模型性能及稳健性。</w:t>
      </w:r>
    </w:p>
    <w:p w14:paraId="0F5B0FAB" w14:textId="65E8081F" w:rsidR="00593B34" w:rsidRPr="009605A7" w:rsidRDefault="00593B34" w:rsidP="009605A7">
      <w:pPr>
        <w:pStyle w:val="af4"/>
        <w:ind w:firstLine="480"/>
      </w:pPr>
      <w:r>
        <w:rPr>
          <w:rFonts w:hint="eastAsia"/>
        </w:rPr>
        <w:t>研</w:t>
      </w:r>
      <w:r w:rsidRPr="00593B34">
        <w:t>究方案的评价指标为</w:t>
      </w:r>
      <w:r w:rsidRPr="00593B34">
        <w:rPr>
          <w:rFonts w:hint="eastAsia"/>
        </w:rPr>
        <w:t>：</w:t>
      </w:r>
      <w:r w:rsidRPr="00593B34">
        <w:t>三维结构重建精度，</w:t>
      </w:r>
      <w:r w:rsidRPr="00593B34">
        <w:rPr>
          <w:rFonts w:hint="eastAsia"/>
        </w:rPr>
        <w:t>衡量</w:t>
      </w:r>
      <w:r w:rsidRPr="00593B34">
        <w:rPr>
          <w:rFonts w:hint="eastAsia"/>
        </w:rPr>
        <w:t>Pointmap</w:t>
      </w:r>
      <w:r w:rsidRPr="00593B34">
        <w:rPr>
          <w:rFonts w:hint="eastAsia"/>
        </w:rPr>
        <w:t>预测精度</w:t>
      </w:r>
      <w:r w:rsidRPr="00593B34">
        <w:rPr>
          <w:rFonts w:hint="eastAsia"/>
        </w:rPr>
        <w:t>;</w:t>
      </w:r>
      <w:r w:rsidRPr="00593B34">
        <w:t xml:space="preserve"> </w:t>
      </w:r>
      <w:r w:rsidRPr="00593B34">
        <w:t>相机位姿误差，衡量相机轨迹精度；深度估计精度，衡量深度预测准确度；时序一致性，衡量跨帧点云稳定性</w:t>
      </w:r>
      <w:r>
        <w:rPr>
          <w:rFonts w:hint="eastAsia"/>
        </w:rPr>
        <w:t>。</w:t>
      </w:r>
    </w:p>
    <w:p w14:paraId="4543E0D7" w14:textId="28E2F492" w:rsidR="0053477D" w:rsidRDefault="00176F8E" w:rsidP="008E15AA">
      <w:pPr>
        <w:pStyle w:val="2"/>
        <w:spacing w:before="156" w:after="156"/>
        <w:rPr>
          <w:rStyle w:val="NormalCharacter"/>
        </w:rPr>
      </w:pPr>
      <w:bookmarkStart w:id="44" w:name="_Toc223707585"/>
      <w:r w:rsidRPr="00406B5E">
        <w:rPr>
          <w:szCs w:val="24"/>
        </w:rPr>
        <w:t>单帧深度先验约束的结构稳定性增强</w:t>
      </w:r>
      <w:bookmarkEnd w:id="44"/>
    </w:p>
    <w:p w14:paraId="3EF9A3AE" w14:textId="5E0DD347" w:rsidR="00176F8E" w:rsidRDefault="00176F8E" w:rsidP="00176F8E">
      <w:pPr>
        <w:pStyle w:val="af4"/>
        <w:ind w:firstLine="480"/>
      </w:pPr>
      <w:r w:rsidRPr="001F43FA">
        <w:t>原始</w:t>
      </w:r>
      <w:r w:rsidRPr="00176F8E">
        <w:t xml:space="preserve"> MonST3R </w:t>
      </w:r>
      <w:r w:rsidRPr="001F43FA">
        <w:t>方法主要依赖跨帧特征匹配与多视几何一致性进行三维结构恢复，其核心优势在于端到端学习的点云对齐机制。然而动态视频场景中，当存在遮挡变化、弱纹理区域或非刚性运动时，仅依赖跨帧几何一致性往往会产生尺度漂移、深度模糊或局部结构不稳定的问题，尤其在静态背景纹理稀疏区域，位姿优化容易发生漂移。</w:t>
      </w:r>
    </w:p>
    <w:p w14:paraId="0A091D63" w14:textId="77777777" w:rsidR="00176F8E" w:rsidRDefault="00176F8E" w:rsidP="00176F8E">
      <w:pPr>
        <w:pStyle w:val="af4"/>
        <w:ind w:firstLine="480"/>
      </w:pPr>
      <w:r w:rsidRPr="001F43FA">
        <w:t>单帧深度估计模型虽然无法提供严格的绝对尺度，但在单视图局部结构连续性与边缘保持方面具备较强的几何先验能力。因此，本研究将单帧深度引入为一种弱监督几何正则项，在不改变</w:t>
      </w:r>
      <w:r w:rsidRPr="001F43FA">
        <w:t xml:space="preserve"> MonST3R </w:t>
      </w:r>
      <w:r w:rsidRPr="001F43FA">
        <w:t>主干网络结构的前提下，于全局对齐优化阶段加入深度一致性</w:t>
      </w:r>
      <w:r>
        <w:rPr>
          <w:rFonts w:hint="eastAsia"/>
        </w:rPr>
        <w:t>软</w:t>
      </w:r>
      <w:r w:rsidRPr="001F43FA">
        <w:t>约束，以增强结构恢复稳定性。</w:t>
      </w:r>
      <w:r>
        <w:rPr>
          <w:rFonts w:hint="eastAsia"/>
        </w:rPr>
        <w:t>具体流程为</w:t>
      </w:r>
      <w:r w:rsidRPr="00306216">
        <w:t>预先用单目深度模型生成全</w:t>
      </w:r>
      <w:r w:rsidRPr="00306216">
        <w:lastRenderedPageBreak/>
        <w:t>视频的深度图序列</w:t>
      </w:r>
      <w:r>
        <w:rPr>
          <w:rFonts w:hint="eastAsia"/>
        </w:rPr>
        <w:t>，同时考虑到动态区域和静态区域的不同，采用不同区域分级加权约束，</w:t>
      </w:r>
      <w:r w:rsidRPr="00306216">
        <w:t>在优化位姿和点云的同时</w:t>
      </w:r>
      <w:r>
        <w:rPr>
          <w:rFonts w:hint="eastAsia"/>
        </w:rPr>
        <w:t>，</w:t>
      </w:r>
      <w:r w:rsidRPr="00306216">
        <w:t>增加一个深度先验损失</w:t>
      </w:r>
      <w:r>
        <w:rPr>
          <w:rFonts w:hint="eastAsia"/>
        </w:rPr>
        <w:t>。</w:t>
      </w:r>
    </w:p>
    <w:p w14:paraId="1AB903E8" w14:textId="3F1E4499" w:rsidR="00176F8E" w:rsidRDefault="00176F8E" w:rsidP="00176F8E">
      <w:pPr>
        <w:pStyle w:val="af4"/>
        <w:ind w:firstLine="480"/>
      </w:pPr>
      <w:r>
        <w:rPr>
          <w:rFonts w:hint="eastAsia"/>
        </w:rPr>
        <w:t>在静态区域，引入的</w:t>
      </w:r>
      <w:r w:rsidRPr="00306216">
        <w:t>深度先验主要用来辅助相机位姿的估计</w:t>
      </w:r>
      <w:r>
        <w:rPr>
          <w:rFonts w:hint="eastAsia"/>
        </w:rPr>
        <w:t>，解决模型</w:t>
      </w:r>
      <w:r w:rsidRPr="00306216">
        <w:t>在背景纹理稀疏时算不准深度，导致</w:t>
      </w:r>
      <w:r>
        <w:rPr>
          <w:rFonts w:hint="eastAsia"/>
        </w:rPr>
        <w:t>的</w:t>
      </w:r>
      <w:r w:rsidRPr="00306216">
        <w:t>相机位姿漂移</w:t>
      </w:r>
      <w:r w:rsidR="00FC1549">
        <w:rPr>
          <w:rFonts w:hint="eastAsia"/>
        </w:rPr>
        <w:t>所带来的三维重建退化影响</w:t>
      </w:r>
      <w:r>
        <w:rPr>
          <w:rFonts w:hint="eastAsia"/>
        </w:rPr>
        <w:t>。而在动态区域，</w:t>
      </w:r>
      <w:r w:rsidRPr="00F433D2">
        <w:t>深度先验不参与相机位姿计算</w:t>
      </w:r>
      <w:r>
        <w:rPr>
          <w:rFonts w:hint="eastAsia"/>
        </w:rPr>
        <w:t>，</w:t>
      </w:r>
      <w:r w:rsidRPr="00F433D2">
        <w:t>只参与</w:t>
      </w:r>
      <w:r w:rsidR="00593B34">
        <w:rPr>
          <w:rFonts w:hint="eastAsia"/>
        </w:rPr>
        <w:t>点图预测</w:t>
      </w:r>
      <w:r>
        <w:rPr>
          <w:rFonts w:hint="eastAsia"/>
        </w:rPr>
        <w:t>的优化，是为了解决</w:t>
      </w:r>
      <w:r w:rsidRPr="00F433D2">
        <w:t>动态物体</w:t>
      </w:r>
      <w:r>
        <w:rPr>
          <w:rFonts w:hint="eastAsia"/>
        </w:rPr>
        <w:t>在</w:t>
      </w:r>
      <w:r w:rsidRPr="00F433D2">
        <w:t>没有多视几何约束</w:t>
      </w:r>
      <w:r>
        <w:rPr>
          <w:rFonts w:hint="eastAsia"/>
        </w:rPr>
        <w:t>下</w:t>
      </w:r>
      <w:r w:rsidRPr="00F433D2">
        <w:t>，</w:t>
      </w:r>
      <w:r w:rsidRPr="008009BD">
        <w:t>光流失准</w:t>
      </w:r>
      <w:r>
        <w:rPr>
          <w:rFonts w:hint="eastAsia"/>
        </w:rPr>
        <w:t>导致的</w:t>
      </w:r>
      <w:r w:rsidR="00A774C6">
        <w:rPr>
          <w:rFonts w:hint="eastAsia"/>
        </w:rPr>
        <w:t>点</w:t>
      </w:r>
      <w:r w:rsidR="00593B34">
        <w:rPr>
          <w:rFonts w:hint="eastAsia"/>
        </w:rPr>
        <w:t>图</w:t>
      </w:r>
      <w:r w:rsidRPr="00F433D2">
        <w:t>在运动中散架</w:t>
      </w:r>
      <w:r>
        <w:rPr>
          <w:rFonts w:hint="eastAsia"/>
        </w:rPr>
        <w:t>或者拉扯变形</w:t>
      </w:r>
      <w:r w:rsidR="00FC1549">
        <w:rPr>
          <w:rFonts w:hint="eastAsia"/>
        </w:rPr>
        <w:t>，</w:t>
      </w:r>
      <w:r>
        <w:rPr>
          <w:rFonts w:hint="eastAsia"/>
        </w:rPr>
        <w:t>这里引入深度先验后，将约束</w:t>
      </w:r>
      <w:r w:rsidRPr="00F433D2">
        <w:t>物体在运动时保持其本身的轮廓</w:t>
      </w:r>
      <w:r>
        <w:rPr>
          <w:rFonts w:hint="eastAsia"/>
        </w:rPr>
        <w:t>形状</w:t>
      </w:r>
      <w:r w:rsidR="00FC1549">
        <w:rPr>
          <w:rFonts w:hint="eastAsia"/>
        </w:rPr>
        <w:t>，以此实现动态区域点图的稳定性结构</w:t>
      </w:r>
      <w:r w:rsidRPr="00F433D2">
        <w:t>。</w:t>
      </w:r>
      <w:r>
        <w:rPr>
          <w:rFonts w:hint="eastAsia"/>
        </w:rPr>
        <w:t>具体在约束时可以使用</w:t>
      </w:r>
      <w:r w:rsidRPr="00F433D2">
        <w:t>相对深度损失</w:t>
      </w:r>
      <w:r>
        <w:rPr>
          <w:rFonts w:hint="eastAsia"/>
        </w:rPr>
        <w:t>，</w:t>
      </w:r>
      <w:r w:rsidRPr="00F433D2">
        <w:t>即只要求预测的深度梯度</w:t>
      </w:r>
      <w:r>
        <w:rPr>
          <w:rFonts w:hint="eastAsia"/>
        </w:rPr>
        <w:t>与其一致，</w:t>
      </w:r>
      <w:r w:rsidRPr="00F433D2">
        <w:t>防止物体在运动中发生几何扭曲</w:t>
      </w:r>
      <w:r>
        <w:rPr>
          <w:rFonts w:hint="eastAsia"/>
        </w:rPr>
        <w:t>。除了静态和动态区域，考虑到</w:t>
      </w:r>
      <w:r w:rsidRPr="008009BD">
        <w:t>遮挡或无纹理处</w:t>
      </w:r>
      <w:r>
        <w:rPr>
          <w:rFonts w:hint="eastAsia"/>
        </w:rPr>
        <w:t>的</w:t>
      </w:r>
      <w:r w:rsidRPr="008009BD">
        <w:t>低置信度区</w:t>
      </w:r>
      <w:r>
        <w:rPr>
          <w:rFonts w:hint="eastAsia"/>
        </w:rPr>
        <w:t>，将使用较强的深度先验约束以合理补全几何。</w:t>
      </w:r>
    </w:p>
    <w:p w14:paraId="46D7A3D0" w14:textId="77777777" w:rsidR="00176F8E" w:rsidRDefault="00176F8E" w:rsidP="00ED0D5E">
      <w:pPr>
        <w:pStyle w:val="af4"/>
        <w:ind w:firstLine="480"/>
      </w:pPr>
      <w:r w:rsidRPr="008462DF">
        <w:t>为了使重建结果符合单帧深度先验</w:t>
      </w:r>
      <w:r>
        <w:rPr>
          <w:rFonts w:hint="eastAsia"/>
        </w:rPr>
        <w:t>且尺度对齐</w:t>
      </w:r>
      <w:r w:rsidRPr="008462DF">
        <w:t>，对于每个像素</w:t>
      </w:r>
      <w:r w:rsidRPr="008462DF">
        <w:t>p</w:t>
      </w:r>
      <w:r w:rsidRPr="008462DF">
        <w:t>，其优化后的深度</w:t>
      </w:r>
      <m:oMath>
        <m:acc>
          <m:accPr>
            <m:ctrlPr>
              <w:rPr>
                <w:rFonts w:ascii="Cambria Math" w:hAnsi="Cambria Math"/>
              </w:rPr>
            </m:ctrlPr>
          </m:accPr>
          <m:e>
            <m:sSub>
              <m:sSubPr>
                <m:ctrlPr>
                  <w:rPr>
                    <w:rFonts w:ascii="Cambria Math" w:hAnsi="Cambria Math"/>
                    <w:i/>
                  </w:rPr>
                </m:ctrlPr>
              </m:sSubPr>
              <m:e>
                <m:r>
                  <w:rPr>
                    <w:rFonts w:ascii="Cambria Math" w:hAnsi="Cambria Math" w:hint="eastAsia"/>
                  </w:rPr>
                  <m:t>d</m:t>
                </m:r>
                <m:ctrlPr>
                  <w:rPr>
                    <w:rFonts w:ascii="Cambria Math" w:hAnsi="Cambria Math"/>
                  </w:rPr>
                </m:ctrlPr>
              </m:e>
              <m:sub>
                <m:r>
                  <w:rPr>
                    <w:rFonts w:ascii="Cambria Math" w:hAnsi="Cambria Math" w:hint="eastAsia"/>
                  </w:rPr>
                  <m:t>t,p</m:t>
                </m:r>
              </m:sub>
            </m:sSub>
          </m:e>
        </m:acc>
      </m:oMath>
      <w:r w:rsidRPr="008462DF">
        <w:t>应约束在由先验深度</w:t>
      </w:r>
      <m:oMath>
        <m:sSub>
          <m:sSubPr>
            <m:ctrlPr>
              <w:rPr>
                <w:rFonts w:ascii="Cambria Math" w:hAnsi="Cambria Math"/>
                <w:i/>
              </w:rPr>
            </m:ctrlPr>
          </m:sSubPr>
          <m:e>
            <m:r>
              <w:rPr>
                <w:rFonts w:ascii="Cambria Math" w:hAnsi="Cambria Math" w:hint="eastAsia"/>
              </w:rPr>
              <m:t>D</m:t>
            </m:r>
            <m:ctrlPr>
              <w:rPr>
                <w:rFonts w:ascii="Cambria Math" w:hAnsi="Cambria Math"/>
              </w:rPr>
            </m:ctrlPr>
          </m:e>
          <m:sub>
            <m:r>
              <w:rPr>
                <w:rFonts w:ascii="Cambria Math" w:hAnsi="Cambria Math" w:hint="eastAsia"/>
              </w:rPr>
              <m:t>prior,t,p</m:t>
            </m:r>
          </m:sub>
        </m:sSub>
      </m:oMath>
      <w:r>
        <w:rPr>
          <w:rFonts w:hint="eastAsia"/>
        </w:rPr>
        <w:t>经过</w:t>
      </w:r>
      <w:r w:rsidRPr="00CA7D74">
        <w:t>尺度因子</w:t>
      </w:r>
      <m:oMath>
        <m:sSub>
          <m:sSubPr>
            <m:ctrlPr>
              <w:rPr>
                <w:rFonts w:ascii="Cambria Math" w:hAnsi="Cambria Math"/>
                <w:i/>
              </w:rPr>
            </m:ctrlPr>
          </m:sSubPr>
          <m:e>
            <m:r>
              <w:rPr>
                <w:rFonts w:ascii="Cambria Math" w:hAnsi="Cambria Math" w:hint="eastAsia"/>
              </w:rPr>
              <m:t>s</m:t>
            </m:r>
          </m:e>
          <m:sub>
            <m:r>
              <w:rPr>
                <w:rFonts w:ascii="Cambria Math" w:hAnsi="Cambria Math" w:hint="eastAsia"/>
              </w:rPr>
              <m:t>t</m:t>
            </m:r>
          </m:sub>
        </m:sSub>
      </m:oMath>
      <w:r w:rsidRPr="005B0A60">
        <w:t>和</w:t>
      </w:r>
      <w:r w:rsidRPr="00CA7D74">
        <w:t>偏移量</w:t>
      </w:r>
      <m:oMath>
        <m:sSub>
          <m:sSubPr>
            <m:ctrlPr>
              <w:rPr>
                <w:rFonts w:ascii="Cambria Math" w:hAnsi="Cambria Math"/>
                <w:i/>
              </w:rPr>
            </m:ctrlPr>
          </m:sSubPr>
          <m:e>
            <m:r>
              <w:rPr>
                <w:rFonts w:ascii="Cambria Math" w:hAnsi="Cambria Math" w:hint="eastAsia"/>
              </w:rPr>
              <m:t>b</m:t>
            </m:r>
          </m:e>
          <m:sub>
            <m:r>
              <w:rPr>
                <w:rFonts w:ascii="Cambria Math" w:hAnsi="Cambria Math" w:hint="eastAsia"/>
              </w:rPr>
              <m:t>t</m:t>
            </m:r>
          </m:sub>
        </m:sSub>
      </m:oMath>
      <w:r>
        <w:rPr>
          <w:rFonts w:hint="eastAsia"/>
        </w:rPr>
        <w:t>仿射</w:t>
      </w:r>
      <w:r w:rsidRPr="008462DF">
        <w:t>变换后的空间内，即最小化如下损失函数</w:t>
      </w:r>
      <w:r>
        <w:rPr>
          <w:rFonts w:hint="eastAsia"/>
        </w:rPr>
        <w:t>：</w:t>
      </w:r>
    </w:p>
    <w:p w14:paraId="71811878" w14:textId="2C2BEC94" w:rsidR="00176F8E" w:rsidRPr="00E94CC9" w:rsidRDefault="00176F8E" w:rsidP="00E94CC9">
      <w:pPr>
        <w:pStyle w:val="af4"/>
        <w:ind w:firstLine="480"/>
      </w:pPr>
      <w:r>
        <w:rPr>
          <w:rFonts w:hint="eastAsia"/>
        </w:rPr>
        <w:t>1</w:t>
      </w:r>
      <w:r w:rsidR="00E94CC9">
        <w:rPr>
          <w:rFonts w:hint="eastAsia"/>
        </w:rPr>
        <w:t>、</w:t>
      </w:r>
      <w:r w:rsidRPr="00406B5E">
        <w:t>基础深度一致性损失</w:t>
      </w:r>
      <w:r>
        <w:rPr>
          <w:rFonts w:hint="eastAsia"/>
        </w:rPr>
        <w:t>：</w:t>
      </w:r>
    </w:p>
    <w:tbl>
      <w:tblPr>
        <w:tblStyle w:val="207"/>
        <w:tblW w:w="5000" w:type="pct"/>
        <w:tblInd w:w="-5" w:type="dxa"/>
        <w:tblLook w:val="04A0" w:firstRow="1" w:lastRow="0" w:firstColumn="1" w:lastColumn="0" w:noHBand="0" w:noVBand="1"/>
      </w:tblPr>
      <w:tblGrid>
        <w:gridCol w:w="903"/>
        <w:gridCol w:w="7268"/>
        <w:gridCol w:w="900"/>
      </w:tblGrid>
      <w:tr w:rsidR="00E94CC9" w14:paraId="6B7E7FF4" w14:textId="77777777" w:rsidTr="002C3BDC">
        <w:tc>
          <w:tcPr>
            <w:tcW w:w="498" w:type="pct"/>
          </w:tcPr>
          <w:p w14:paraId="10BEDEA8" w14:textId="77777777" w:rsidR="00E94CC9" w:rsidRPr="00E94CC9" w:rsidRDefault="00E94CC9" w:rsidP="002C3BDC">
            <w:pPr>
              <w:pStyle w:val="af4"/>
              <w:ind w:firstLineChars="0" w:firstLine="0"/>
              <w:rPr>
                <w:rStyle w:val="NormalCharacter"/>
              </w:rPr>
            </w:pPr>
          </w:p>
        </w:tc>
        <w:tc>
          <w:tcPr>
            <w:tcW w:w="4006" w:type="pct"/>
          </w:tcPr>
          <w:p w14:paraId="05709E7D" w14:textId="24AB56C8" w:rsidR="00E94CC9" w:rsidRDefault="00000000" w:rsidP="002C3BDC">
            <w:pPr>
              <w:pStyle w:val="af4"/>
              <w:ind w:firstLineChars="0" w:firstLine="0"/>
              <w:rPr>
                <w:rStyle w:val="NormalCharacter"/>
              </w:rPr>
            </w:pPr>
            <m:oMathPara>
              <m:oMath>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L</m:t>
                    </m:r>
                    <m:r>
                      <w:rPr>
                        <w:rFonts w:ascii="Cambria Math" w:hAnsi="Cambria Math" w:hint="eastAsia"/>
                      </w:rPr>
                      <m:t>2</m:t>
                    </m:r>
                  </m:sub>
                </m:sSub>
                <m:r>
                  <w:rPr>
                    <w:rFonts w:ascii="Cambria Math" w:hAnsi="Cambria Math" w:hint="eastAsia"/>
                  </w:rPr>
                  <m:t>=</m:t>
                </m:r>
                <m:nary>
                  <m:naryPr>
                    <m:chr m:val="∑"/>
                    <m:supHide m:val="1"/>
                    <m:ctrlPr>
                      <w:rPr>
                        <w:rFonts w:ascii="Cambria Math" w:hAnsi="Cambria Math"/>
                      </w:rPr>
                    </m:ctrlPr>
                  </m:naryPr>
                  <m:sub>
                    <m:r>
                      <w:rPr>
                        <w:rFonts w:ascii="Cambria Math" w:hAnsi="Cambria Math" w:hint="eastAsia"/>
                      </w:rPr>
                      <m:t>p</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hint="eastAsia"/>
                          </w:rPr>
                          <m:t>w</m:t>
                        </m:r>
                      </m:e>
                      <m:sub>
                        <m:r>
                          <w:rPr>
                            <w:rFonts w:ascii="Cambria Math" w:hAnsi="Cambria Math" w:hint="eastAsia"/>
                          </w:rPr>
                          <m:t>t,p</m:t>
                        </m:r>
                      </m:sub>
                    </m:sSub>
                    <m:ctrlPr>
                      <w:rPr>
                        <w:rFonts w:ascii="Cambria Math" w:hAnsi="Cambria Math"/>
                        <w:i/>
                      </w:rPr>
                    </m:ctrlPr>
                  </m:e>
                </m:nary>
                <m:r>
                  <m:rPr>
                    <m:sty m:val="p"/>
                  </m:rPr>
                  <w:rPr>
                    <w:rFonts w:ascii="Cambria Math" w:hAnsi="Cambria Math"/>
                  </w:rPr>
                  <m:t>⋅</m:t>
                </m:r>
                <m:d>
                  <m:dPr>
                    <m:begChr m:val=""/>
                    <m:endChr m:val=""/>
                    <m:ctrlPr>
                      <w:rPr>
                        <w:rFonts w:ascii="Cambria Math" w:hAnsi="Cambria Math"/>
                      </w:rPr>
                    </m:ctrlPr>
                  </m:dPr>
                  <m:e>
                    <m:r>
                      <m:rPr>
                        <m:lit/>
                      </m:rPr>
                      <w:rPr>
                        <w:rFonts w:ascii="Cambria Math" w:hAnsi="Cambria Math" w:hint="eastAsia"/>
                      </w:rPr>
                      <m:t>|</m:t>
                    </m:r>
                    <m:acc>
                      <m:accPr>
                        <m:ctrlPr>
                          <w:rPr>
                            <w:rFonts w:ascii="Cambria Math" w:hAnsi="Cambria Math"/>
                          </w:rPr>
                        </m:ctrlPr>
                      </m:accPr>
                      <m:e>
                        <m:sSub>
                          <m:sSubPr>
                            <m:ctrlPr>
                              <w:rPr>
                                <w:rFonts w:ascii="Cambria Math" w:hAnsi="Cambria Math"/>
                                <w:i/>
                              </w:rPr>
                            </m:ctrlPr>
                          </m:sSubPr>
                          <m:e>
                            <m:r>
                              <w:rPr>
                                <w:rFonts w:ascii="Cambria Math" w:hAnsi="Cambria Math" w:hint="eastAsia"/>
                              </w:rPr>
                              <m:t>d</m:t>
                            </m:r>
                            <m:ctrlPr>
                              <w:rPr>
                                <w:rFonts w:ascii="Cambria Math" w:hAnsi="Cambria Math"/>
                              </w:rPr>
                            </m:ctrlPr>
                          </m:e>
                          <m:sub>
                            <m:r>
                              <w:rPr>
                                <w:rFonts w:ascii="Cambria Math" w:hAnsi="Cambria Math" w:hint="eastAsia"/>
                              </w:rPr>
                              <m:t>t,p</m:t>
                            </m:r>
                          </m:sub>
                        </m:sSub>
                      </m:e>
                    </m:acc>
                    <m:r>
                      <w:rPr>
                        <w:rFonts w:ascii="Cambria Math" w:hAnsi="Cambria Math" w:cs="Cambria Math"/>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s</m:t>
                            </m:r>
                          </m:e>
                          <m:sub>
                            <m:r>
                              <w:rPr>
                                <w:rFonts w:ascii="Cambria Math" w:hAnsi="Cambria Math" w:hint="eastAsia"/>
                              </w:rPr>
                              <m:t>t</m:t>
                            </m:r>
                          </m:sub>
                        </m:sSub>
                        <m:r>
                          <m:rPr>
                            <m:sty m:val="p"/>
                          </m:rPr>
                          <w:rPr>
                            <w:rFonts w:ascii="Cambria Math" w:hAnsi="Cambria Math"/>
                          </w:rPr>
                          <m:t>⋅</m:t>
                        </m:r>
                        <m:sSub>
                          <m:sSubPr>
                            <m:ctrlPr>
                              <w:rPr>
                                <w:rFonts w:ascii="Cambria Math" w:hAnsi="Cambria Math"/>
                                <w:i/>
                              </w:rPr>
                            </m:ctrlPr>
                          </m:sSubPr>
                          <m:e>
                            <m:r>
                              <w:rPr>
                                <w:rFonts w:ascii="Cambria Math" w:hAnsi="Cambria Math" w:hint="eastAsia"/>
                              </w:rPr>
                              <m:t>D</m:t>
                            </m:r>
                            <m:ctrlPr>
                              <w:rPr>
                                <w:rFonts w:ascii="Cambria Math" w:hAnsi="Cambria Math"/>
                              </w:rPr>
                            </m:ctrlPr>
                          </m:e>
                          <m:sub>
                            <m:r>
                              <w:rPr>
                                <w:rFonts w:ascii="Cambria Math" w:hAnsi="Cambria Math" w:hint="eastAsia"/>
                              </w:rPr>
                              <m:t>prior,t,p</m:t>
                            </m:r>
                          </m:sub>
                        </m:sSub>
                        <m:r>
                          <w:rPr>
                            <w:rFonts w:ascii="Cambria Math" w:hAnsi="Cambria Math" w:hint="eastAsia"/>
                          </w:rPr>
                          <m:t>+</m:t>
                        </m:r>
                        <m:sSub>
                          <m:sSubPr>
                            <m:ctrlPr>
                              <w:rPr>
                                <w:rFonts w:ascii="Cambria Math" w:hAnsi="Cambria Math"/>
                                <w:i/>
                              </w:rPr>
                            </m:ctrlPr>
                          </m:sSubPr>
                          <m:e>
                            <m:r>
                              <w:rPr>
                                <w:rFonts w:ascii="Cambria Math" w:hAnsi="Cambria Math" w:hint="eastAsia"/>
                              </w:rPr>
                              <m:t>b</m:t>
                            </m:r>
                          </m:e>
                          <m:sub>
                            <m:r>
                              <w:rPr>
                                <w:rFonts w:ascii="Cambria Math" w:hAnsi="Cambria Math" w:hint="eastAsia"/>
                              </w:rPr>
                              <m:t>t</m:t>
                            </m:r>
                          </m:sub>
                        </m:sSub>
                      </m:e>
                    </m:d>
                  </m:e>
                </m:d>
                <m:sSup>
                  <m:sSupPr>
                    <m:ctrlPr>
                      <w:rPr>
                        <w:rFonts w:ascii="Cambria Math" w:hAnsi="Cambria Math"/>
                        <w:i/>
                      </w:rPr>
                    </m:ctrlPr>
                  </m:sSupPr>
                  <m:e>
                    <m:r>
                      <m:rPr>
                        <m:lit/>
                      </m:rPr>
                      <w:rPr>
                        <w:rFonts w:ascii="Cambria Math" w:hAnsi="Cambria Math" w:hint="eastAsia"/>
                      </w:rPr>
                      <m:t>|</m:t>
                    </m:r>
                    <m:ctrlPr>
                      <w:rPr>
                        <w:rFonts w:ascii="Cambria Math" w:hAnsi="Cambria Math" w:hint="eastAsia"/>
                        <w:i/>
                      </w:rPr>
                    </m:ctrlPr>
                  </m:e>
                  <m:sup>
                    <m:r>
                      <w:rPr>
                        <w:rFonts w:ascii="Cambria Math" w:hAnsi="Cambria Math" w:hint="eastAsia"/>
                      </w:rPr>
                      <m:t>2</m:t>
                    </m:r>
                  </m:sup>
                </m:sSup>
              </m:oMath>
            </m:oMathPara>
          </w:p>
        </w:tc>
        <w:tc>
          <w:tcPr>
            <w:tcW w:w="496" w:type="pct"/>
          </w:tcPr>
          <w:p w14:paraId="4C7CD184" w14:textId="61E20204" w:rsidR="00E94CC9" w:rsidRDefault="00E94CC9" w:rsidP="002C3BDC">
            <w:pPr>
              <w:pStyle w:val="af4"/>
              <w:ind w:firstLineChars="0" w:firstLine="0"/>
              <w:jc w:val="right"/>
              <w:rPr>
                <w:rStyle w:val="NormalCharacter"/>
              </w:rPr>
            </w:pPr>
            <w:r>
              <w:rPr>
                <w:rStyle w:val="NormalCharacter"/>
                <w:rFonts w:hint="eastAsia"/>
              </w:rPr>
              <w:t>(</w:t>
            </w:r>
            <w:fldSimple w:instr=" STYLEREF 1 \s ">
              <w:r w:rsidR="004A761B">
                <w:rPr>
                  <w:noProof/>
                </w:rPr>
                <w:t>4</w:t>
              </w:r>
            </w:fldSimple>
            <w:r>
              <w:t>.</w:t>
            </w:r>
            <w:r>
              <w:fldChar w:fldCharType="begin"/>
            </w:r>
            <w:r>
              <w:instrText xml:space="preserve"> SEQ </w:instrText>
            </w:r>
            <w:r>
              <w:instrText>公式</w:instrText>
            </w:r>
            <w:r>
              <w:instrText xml:space="preserve"> \* ARABIC \s 1 </w:instrText>
            </w:r>
            <w:r>
              <w:fldChar w:fldCharType="separate"/>
            </w:r>
            <w:r w:rsidR="004A761B">
              <w:rPr>
                <w:noProof/>
              </w:rPr>
              <w:t>1</w:t>
            </w:r>
            <w:r>
              <w:fldChar w:fldCharType="end"/>
            </w:r>
            <w:r>
              <w:rPr>
                <w:rStyle w:val="NormalCharacter"/>
                <w:rFonts w:hint="eastAsia"/>
              </w:rPr>
              <w:t>)</w:t>
            </w:r>
          </w:p>
        </w:tc>
      </w:tr>
    </w:tbl>
    <w:p w14:paraId="00949E5F" w14:textId="58EDAAFF" w:rsidR="00176F8E" w:rsidRDefault="00176F8E" w:rsidP="00E94CC9">
      <w:pPr>
        <w:pStyle w:val="af4"/>
        <w:ind w:firstLineChars="100" w:firstLine="240"/>
      </w:pPr>
      <w:r w:rsidRPr="008462DF">
        <w:t>2</w:t>
      </w:r>
      <w:r w:rsidR="00E94CC9">
        <w:rPr>
          <w:rFonts w:hint="eastAsia"/>
        </w:rPr>
        <w:t>、</w:t>
      </w:r>
      <w:r w:rsidRPr="00406B5E">
        <w:t>局部梯度一致性损失</w:t>
      </w:r>
      <w:r>
        <w:rPr>
          <w:rFonts w:hint="eastAsia"/>
        </w:rPr>
        <w:t>：</w:t>
      </w:r>
    </w:p>
    <w:tbl>
      <w:tblPr>
        <w:tblStyle w:val="207"/>
        <w:tblW w:w="5000" w:type="pct"/>
        <w:tblInd w:w="-5" w:type="dxa"/>
        <w:tblLook w:val="04A0" w:firstRow="1" w:lastRow="0" w:firstColumn="1" w:lastColumn="0" w:noHBand="0" w:noVBand="1"/>
      </w:tblPr>
      <w:tblGrid>
        <w:gridCol w:w="903"/>
        <w:gridCol w:w="7268"/>
        <w:gridCol w:w="900"/>
      </w:tblGrid>
      <w:tr w:rsidR="00E94CC9" w14:paraId="7D720650" w14:textId="77777777" w:rsidTr="002C3BDC">
        <w:tc>
          <w:tcPr>
            <w:tcW w:w="498" w:type="pct"/>
          </w:tcPr>
          <w:p w14:paraId="313C9B6E" w14:textId="77777777" w:rsidR="00E94CC9" w:rsidRPr="00E94CC9" w:rsidRDefault="00E94CC9" w:rsidP="002C3BDC">
            <w:pPr>
              <w:pStyle w:val="af4"/>
              <w:ind w:firstLineChars="0" w:firstLine="0"/>
              <w:rPr>
                <w:rStyle w:val="NormalCharacter"/>
              </w:rPr>
            </w:pPr>
          </w:p>
        </w:tc>
        <w:tc>
          <w:tcPr>
            <w:tcW w:w="4006" w:type="pct"/>
          </w:tcPr>
          <w:p w14:paraId="7D2390A4" w14:textId="1F214FA1" w:rsidR="00E94CC9" w:rsidRDefault="00000000" w:rsidP="00E94CC9">
            <w:pPr>
              <w:pStyle w:val="af4"/>
              <w:ind w:firstLine="480"/>
              <w:rPr>
                <w:rStyle w:val="NormalCharacter"/>
              </w:rPr>
            </w:pPr>
            <m:oMathPara>
              <m:oMath>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grad</m:t>
                    </m:r>
                  </m:sub>
                </m:sSub>
                <m:r>
                  <w:rPr>
                    <w:rFonts w:ascii="Cambria Math" w:hAnsi="Cambria Math" w:hint="eastAsia"/>
                  </w:rPr>
                  <m:t>=</m:t>
                </m:r>
                <m:nary>
                  <m:naryPr>
                    <m:chr m:val="∑"/>
                    <m:supHide m:val="1"/>
                    <m:ctrlPr>
                      <w:rPr>
                        <w:rFonts w:ascii="Cambria Math" w:hAnsi="Cambria Math"/>
                      </w:rPr>
                    </m:ctrlPr>
                  </m:naryPr>
                  <m:sub>
                    <m:r>
                      <w:rPr>
                        <w:rFonts w:ascii="Cambria Math" w:hAnsi="Cambria Math" w:hint="eastAsia"/>
                      </w:rPr>
                      <m:t>p</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hint="eastAsia"/>
                          </w:rPr>
                          <m:t>w</m:t>
                        </m:r>
                      </m:e>
                      <m:sub>
                        <m:r>
                          <w:rPr>
                            <w:rFonts w:ascii="Cambria Math" w:hAnsi="Cambria Math" w:hint="eastAsia"/>
                          </w:rPr>
                          <m:t>t,p</m:t>
                        </m:r>
                      </m:sub>
                    </m:sSub>
                    <m:ctrlPr>
                      <w:rPr>
                        <w:rFonts w:ascii="Cambria Math" w:hAnsi="Cambria Math"/>
                        <w:i/>
                      </w:rPr>
                    </m:ctrlPr>
                  </m:e>
                </m:nary>
                <m:r>
                  <m:rPr>
                    <m:sty m:val="p"/>
                  </m:rPr>
                  <w:rPr>
                    <w:rFonts w:ascii="Cambria Math" w:hAnsi="Cambria Math"/>
                  </w:rPr>
                  <m:t>⋅</m:t>
                </m:r>
                <m:d>
                  <m:dPr>
                    <m:begChr m:val=""/>
                    <m:endChr m:val=""/>
                    <m:ctrlPr>
                      <w:rPr>
                        <w:rFonts w:ascii="Cambria Math" w:hAnsi="Cambria Math"/>
                      </w:rPr>
                    </m:ctrlPr>
                  </m:dPr>
                  <m:e>
                    <m:r>
                      <m:rPr>
                        <m:lit/>
                      </m:rPr>
                      <w:rPr>
                        <w:rFonts w:ascii="Cambria Math" w:hAnsi="Cambria Math" w:hint="eastAsia"/>
                      </w:rPr>
                      <m:t>|</m:t>
                    </m:r>
                    <m:r>
                      <m:rPr>
                        <m:sty m:val="p"/>
                      </m:rP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hint="eastAsia"/>
                              </w:rPr>
                              <m:t>d</m:t>
                            </m:r>
                            <m:ctrlPr>
                              <w:rPr>
                                <w:rFonts w:ascii="Cambria Math" w:hAnsi="Cambria Math"/>
                              </w:rPr>
                            </m:ctrlPr>
                          </m:e>
                          <m:sub>
                            <m:r>
                              <w:rPr>
                                <w:rFonts w:ascii="Cambria Math" w:hAnsi="Cambria Math" w:hint="eastAsia"/>
                              </w:rPr>
                              <m:t>t,p</m:t>
                            </m:r>
                          </m:sub>
                        </m:sSub>
                      </m:e>
                    </m:acc>
                    <m:r>
                      <w:rPr>
                        <w:rFonts w:ascii="Cambria Math" w:hAnsi="Cambria Math" w:cs="Cambria Math"/>
                      </w:rPr>
                      <m:t>-</m:t>
                    </m:r>
                    <m:r>
                      <m:rPr>
                        <m:sty m:val="p"/>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s</m:t>
                            </m:r>
                          </m:e>
                          <m:sub>
                            <m:r>
                              <w:rPr>
                                <w:rFonts w:ascii="Cambria Math" w:hAnsi="Cambria Math" w:hint="eastAsia"/>
                              </w:rPr>
                              <m:t>t</m:t>
                            </m:r>
                          </m:sub>
                        </m:sSub>
                        <m:r>
                          <m:rPr>
                            <m:sty m:val="p"/>
                          </m:rPr>
                          <w:rPr>
                            <w:rFonts w:ascii="Cambria Math" w:hAnsi="Cambria Math"/>
                          </w:rPr>
                          <m:t>⋅</m:t>
                        </m:r>
                        <m:sSub>
                          <m:sSubPr>
                            <m:ctrlPr>
                              <w:rPr>
                                <w:rFonts w:ascii="Cambria Math" w:hAnsi="Cambria Math"/>
                                <w:i/>
                              </w:rPr>
                            </m:ctrlPr>
                          </m:sSubPr>
                          <m:e>
                            <m:r>
                              <w:rPr>
                                <w:rFonts w:ascii="Cambria Math" w:hAnsi="Cambria Math" w:hint="eastAsia"/>
                              </w:rPr>
                              <m:t>D</m:t>
                            </m:r>
                            <m:ctrlPr>
                              <w:rPr>
                                <w:rFonts w:ascii="Cambria Math" w:hAnsi="Cambria Math"/>
                              </w:rPr>
                            </m:ctrlPr>
                          </m:e>
                          <m:sub>
                            <m:r>
                              <w:rPr>
                                <w:rFonts w:ascii="Cambria Math" w:hAnsi="Cambria Math" w:hint="eastAsia"/>
                              </w:rPr>
                              <m:t>prior,t,p</m:t>
                            </m:r>
                          </m:sub>
                        </m:sSub>
                        <m:r>
                          <w:rPr>
                            <w:rFonts w:ascii="Cambria Math" w:hAnsi="Cambria Math" w:hint="eastAsia"/>
                          </w:rPr>
                          <m:t>+</m:t>
                        </m:r>
                        <m:sSub>
                          <m:sSubPr>
                            <m:ctrlPr>
                              <w:rPr>
                                <w:rFonts w:ascii="Cambria Math" w:hAnsi="Cambria Math"/>
                                <w:i/>
                              </w:rPr>
                            </m:ctrlPr>
                          </m:sSubPr>
                          <m:e>
                            <m:r>
                              <w:rPr>
                                <w:rFonts w:ascii="Cambria Math" w:hAnsi="Cambria Math" w:hint="eastAsia"/>
                              </w:rPr>
                              <m:t>b</m:t>
                            </m:r>
                          </m:e>
                          <m:sub>
                            <m:r>
                              <w:rPr>
                                <w:rFonts w:ascii="Cambria Math" w:hAnsi="Cambria Math" w:hint="eastAsia"/>
                              </w:rPr>
                              <m:t>t</m:t>
                            </m:r>
                          </m:sub>
                        </m:sSub>
                      </m:e>
                    </m:d>
                  </m:e>
                </m:d>
                <m:sSup>
                  <m:sSupPr>
                    <m:ctrlPr>
                      <w:rPr>
                        <w:rFonts w:ascii="Cambria Math" w:hAnsi="Cambria Math"/>
                        <w:i/>
                      </w:rPr>
                    </m:ctrlPr>
                  </m:sSupPr>
                  <m:e>
                    <m:r>
                      <m:rPr>
                        <m:lit/>
                      </m:rPr>
                      <w:rPr>
                        <w:rFonts w:ascii="Cambria Math" w:hAnsi="Cambria Math" w:hint="eastAsia"/>
                      </w:rPr>
                      <m:t>|</m:t>
                    </m:r>
                    <m:ctrlPr>
                      <w:rPr>
                        <w:rFonts w:ascii="Cambria Math" w:hAnsi="Cambria Math" w:hint="eastAsia"/>
                        <w:i/>
                      </w:rPr>
                    </m:ctrlPr>
                  </m:e>
                  <m:sup>
                    <m:r>
                      <w:rPr>
                        <w:rFonts w:ascii="Cambria Math" w:hAnsi="Cambria Math" w:hint="eastAsia"/>
                      </w:rPr>
                      <m:t>2</m:t>
                    </m:r>
                  </m:sup>
                </m:sSup>
              </m:oMath>
            </m:oMathPara>
          </w:p>
        </w:tc>
        <w:tc>
          <w:tcPr>
            <w:tcW w:w="496" w:type="pct"/>
          </w:tcPr>
          <w:p w14:paraId="5870E0EF" w14:textId="26195875" w:rsidR="00E94CC9" w:rsidRDefault="00E94CC9" w:rsidP="002C3BDC">
            <w:pPr>
              <w:pStyle w:val="af4"/>
              <w:ind w:firstLineChars="0" w:firstLine="0"/>
              <w:jc w:val="right"/>
              <w:rPr>
                <w:rStyle w:val="NormalCharacter"/>
              </w:rPr>
            </w:pPr>
            <w:r>
              <w:rPr>
                <w:rStyle w:val="NormalCharacter"/>
                <w:rFonts w:hint="eastAsia"/>
              </w:rPr>
              <w:t>(</w:t>
            </w:r>
            <w:fldSimple w:instr=" STYLEREF 1 \s ">
              <w:r w:rsidR="004A761B">
                <w:rPr>
                  <w:noProof/>
                </w:rPr>
                <w:t>4</w:t>
              </w:r>
            </w:fldSimple>
            <w:r>
              <w:t>.</w:t>
            </w:r>
            <w:r>
              <w:rPr>
                <w:rFonts w:hint="eastAsia"/>
              </w:rPr>
              <w:t>2</w:t>
            </w:r>
            <w:r>
              <w:rPr>
                <w:rStyle w:val="NormalCharacter"/>
                <w:rFonts w:hint="eastAsia"/>
              </w:rPr>
              <w:t>)</w:t>
            </w:r>
          </w:p>
        </w:tc>
      </w:tr>
    </w:tbl>
    <w:p w14:paraId="05B4F9F4" w14:textId="0B0D41DA" w:rsidR="00176F8E" w:rsidRPr="00E94CC9" w:rsidRDefault="00176F8E" w:rsidP="00E94CC9">
      <w:pPr>
        <w:pStyle w:val="af4"/>
        <w:ind w:firstLineChars="100" w:firstLine="240"/>
      </w:pPr>
      <w:r>
        <w:rPr>
          <w:rFonts w:hint="eastAsia"/>
        </w:rPr>
        <w:t>3</w:t>
      </w:r>
      <w:r w:rsidR="00E94CC9">
        <w:rPr>
          <w:rFonts w:hint="eastAsia"/>
        </w:rPr>
        <w:t>、</w:t>
      </w:r>
      <w:r>
        <w:rPr>
          <w:rFonts w:hint="eastAsia"/>
        </w:rPr>
        <w:t>总深度先验损失：</w:t>
      </w:r>
      <w:bookmarkStart w:id="45" w:name="OLE_LINK6"/>
    </w:p>
    <w:tbl>
      <w:tblPr>
        <w:tblStyle w:val="207"/>
        <w:tblW w:w="5000" w:type="pct"/>
        <w:tblInd w:w="-5" w:type="dxa"/>
        <w:tblLook w:val="04A0" w:firstRow="1" w:lastRow="0" w:firstColumn="1" w:lastColumn="0" w:noHBand="0" w:noVBand="1"/>
      </w:tblPr>
      <w:tblGrid>
        <w:gridCol w:w="8071"/>
        <w:gridCol w:w="1000"/>
      </w:tblGrid>
      <w:tr w:rsidR="00E94CC9" w14:paraId="5EFA0133" w14:textId="77777777" w:rsidTr="002C3BDC">
        <w:tc>
          <w:tcPr>
            <w:tcW w:w="4006" w:type="pct"/>
          </w:tcPr>
          <w:bookmarkEnd w:id="45"/>
          <w:p w14:paraId="213249F0" w14:textId="16A3FDC6" w:rsidR="00E94CC9" w:rsidRDefault="00000000" w:rsidP="00E94CC9">
            <w:pPr>
              <w:pStyle w:val="af4"/>
              <w:ind w:firstLineChars="500" w:firstLine="1200"/>
              <w:rPr>
                <w:rStyle w:val="NormalCharacter"/>
              </w:rPr>
            </w:pPr>
            <m:oMathPara>
              <m:oMath>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Prior</m:t>
                    </m:r>
                  </m:sub>
                </m:sSub>
                <m:r>
                  <w:rPr>
                    <w:rFonts w:ascii="Cambria Math" w:hAnsi="Cambria Math" w:hint="eastAsia"/>
                  </w:rPr>
                  <m:t>=</m:t>
                </m:r>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L</m:t>
                    </m:r>
                    <m:r>
                      <w:rPr>
                        <w:rFonts w:ascii="Cambria Math" w:hAnsi="Cambria Math" w:hint="eastAsia"/>
                      </w:rPr>
                      <m:t>2</m:t>
                    </m:r>
                  </m:sub>
                </m:sSub>
                <m:r>
                  <w:rPr>
                    <w:rFonts w:ascii="Cambria Math" w:hAnsi="Cambria Math" w:hint="eastAsia"/>
                  </w:rPr>
                  <m:t>+</m:t>
                </m:r>
                <m:sSub>
                  <m:sSubPr>
                    <m:ctrlPr>
                      <w:rPr>
                        <w:rFonts w:ascii="Cambria Math" w:hAnsi="Cambria Math"/>
                        <w:i/>
                      </w:rPr>
                    </m:ctrlPr>
                  </m:sSubPr>
                  <m:e>
                    <m:r>
                      <w:rPr>
                        <w:rFonts w:ascii="Cambria Math" w:hAnsi="Cambria Math"/>
                      </w:rPr>
                      <m:t>λ</m:t>
                    </m:r>
                  </m:e>
                  <m:sub>
                    <m:r>
                      <w:rPr>
                        <w:rFonts w:ascii="Cambria Math" w:hAnsi="Cambria Math"/>
                      </w:rPr>
                      <m:t>2</m:t>
                    </m:r>
                  </m:sub>
                </m:sSub>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grad</m:t>
                    </m:r>
                  </m:sub>
                </m:sSub>
              </m:oMath>
            </m:oMathPara>
          </w:p>
        </w:tc>
        <w:tc>
          <w:tcPr>
            <w:tcW w:w="496" w:type="pct"/>
          </w:tcPr>
          <w:p w14:paraId="214B4099" w14:textId="3D0CB07B" w:rsidR="00E94CC9" w:rsidRDefault="00E94CC9" w:rsidP="002C3BDC">
            <w:pPr>
              <w:pStyle w:val="af4"/>
              <w:ind w:firstLineChars="0" w:firstLine="0"/>
              <w:jc w:val="right"/>
              <w:rPr>
                <w:rStyle w:val="NormalCharacter"/>
              </w:rPr>
            </w:pPr>
            <w:r>
              <w:rPr>
                <w:rStyle w:val="NormalCharacter"/>
                <w:rFonts w:hint="eastAsia"/>
              </w:rPr>
              <w:t>(</w:t>
            </w:r>
            <w:fldSimple w:instr=" STYLEREF 1 \s ">
              <w:r w:rsidR="004A761B">
                <w:rPr>
                  <w:noProof/>
                </w:rPr>
                <w:t>4</w:t>
              </w:r>
            </w:fldSimple>
            <w:r>
              <w:t>.</w:t>
            </w:r>
            <w:r>
              <w:rPr>
                <w:rFonts w:hint="eastAsia"/>
              </w:rPr>
              <w:t>3</w:t>
            </w:r>
            <w:r>
              <w:rPr>
                <w:rStyle w:val="NormalCharacter"/>
                <w:rFonts w:hint="eastAsia"/>
              </w:rPr>
              <w:t>)</w:t>
            </w:r>
          </w:p>
        </w:tc>
      </w:tr>
    </w:tbl>
    <w:p w14:paraId="282FB142" w14:textId="299ABE0A" w:rsidR="00176F8E" w:rsidRPr="00E94CC9" w:rsidRDefault="00176F8E" w:rsidP="00E94CC9">
      <w:pPr>
        <w:pStyle w:val="af4"/>
        <w:ind w:firstLine="480"/>
        <w:rPr>
          <w:rFonts w:cstheme="minorBidi"/>
        </w:rPr>
      </w:pPr>
      <w:r>
        <w:rPr>
          <w:rFonts w:hint="eastAsia"/>
        </w:rPr>
        <w:t>其中</w:t>
      </w:r>
      <m:oMath>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t,p</m:t>
            </m:r>
          </m:sub>
        </m:sSub>
      </m:oMath>
      <w:r>
        <w:rPr>
          <w:rFonts w:hint="eastAsia"/>
        </w:rPr>
        <w:t>为</w:t>
      </w:r>
      <w:r w:rsidRPr="008462DF">
        <w:t>动态感知的权重项</w:t>
      </w:r>
      <w:r>
        <w:rPr>
          <w:rFonts w:hint="eastAsia"/>
        </w:rPr>
        <w:t>：</w:t>
      </w:r>
    </w:p>
    <w:tbl>
      <w:tblPr>
        <w:tblStyle w:val="207"/>
        <w:tblW w:w="5000" w:type="pct"/>
        <w:tblInd w:w="-5" w:type="dxa"/>
        <w:tblLook w:val="04A0" w:firstRow="1" w:lastRow="0" w:firstColumn="1" w:lastColumn="0" w:noHBand="0" w:noVBand="1"/>
      </w:tblPr>
      <w:tblGrid>
        <w:gridCol w:w="8071"/>
        <w:gridCol w:w="1000"/>
      </w:tblGrid>
      <w:tr w:rsidR="00E94CC9" w14:paraId="26B1DAD4" w14:textId="77777777" w:rsidTr="002C3BDC">
        <w:tc>
          <w:tcPr>
            <w:tcW w:w="4006" w:type="pct"/>
          </w:tcPr>
          <w:p w14:paraId="1B946B38" w14:textId="24354AAC" w:rsidR="00E94CC9" w:rsidRPr="00E94CC9" w:rsidRDefault="00000000" w:rsidP="00E94CC9">
            <w:pPr>
              <w:pStyle w:val="af4"/>
              <w:ind w:firstLineChars="600" w:firstLine="1440"/>
              <w:rPr>
                <w:rStyle w:val="NormalCharacter"/>
                <w:rFonts w:cstheme="minorBidi"/>
              </w:rPr>
            </w:pPr>
            <m:oMathPara>
              <m:oMath>
                <m:sSub>
                  <m:sSubPr>
                    <m:ctrlPr>
                      <w:rPr>
                        <w:rFonts w:ascii="Cambria Math" w:hAnsi="Cambria Math"/>
                        <w:i/>
                      </w:rPr>
                    </m:ctrlPr>
                  </m:sSubPr>
                  <m:e>
                    <m:r>
                      <w:rPr>
                        <w:rFonts w:ascii="Cambria Math" w:hAnsi="Cambria Math"/>
                      </w:rPr>
                      <m:t>w</m:t>
                    </m:r>
                  </m:e>
                  <m:sub>
                    <m:r>
                      <w:rPr>
                        <w:rFonts w:ascii="Cambria Math" w:hAnsi="Cambria Math"/>
                      </w:rPr>
                      <m:t>t,p</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t,p</m:t>
                    </m:r>
                  </m:sub>
                </m:sSub>
                <m:r>
                  <m:rPr>
                    <m:sty m:val="p"/>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static</m:t>
                        </m:r>
                      </m:sub>
                    </m:sSub>
                    <m:sSub>
                      <m:sSubPr>
                        <m:ctrlPr>
                          <w:rPr>
                            <w:rFonts w:ascii="Cambria Math" w:hAnsi="Cambria Math"/>
                            <w:i/>
                          </w:rPr>
                        </m:ctrlPr>
                      </m:sSubPr>
                      <m:e>
                        <m:r>
                          <w:rPr>
                            <w:rFonts w:ascii="Cambria Math" w:hAnsi="Cambria Math"/>
                          </w:rPr>
                          <m:t>S</m:t>
                        </m:r>
                      </m:e>
                      <m:sub>
                        <m:r>
                          <w:rPr>
                            <w:rFonts w:ascii="Cambria Math" w:hAnsi="Cambria Math"/>
                          </w:rPr>
                          <m:t>t,p</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dynamic</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S</m:t>
                            </m:r>
                          </m:e>
                          <m:sub>
                            <m:r>
                              <w:rPr>
                                <w:rFonts w:ascii="Cambria Math" w:hAnsi="Cambria Math"/>
                              </w:rPr>
                              <m:t>t,p</m:t>
                            </m:r>
                          </m:sub>
                        </m:sSub>
                      </m:e>
                    </m:d>
                  </m:e>
                </m:d>
              </m:oMath>
            </m:oMathPara>
          </w:p>
        </w:tc>
        <w:tc>
          <w:tcPr>
            <w:tcW w:w="496" w:type="pct"/>
          </w:tcPr>
          <w:p w14:paraId="27E210F9" w14:textId="36C0E21A" w:rsidR="00E94CC9" w:rsidRDefault="00E94CC9" w:rsidP="002C3BDC">
            <w:pPr>
              <w:pStyle w:val="af4"/>
              <w:ind w:firstLineChars="0" w:firstLine="0"/>
              <w:jc w:val="right"/>
              <w:rPr>
                <w:rStyle w:val="NormalCharacter"/>
              </w:rPr>
            </w:pPr>
            <w:r>
              <w:rPr>
                <w:rStyle w:val="NormalCharacter"/>
                <w:rFonts w:hint="eastAsia"/>
              </w:rPr>
              <w:t>(</w:t>
            </w:r>
            <w:fldSimple w:instr=" STYLEREF 1 \s ">
              <w:r w:rsidR="004A761B">
                <w:rPr>
                  <w:noProof/>
                </w:rPr>
                <w:t>4</w:t>
              </w:r>
            </w:fldSimple>
            <w:r>
              <w:t>.</w:t>
            </w:r>
            <w:r>
              <w:rPr>
                <w:rFonts w:hint="eastAsia"/>
              </w:rPr>
              <w:t>4</w:t>
            </w:r>
            <w:r>
              <w:rPr>
                <w:rStyle w:val="NormalCharacter"/>
                <w:rFonts w:hint="eastAsia"/>
              </w:rPr>
              <w:t>)</w:t>
            </w:r>
          </w:p>
        </w:tc>
      </w:tr>
    </w:tbl>
    <w:p w14:paraId="2619986F" w14:textId="073A7E7F" w:rsidR="00176F8E" w:rsidRDefault="00000000" w:rsidP="00E94CC9">
      <w:pPr>
        <w:pStyle w:val="af4"/>
        <w:ind w:firstLine="480"/>
      </w:pPr>
      <m:oMath>
        <m:sSub>
          <m:sSubPr>
            <m:ctrlPr>
              <w:rPr>
                <w:rFonts w:ascii="Cambria Math" w:hAnsi="Cambria Math"/>
                <w:i/>
              </w:rPr>
            </m:ctrlPr>
          </m:sSubPr>
          <m:e>
            <m:r>
              <w:rPr>
                <w:rFonts w:ascii="Cambria Math" w:hAnsi="Cambria Math"/>
              </w:rPr>
              <m:t>C</m:t>
            </m:r>
          </m:e>
          <m:sub>
            <m:r>
              <w:rPr>
                <w:rFonts w:ascii="Cambria Math" w:hAnsi="Cambria Math"/>
              </w:rPr>
              <m:t>t,p</m:t>
            </m:r>
          </m:sub>
        </m:sSub>
      </m:oMath>
      <w:r w:rsidR="00176F8E" w:rsidRPr="00CA7D74">
        <w:rPr>
          <w:rFonts w:hint="eastAsia"/>
        </w:rPr>
        <w:t>为</w:t>
      </w:r>
      <w:r w:rsidR="00176F8E" w:rsidRPr="00CA7D74">
        <w:t>置信度图</w:t>
      </w:r>
      <w:r w:rsidR="00176F8E" w:rsidRPr="00CA7D74">
        <w:rPr>
          <w:rFonts w:hint="eastAsia"/>
        </w:rPr>
        <w:t>，</w:t>
      </w:r>
      <m:oMath>
        <m:sSub>
          <m:sSubPr>
            <m:ctrlPr>
              <w:rPr>
                <w:rFonts w:ascii="Cambria Math" w:hAnsi="Cambria Math"/>
                <w:i/>
              </w:rPr>
            </m:ctrlPr>
          </m:sSubPr>
          <m:e>
            <m:r>
              <w:rPr>
                <w:rFonts w:ascii="Cambria Math" w:hAnsi="Cambria Math"/>
              </w:rPr>
              <m:t>S</m:t>
            </m:r>
          </m:e>
          <m:sub>
            <m:r>
              <w:rPr>
                <w:rFonts w:ascii="Cambria Math" w:hAnsi="Cambria Math"/>
              </w:rPr>
              <m:t>t,p</m:t>
            </m:r>
          </m:sub>
        </m:sSub>
      </m:oMath>
      <w:r w:rsidR="00176F8E" w:rsidRPr="00CA7D74">
        <w:rPr>
          <w:rFonts w:hint="eastAsia"/>
        </w:rPr>
        <w:t>为</w:t>
      </w:r>
      <w:r w:rsidR="00176F8E" w:rsidRPr="00CA7D74">
        <w:t>识</w:t>
      </w:r>
      <w:r w:rsidR="00176F8E">
        <w:rPr>
          <w:rFonts w:hint="eastAsia"/>
        </w:rPr>
        <w:t>模型</w:t>
      </w:r>
      <w:r w:rsidR="00176F8E" w:rsidRPr="00CA7D74">
        <w:t>别出的掩码</w:t>
      </w:r>
      <w:r w:rsidR="00176F8E" w:rsidRPr="00CA7D74">
        <w:rPr>
          <w:rFonts w:hint="eastAsia"/>
        </w:rPr>
        <w:t>（静态为</w:t>
      </w:r>
      <w:r w:rsidR="00176F8E" w:rsidRPr="00CA7D74">
        <w:rPr>
          <w:rFonts w:hint="eastAsia"/>
        </w:rPr>
        <w:t>1</w:t>
      </w:r>
      <w:r w:rsidR="00176F8E" w:rsidRPr="00CA7D74">
        <w:rPr>
          <w:rFonts w:hint="eastAsia"/>
        </w:rPr>
        <w:t>，动态为</w:t>
      </w:r>
      <w:r w:rsidR="00176F8E" w:rsidRPr="00CA7D74">
        <w:rPr>
          <w:rFonts w:hint="eastAsia"/>
        </w:rPr>
        <w:t>0</w:t>
      </w:r>
      <w:r w:rsidR="00176F8E" w:rsidRPr="00CA7D74">
        <w:rPr>
          <w:rFonts w:hint="eastAsia"/>
        </w:rPr>
        <w:t>），</w:t>
      </w:r>
      <m:oMath>
        <m:sSub>
          <m:sSubPr>
            <m:ctrlPr>
              <w:rPr>
                <w:rFonts w:ascii="Cambria Math" w:hAnsi="Cambria Math"/>
                <w:i/>
              </w:rPr>
            </m:ctrlPr>
          </m:sSubPr>
          <m:e>
            <m:r>
              <w:rPr>
                <w:rFonts w:ascii="Cambria Math" w:hAnsi="Cambria Math"/>
              </w:rPr>
              <m:t>λ</m:t>
            </m:r>
          </m:e>
          <m:sub>
            <m:r>
              <w:rPr>
                <w:rFonts w:ascii="Cambria Math" w:hAnsi="Cambria Math"/>
              </w:rPr>
              <m:t>static</m:t>
            </m:r>
          </m:sub>
        </m:sSub>
      </m:oMath>
      <w:r w:rsidR="00176F8E">
        <w:rPr>
          <w:rFonts w:hint="eastAsia"/>
        </w:rPr>
        <w:t>为</w:t>
      </w:r>
      <w:r w:rsidR="00176F8E" w:rsidRPr="00CA7D74">
        <w:t>静态区域的权重系数</w:t>
      </w:r>
      <w:r w:rsidR="00176F8E" w:rsidRPr="00CA7D74">
        <w:rPr>
          <w:rFonts w:hint="eastAsia"/>
        </w:rPr>
        <w:t>，</w:t>
      </w:r>
      <w:r w:rsidR="00176F8E" w:rsidRPr="00CA7D74">
        <w:t>用于</w:t>
      </w:r>
      <w:r w:rsidR="00176F8E" w:rsidRPr="00CA7D74">
        <w:rPr>
          <w:rFonts w:hint="eastAsia"/>
        </w:rPr>
        <w:t>较</w:t>
      </w:r>
      <w:r w:rsidR="00176F8E" w:rsidRPr="00CA7D74">
        <w:t>强约束</w:t>
      </w:r>
      <w:r w:rsidR="00176F8E" w:rsidRPr="00CA7D74">
        <w:rPr>
          <w:rFonts w:hint="eastAsia"/>
        </w:rPr>
        <w:t>，</w:t>
      </w:r>
      <m:oMath>
        <m:sSub>
          <m:sSubPr>
            <m:ctrlPr>
              <w:rPr>
                <w:rFonts w:ascii="Cambria Math" w:hAnsi="Cambria Math"/>
                <w:i/>
              </w:rPr>
            </m:ctrlPr>
          </m:sSubPr>
          <m:e>
            <m:r>
              <w:rPr>
                <w:rFonts w:ascii="Cambria Math" w:hAnsi="Cambria Math"/>
              </w:rPr>
              <m:t>λ</m:t>
            </m:r>
          </m:e>
          <m:sub>
            <m:r>
              <w:rPr>
                <w:rFonts w:ascii="Cambria Math" w:hAnsi="Cambria Math"/>
              </w:rPr>
              <m:t>dynamic</m:t>
            </m:r>
          </m:sub>
        </m:sSub>
      </m:oMath>
      <w:r w:rsidR="00176F8E">
        <w:rPr>
          <w:rFonts w:hint="eastAsia"/>
        </w:rPr>
        <w:t>为</w:t>
      </w:r>
      <w:r w:rsidR="00176F8E" w:rsidRPr="00CA7D74">
        <w:t>动态区域的权重系数</w:t>
      </w:r>
      <w:r w:rsidR="00176F8E" w:rsidRPr="00CA7D74">
        <w:rPr>
          <w:rFonts w:hint="eastAsia"/>
        </w:rPr>
        <w:t>，用于辅助约束</w:t>
      </w:r>
      <w:r w:rsidR="00176F8E">
        <w:rPr>
          <w:rFonts w:hint="eastAsia"/>
        </w:rPr>
        <w:t>。同时为了解决尺度对齐问题，将尺度的仿射变换采用</w:t>
      </w:r>
      <w:r w:rsidR="00176F8E" w:rsidRPr="005B0A60">
        <w:t>同步优化</w:t>
      </w:r>
      <w:r w:rsidR="00176F8E" w:rsidRPr="00CA7D74">
        <w:rPr>
          <w:rFonts w:hint="eastAsia"/>
        </w:rPr>
        <w:t>，</w:t>
      </w:r>
      <w:r w:rsidR="00176F8E">
        <w:rPr>
          <w:rFonts w:hint="eastAsia"/>
        </w:rPr>
        <w:t>即</w:t>
      </w:r>
      <w:r w:rsidR="00176F8E" w:rsidRPr="005B0A60">
        <w:t>在</w:t>
      </w:r>
      <w:r w:rsidR="00176F8E">
        <w:rPr>
          <w:rFonts w:hint="eastAsia"/>
        </w:rPr>
        <w:t>全局优化</w:t>
      </w:r>
      <w:r w:rsidR="00176F8E" w:rsidRPr="005B0A60">
        <w:t>迭代中，让</w:t>
      </w:r>
      <w:r w:rsidR="00176F8E" w:rsidRPr="00CA7D74">
        <w:t>尺度因子</w:t>
      </w:r>
      <m:oMath>
        <m:sSub>
          <m:sSubPr>
            <m:ctrlPr>
              <w:rPr>
                <w:rFonts w:ascii="Cambria Math" w:hAnsi="Cambria Math"/>
                <w:i/>
              </w:rPr>
            </m:ctrlPr>
          </m:sSubPr>
          <m:e>
            <m:r>
              <w:rPr>
                <w:rFonts w:ascii="Cambria Math" w:hAnsi="Cambria Math" w:hint="eastAsia"/>
              </w:rPr>
              <m:t>s</m:t>
            </m:r>
          </m:e>
          <m:sub>
            <m:r>
              <w:rPr>
                <w:rFonts w:ascii="Cambria Math" w:hAnsi="Cambria Math" w:hint="eastAsia"/>
              </w:rPr>
              <m:t>t</m:t>
            </m:r>
          </m:sub>
        </m:sSub>
      </m:oMath>
      <w:r w:rsidR="00176F8E" w:rsidRPr="005B0A60">
        <w:t>和</w:t>
      </w:r>
      <w:r w:rsidR="00176F8E" w:rsidRPr="00CA7D74">
        <w:t>偏移量</w:t>
      </w:r>
      <m:oMath>
        <m:sSub>
          <m:sSubPr>
            <m:ctrlPr>
              <w:rPr>
                <w:rFonts w:ascii="Cambria Math" w:hAnsi="Cambria Math"/>
                <w:i/>
              </w:rPr>
            </m:ctrlPr>
          </m:sSubPr>
          <m:e>
            <m:r>
              <w:rPr>
                <w:rFonts w:ascii="Cambria Math" w:hAnsi="Cambria Math" w:hint="eastAsia"/>
              </w:rPr>
              <m:t>b</m:t>
            </m:r>
          </m:e>
          <m:sub>
            <m:r>
              <w:rPr>
                <w:rFonts w:ascii="Cambria Math" w:hAnsi="Cambria Math" w:hint="eastAsia"/>
              </w:rPr>
              <m:t>t</m:t>
            </m:r>
          </m:sub>
        </m:sSub>
      </m:oMath>
      <w:r w:rsidR="00176F8E" w:rsidRPr="005B0A60">
        <w:t>与相机位姿、点云坐标一起收敛。</w:t>
      </w:r>
    </w:p>
    <w:p w14:paraId="42DCF0DE" w14:textId="3CA83789" w:rsidR="00A774C6" w:rsidRDefault="00A774C6" w:rsidP="00A774C6">
      <w:pPr>
        <w:pStyle w:val="aff5"/>
      </w:pPr>
      <w:r w:rsidRPr="00A774C6">
        <w:rPr>
          <w:noProof/>
        </w:rPr>
        <w:lastRenderedPageBreak/>
        <w:drawing>
          <wp:inline distT="0" distB="0" distL="0" distR="0" wp14:anchorId="1C6768C0" wp14:editId="2E776A75">
            <wp:extent cx="4831829" cy="3381375"/>
            <wp:effectExtent l="0" t="0" r="6985" b="0"/>
            <wp:docPr id="4" name="图片 3">
              <a:extLst xmlns:a="http://schemas.openxmlformats.org/drawingml/2006/main">
                <a:ext uri="{FF2B5EF4-FFF2-40B4-BE49-F238E27FC236}">
                  <a16:creationId xmlns:a16="http://schemas.microsoft.com/office/drawing/2014/main" id="{075EF77F-553E-5976-FD12-F567FDE57A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075EF77F-553E-5976-FD12-F567FDE57ABE}"/>
                        </a:ext>
                      </a:extLst>
                    </pic:cNvPr>
                    <pic:cNvPicPr>
                      <a:picLocks noChangeAspect="1"/>
                    </pic:cNvPicPr>
                  </pic:nvPicPr>
                  <pic:blipFill>
                    <a:blip r:embed="rId21"/>
                    <a:stretch>
                      <a:fillRect/>
                    </a:stretch>
                  </pic:blipFill>
                  <pic:spPr>
                    <a:xfrm>
                      <a:off x="0" y="0"/>
                      <a:ext cx="4869355" cy="3407636"/>
                    </a:xfrm>
                    <a:prstGeom prst="rect">
                      <a:avLst/>
                    </a:prstGeom>
                  </pic:spPr>
                </pic:pic>
              </a:graphicData>
            </a:graphic>
          </wp:inline>
        </w:drawing>
      </w:r>
    </w:p>
    <w:p w14:paraId="33C3CDF5" w14:textId="260EF080" w:rsidR="00A774C6" w:rsidRPr="00176F8E" w:rsidRDefault="00A774C6" w:rsidP="00A774C6">
      <w:pPr>
        <w:pStyle w:val="aff5"/>
      </w:pPr>
      <w:r w:rsidRPr="008C6C81">
        <w:rPr>
          <w:rFonts w:hint="eastAsia"/>
        </w:rPr>
        <w:t>图</w:t>
      </w:r>
      <w:r>
        <w:rPr>
          <w:rFonts w:hint="eastAsia"/>
        </w:rPr>
        <w:t xml:space="preserve"> 4.1 </w:t>
      </w:r>
      <w:r>
        <w:rPr>
          <w:rFonts w:hint="eastAsia"/>
        </w:rPr>
        <w:t>拟定研究方案流程图</w:t>
      </w:r>
    </w:p>
    <w:p w14:paraId="6FE0FBD7" w14:textId="65C4643B" w:rsidR="0077744B" w:rsidRDefault="00176F8E" w:rsidP="00176F8E">
      <w:pPr>
        <w:pStyle w:val="2"/>
        <w:spacing w:before="156" w:after="156"/>
        <w:rPr>
          <w:rStyle w:val="NormalCharacter"/>
        </w:rPr>
      </w:pPr>
      <w:bookmarkStart w:id="46" w:name="_Toc223707586"/>
      <w:r w:rsidRPr="00894272">
        <w:t>动态区域的局部几何一致性增强与时序平滑</w:t>
      </w:r>
      <w:bookmarkEnd w:id="46"/>
    </w:p>
    <w:p w14:paraId="1AAB1B33" w14:textId="77777777" w:rsidR="00176F8E" w:rsidRPr="00176F8E" w:rsidRDefault="00176F8E" w:rsidP="00176F8E">
      <w:pPr>
        <w:pStyle w:val="af4"/>
        <w:ind w:firstLine="480"/>
      </w:pPr>
      <w:r w:rsidRPr="00176F8E">
        <w:rPr>
          <w:rFonts w:hint="eastAsia"/>
        </w:rPr>
        <w:t>目前模型的</w:t>
      </w:r>
      <w:r w:rsidRPr="00176F8E">
        <w:t>动态处理机制主要侧重动态抑制，而对动态区域的显式几何保持能力有限</w:t>
      </w:r>
      <w:r w:rsidRPr="00176F8E">
        <w:rPr>
          <w:rFonts w:hint="eastAsia"/>
        </w:rPr>
        <w:t>。考虑到动态区域有刚性运动和非刚性运动，这里可以将非刚性运动化为很多局部块的刚性运动，认为</w:t>
      </w:r>
      <w:r w:rsidRPr="00176F8E">
        <w:t>每一个小块内部的形变是极小的</w:t>
      </w:r>
      <w:r w:rsidRPr="00176F8E">
        <w:rPr>
          <w:rFonts w:hint="eastAsia"/>
        </w:rPr>
        <w:t>，</w:t>
      </w:r>
      <w:r w:rsidRPr="00176F8E">
        <w:t>采用局部刚性近似策略对动态区域进行几何增强建模。</w:t>
      </w:r>
    </w:p>
    <w:p w14:paraId="7FB4CB2F" w14:textId="77777777" w:rsidR="00634CEE" w:rsidRDefault="00176F8E" w:rsidP="00176F8E">
      <w:pPr>
        <w:pStyle w:val="af4"/>
        <w:ind w:firstLine="480"/>
      </w:pPr>
      <w:r w:rsidRPr="00176F8E">
        <w:t>在局部几何约束的具体实现中，</w:t>
      </w:r>
      <w:r w:rsidRPr="00176F8E">
        <w:rPr>
          <w:rFonts w:hint="eastAsia"/>
        </w:rPr>
        <w:t>本研究要</w:t>
      </w:r>
      <w:r w:rsidRPr="00176F8E">
        <w:t>避开全像素计算的高复杂度，转而采用基于稀疏控制点的局部邻域约束策略</w:t>
      </w:r>
      <w:r w:rsidRPr="00176F8E">
        <w:rPr>
          <w:rFonts w:hint="eastAsia"/>
        </w:rPr>
        <w:t>。</w:t>
      </w:r>
      <w:r w:rsidRPr="00176F8E">
        <w:t>在</w:t>
      </w:r>
      <w:r w:rsidRPr="00176F8E">
        <w:t>MonST3R</w:t>
      </w:r>
      <w:r w:rsidRPr="00176F8E">
        <w:t>预测的动态区域使用最远点采样或均匀网格采样提取出一组代表性的控制点</w:t>
      </w:r>
      <w:r w:rsidRPr="00176F8E">
        <w:rPr>
          <w:rFonts w:hint="eastAsia"/>
        </w:rPr>
        <w:t>，并</w:t>
      </w:r>
      <w:r w:rsidRPr="00176F8E">
        <w:t>建立基于近邻点的局部距离保持约束</w:t>
      </w:r>
      <w:r w:rsidRPr="00176F8E">
        <w:rPr>
          <w:rFonts w:hint="eastAsia"/>
        </w:rPr>
        <w:t>，主要是</w:t>
      </w:r>
      <w:r w:rsidRPr="00176F8E">
        <w:t>维持物体表面结构的相对距离</w:t>
      </w:r>
      <w:r w:rsidRPr="00176F8E">
        <w:rPr>
          <w:rFonts w:hint="eastAsia"/>
        </w:rPr>
        <w:t>，保持</w:t>
      </w:r>
      <w:r w:rsidRPr="00176F8E">
        <w:t>局部</w:t>
      </w:r>
      <w:r w:rsidR="00634CEE">
        <w:rPr>
          <w:rFonts w:hint="eastAsia"/>
        </w:rPr>
        <w:t>的</w:t>
      </w:r>
      <w:r w:rsidRPr="00176F8E">
        <w:t>几何相干性</w:t>
      </w:r>
      <w:r w:rsidRPr="00176F8E">
        <w:rPr>
          <w:rFonts w:hint="eastAsia"/>
        </w:rPr>
        <w:t>。</w:t>
      </w:r>
    </w:p>
    <w:p w14:paraId="313F2308" w14:textId="6A138A9A" w:rsidR="00176F8E" w:rsidRDefault="00634CEE" w:rsidP="00176F8E">
      <w:pPr>
        <w:pStyle w:val="af4"/>
        <w:ind w:firstLine="480"/>
      </w:pPr>
      <w:r>
        <w:rPr>
          <w:rFonts w:hint="eastAsia"/>
        </w:rPr>
        <w:t>并且</w:t>
      </w:r>
      <w:r w:rsidR="00176F8E" w:rsidRPr="00176F8E">
        <w:rPr>
          <w:rFonts w:hint="eastAsia"/>
        </w:rPr>
        <w:t>除</w:t>
      </w:r>
      <w:r>
        <w:rPr>
          <w:rFonts w:hint="eastAsia"/>
        </w:rPr>
        <w:t>此之外</w:t>
      </w:r>
      <w:r w:rsidR="00176F8E" w:rsidRPr="00176F8E">
        <w:rPr>
          <w:rFonts w:hint="eastAsia"/>
        </w:rPr>
        <w:t>还要关注</w:t>
      </w:r>
      <w:r>
        <w:rPr>
          <w:rFonts w:hint="eastAsia"/>
        </w:rPr>
        <w:t>动态区域的时序一致性</w:t>
      </w:r>
      <w:r w:rsidR="00176F8E" w:rsidRPr="00176F8E">
        <w:rPr>
          <w:rFonts w:hint="eastAsia"/>
        </w:rPr>
        <w:t>，考虑到</w:t>
      </w:r>
      <w:r w:rsidR="00176F8E" w:rsidRPr="00176F8E">
        <w:t>物体运动</w:t>
      </w:r>
      <w:r>
        <w:rPr>
          <w:rFonts w:hint="eastAsia"/>
        </w:rPr>
        <w:t>特点</w:t>
      </w:r>
      <w:r w:rsidR="00176F8E" w:rsidRPr="00176F8E">
        <w:t>，</w:t>
      </w:r>
      <w:r>
        <w:rPr>
          <w:rFonts w:hint="eastAsia"/>
        </w:rPr>
        <w:t>其</w:t>
      </w:r>
      <w:r w:rsidR="00176F8E" w:rsidRPr="00176F8E">
        <w:t>不会发生瞬间的坐标跳变</w:t>
      </w:r>
      <w:r w:rsidR="00176F8E" w:rsidRPr="00176F8E">
        <w:rPr>
          <w:rFonts w:hint="eastAsia"/>
        </w:rPr>
        <w:t>，因此通过将点云进行运动约束，</w:t>
      </w:r>
      <w:r>
        <w:rPr>
          <w:rFonts w:hint="eastAsia"/>
        </w:rPr>
        <w:t>比如</w:t>
      </w:r>
      <w:r w:rsidRPr="00634CEE">
        <w:t>速度连续性</w:t>
      </w:r>
      <w:r>
        <w:rPr>
          <w:rFonts w:hint="eastAsia"/>
        </w:rPr>
        <w:t>、</w:t>
      </w:r>
      <w:r w:rsidRPr="00634CEE">
        <w:t>加速度平滑</w:t>
      </w:r>
      <w:r>
        <w:rPr>
          <w:rFonts w:hint="eastAsia"/>
        </w:rPr>
        <w:t>、</w:t>
      </w:r>
      <w:r w:rsidRPr="00634CEE">
        <w:t>短时方向一致约束</w:t>
      </w:r>
      <w:r>
        <w:rPr>
          <w:rFonts w:hint="eastAsia"/>
        </w:rPr>
        <w:t>等，</w:t>
      </w:r>
      <w:r w:rsidR="00176F8E" w:rsidRPr="00176F8E">
        <w:rPr>
          <w:rFonts w:hint="eastAsia"/>
        </w:rPr>
        <w:t>来尝试对轨迹进行平滑优化，</w:t>
      </w:r>
      <w:r w:rsidR="00176F8E" w:rsidRPr="00176F8E">
        <w:t>有效过滤掉因为单帧预测误差导致的点云闪烁</w:t>
      </w:r>
      <w:r w:rsidR="00593B34">
        <w:rPr>
          <w:rFonts w:hint="eastAsia"/>
        </w:rPr>
        <w:t>或拉扯变形</w:t>
      </w:r>
      <w:r w:rsidR="00176F8E" w:rsidRPr="00176F8E">
        <w:rPr>
          <w:rFonts w:hint="eastAsia"/>
        </w:rPr>
        <w:t>。</w:t>
      </w:r>
    </w:p>
    <w:bookmarkEnd w:id="43"/>
    <w:p w14:paraId="39F6C85C" w14:textId="5526E5E9" w:rsidR="00F94D57" w:rsidRPr="004A05F6" w:rsidRDefault="00501A31" w:rsidP="004A05F6">
      <w:pPr>
        <w:pStyle w:val="1"/>
        <w:rPr>
          <w:rStyle w:val="NormalCharacter"/>
        </w:rPr>
      </w:pPr>
      <w:r>
        <w:br w:type="page"/>
      </w:r>
      <w:bookmarkStart w:id="47" w:name="_Toc223707587"/>
      <w:r w:rsidRPr="004A05F6">
        <w:lastRenderedPageBreak/>
        <w:t>预期达到的目标</w:t>
      </w:r>
      <w:r w:rsidRPr="004A05F6">
        <w:rPr>
          <w:rFonts w:hint="eastAsia"/>
        </w:rPr>
        <w:t>和</w:t>
      </w:r>
      <w:r w:rsidRPr="004A05F6">
        <w:t>研究成果</w:t>
      </w:r>
      <w:bookmarkEnd w:id="47"/>
    </w:p>
    <w:p w14:paraId="345CF3E4" w14:textId="2ECB879A" w:rsidR="00176F8E" w:rsidRPr="00DA2944" w:rsidRDefault="00176F8E" w:rsidP="00DA2944">
      <w:pPr>
        <w:pStyle w:val="af4"/>
        <w:ind w:firstLine="480"/>
      </w:pPr>
      <w:bookmarkStart w:id="48" w:name="_Hlk223521466"/>
      <w:r w:rsidRPr="00DA2944">
        <w:t>本研究围绕</w:t>
      </w:r>
      <w:r w:rsidRPr="00DA2944">
        <w:t xml:space="preserve"> MonST3R </w:t>
      </w:r>
      <w:r w:rsidRPr="00DA2944">
        <w:t>框架开展</w:t>
      </w:r>
      <w:r w:rsidR="00593B34" w:rsidRPr="00DA2944">
        <w:rPr>
          <w:rFonts w:hint="eastAsia"/>
        </w:rPr>
        <w:t>两</w:t>
      </w:r>
      <w:r w:rsidRPr="00DA2944">
        <w:t>方面增强设计，预期在动态视频场景下显著提升</w:t>
      </w:r>
      <w:r w:rsidR="008A06C4">
        <w:rPr>
          <w:rFonts w:hint="eastAsia"/>
        </w:rPr>
        <w:t>三维重建的精确度与</w:t>
      </w:r>
      <w:r w:rsidRPr="00DA2944">
        <w:t>稳定性。通过引入单帧深度先验约束，在全局对齐优化阶段对静态区域提供尺度与几何锚定，同时在动态区域施加梯度一致性约束，以增强弱纹理、遮挡或视差较小区域的结构稳定性，减少尺度漂移与深度模糊现象。其次针对动态区域易发生非物理形变的问题，构建基于局部几何一致性约束，并结合时序平滑项抑制轨迹抖动，从而提升长时序下动态物体三维结构的连续性与完整性。</w:t>
      </w:r>
      <w:r w:rsidR="0053081A" w:rsidRPr="00DA2944">
        <w:t>通过</w:t>
      </w:r>
      <w:r w:rsidR="0053081A" w:rsidRPr="00DA2944">
        <w:rPr>
          <w:rFonts w:hint="eastAsia"/>
        </w:rPr>
        <w:t>设计引入的优化模块并实验验证，预期实现动态数据集的更高质量重建。</w:t>
      </w:r>
    </w:p>
    <w:p w14:paraId="6D054CF0" w14:textId="04DEFBAD" w:rsidR="00176F8E" w:rsidRPr="00DA2944" w:rsidRDefault="00176F8E" w:rsidP="00DA2944">
      <w:pPr>
        <w:pStyle w:val="af4"/>
        <w:ind w:firstLine="480"/>
      </w:pPr>
      <w:r w:rsidRPr="00DA2944">
        <w:t>综合上述改进，预期实现</w:t>
      </w:r>
      <w:r w:rsidR="008A06C4">
        <w:rPr>
          <w:rFonts w:hint="eastAsia"/>
        </w:rPr>
        <w:t>在</w:t>
      </w:r>
      <w:r w:rsidRPr="00DA2944">
        <w:t>动态场景下</w:t>
      </w:r>
      <w:r w:rsidR="0053081A" w:rsidRPr="00DA2944">
        <w:t>，</w:t>
      </w:r>
      <w:r w:rsidR="008A06C4">
        <w:rPr>
          <w:rFonts w:hint="eastAsia"/>
        </w:rPr>
        <w:t>静态区域三维重建的精度提高，动态区域三维重建的稳定性增强，并</w:t>
      </w:r>
      <w:r w:rsidR="0053081A" w:rsidRPr="00DA2944">
        <w:rPr>
          <w:rFonts w:hint="eastAsia"/>
        </w:rPr>
        <w:t>改善尺度与全局一致性</w:t>
      </w:r>
      <w:r w:rsidR="008A06C4">
        <w:rPr>
          <w:rFonts w:hint="eastAsia"/>
        </w:rPr>
        <w:t>，</w:t>
      </w:r>
      <w:r w:rsidR="0053081A" w:rsidRPr="00DA2944">
        <w:rPr>
          <w:rFonts w:hint="eastAsia"/>
        </w:rPr>
        <w:t>实现</w:t>
      </w:r>
      <w:r w:rsidR="008A06C4">
        <w:rPr>
          <w:rFonts w:hint="eastAsia"/>
        </w:rPr>
        <w:t>视频级动态场景下的</w:t>
      </w:r>
      <w:r w:rsidR="0053081A" w:rsidRPr="00DA2944">
        <w:rPr>
          <w:rFonts w:hint="eastAsia"/>
        </w:rPr>
        <w:t>更连续三维结构</w:t>
      </w:r>
      <w:r w:rsidR="008A06C4">
        <w:rPr>
          <w:rFonts w:hint="eastAsia"/>
        </w:rPr>
        <w:t>。</w:t>
      </w:r>
      <w:r w:rsidR="0053081A" w:rsidRPr="00DA2944">
        <w:rPr>
          <w:rFonts w:hint="eastAsia"/>
        </w:rPr>
        <w:t>预期本研究</w:t>
      </w:r>
      <w:r w:rsidR="008A06C4">
        <w:rPr>
          <w:rFonts w:hint="eastAsia"/>
        </w:rPr>
        <w:t>可</w:t>
      </w:r>
      <w:r w:rsidRPr="00DA2944">
        <w:t>为基于</w:t>
      </w:r>
      <w:r w:rsidR="0053081A" w:rsidRPr="00DA2944">
        <w:rPr>
          <w:rFonts w:hint="eastAsia"/>
        </w:rPr>
        <w:t>Pointmap</w:t>
      </w:r>
      <w:r w:rsidRPr="00DA2944">
        <w:t>的动态</w:t>
      </w:r>
      <w:r w:rsidR="008A06C4">
        <w:rPr>
          <w:rFonts w:hint="eastAsia"/>
        </w:rPr>
        <w:t>场景三维重建</w:t>
      </w:r>
      <w:r w:rsidRPr="00DA2944">
        <w:t>提供一种结构可扩展的增强方案。</w:t>
      </w:r>
      <w:bookmarkEnd w:id="48"/>
    </w:p>
    <w:p w14:paraId="11C43A2C" w14:textId="504EED9E" w:rsidR="00F94D57" w:rsidRPr="005959B9" w:rsidRDefault="00501A31" w:rsidP="008E15AA">
      <w:pPr>
        <w:pStyle w:val="1"/>
      </w:pPr>
      <w:r>
        <w:br w:type="page"/>
      </w:r>
      <w:bookmarkStart w:id="49" w:name="_Toc223707588"/>
      <w:r w:rsidRPr="008E15AA">
        <w:lastRenderedPageBreak/>
        <w:t>论文工作计划</w:t>
      </w:r>
      <w:bookmarkEnd w:id="49"/>
    </w:p>
    <w:p w14:paraId="6341E094" w14:textId="46D28890" w:rsidR="00F94D57" w:rsidRDefault="00180C83" w:rsidP="008E15AA">
      <w:pPr>
        <w:pStyle w:val="af4"/>
        <w:ind w:firstLine="480"/>
      </w:pPr>
      <w:r w:rsidRPr="008E15AA">
        <w:rPr>
          <w:rFonts w:hint="eastAsia"/>
        </w:rPr>
        <w:t>论文工作计划如</w:t>
      </w:r>
      <w:r w:rsidR="008E15AA">
        <w:fldChar w:fldCharType="begin"/>
      </w:r>
      <w:r w:rsidR="008E15AA">
        <w:instrText xml:space="preserve"> </w:instrText>
      </w:r>
      <w:r w:rsidR="008E15AA">
        <w:rPr>
          <w:rFonts w:hint="eastAsia"/>
        </w:rPr>
        <w:instrText>REF _Ref190788836 \h</w:instrText>
      </w:r>
      <w:r w:rsidR="008E15AA">
        <w:instrText xml:space="preserve"> </w:instrText>
      </w:r>
      <w:r w:rsidR="008E15AA">
        <w:fldChar w:fldCharType="separate"/>
      </w:r>
      <w:r w:rsidR="004A761B" w:rsidRPr="00371C56">
        <w:rPr>
          <w:rFonts w:hint="eastAsia"/>
        </w:rPr>
        <w:t>表</w:t>
      </w:r>
      <w:r w:rsidR="004A761B" w:rsidRPr="00371C56">
        <w:rPr>
          <w:rFonts w:hint="eastAsia"/>
        </w:rPr>
        <w:t xml:space="preserve"> </w:t>
      </w:r>
      <w:r w:rsidR="004A761B">
        <w:rPr>
          <w:noProof/>
        </w:rPr>
        <w:t>6</w:t>
      </w:r>
      <w:r w:rsidR="004A761B" w:rsidRPr="00371C56">
        <w:t>.</w:t>
      </w:r>
      <w:r w:rsidR="004A761B">
        <w:rPr>
          <w:noProof/>
        </w:rPr>
        <w:t>1</w:t>
      </w:r>
      <w:r w:rsidR="008E15AA">
        <w:fldChar w:fldCharType="end"/>
      </w:r>
      <w:r w:rsidRPr="008E15AA">
        <w:rPr>
          <w:rFonts w:hint="eastAsia"/>
        </w:rPr>
        <w:t>所示：</w:t>
      </w:r>
    </w:p>
    <w:p w14:paraId="6FBD5A67" w14:textId="13FD0E21" w:rsidR="003A560C" w:rsidRDefault="00371C56" w:rsidP="00DD6DE9">
      <w:pPr>
        <w:pStyle w:val="aff3"/>
        <w:rPr>
          <w:rFonts w:asciiTheme="minorEastAsia" w:eastAsiaTheme="minorEastAsia" w:hAnsiTheme="minorEastAsia"/>
          <w:bCs/>
          <w:sz w:val="28"/>
          <w:szCs w:val="28"/>
        </w:rPr>
      </w:pPr>
      <w:bookmarkStart w:id="50" w:name="_Ref190788836"/>
      <w:r w:rsidRPr="00371C56">
        <w:rPr>
          <w:rFonts w:hint="eastAsia"/>
        </w:rPr>
        <w:t>表</w:t>
      </w:r>
      <w:r w:rsidRPr="00371C56">
        <w:rPr>
          <w:rFonts w:hint="eastAsia"/>
        </w:rPr>
        <w:t xml:space="preserve"> </w:t>
      </w:r>
      <w:r w:rsidRPr="00371C56">
        <w:fldChar w:fldCharType="begin"/>
      </w:r>
      <w:r w:rsidRPr="00371C56">
        <w:instrText xml:space="preserve"> </w:instrText>
      </w:r>
      <w:r w:rsidRPr="00371C56">
        <w:rPr>
          <w:rFonts w:hint="eastAsia"/>
        </w:rPr>
        <w:instrText>STYLEREF 1 \s</w:instrText>
      </w:r>
      <w:r w:rsidRPr="00371C56">
        <w:instrText xml:space="preserve"> </w:instrText>
      </w:r>
      <w:r w:rsidRPr="00371C56">
        <w:fldChar w:fldCharType="separate"/>
      </w:r>
      <w:r w:rsidR="004A761B">
        <w:rPr>
          <w:noProof/>
        </w:rPr>
        <w:t>6</w:t>
      </w:r>
      <w:r w:rsidRPr="00371C56">
        <w:fldChar w:fldCharType="end"/>
      </w:r>
      <w:r w:rsidRPr="00371C56">
        <w:t>.</w:t>
      </w:r>
      <w:r w:rsidRPr="00371C56">
        <w:fldChar w:fldCharType="begin"/>
      </w:r>
      <w:r w:rsidRPr="00371C56">
        <w:instrText xml:space="preserve"> </w:instrText>
      </w:r>
      <w:r w:rsidRPr="00371C56">
        <w:rPr>
          <w:rFonts w:hint="eastAsia"/>
        </w:rPr>
        <w:instrText xml:space="preserve">SEQ </w:instrText>
      </w:r>
      <w:r w:rsidRPr="00371C56">
        <w:rPr>
          <w:rFonts w:hint="eastAsia"/>
        </w:rPr>
        <w:instrText>表</w:instrText>
      </w:r>
      <w:r w:rsidRPr="00371C56">
        <w:rPr>
          <w:rFonts w:hint="eastAsia"/>
        </w:rPr>
        <w:instrText xml:space="preserve"> \* ARABIC \s 1</w:instrText>
      </w:r>
      <w:r w:rsidRPr="00371C56">
        <w:instrText xml:space="preserve"> </w:instrText>
      </w:r>
      <w:r w:rsidRPr="00371C56">
        <w:fldChar w:fldCharType="separate"/>
      </w:r>
      <w:r w:rsidR="004A761B">
        <w:rPr>
          <w:noProof/>
        </w:rPr>
        <w:t>1</w:t>
      </w:r>
      <w:r w:rsidRPr="00371C56">
        <w:fldChar w:fldCharType="end"/>
      </w:r>
      <w:bookmarkEnd w:id="50"/>
      <w:r w:rsidR="003A560C" w:rsidRPr="00371C56">
        <w:rPr>
          <w:rFonts w:hint="eastAsia"/>
        </w:rPr>
        <w:t>毕业设计论文工作计划</w:t>
      </w:r>
    </w:p>
    <w:tbl>
      <w:tblPr>
        <w:tblStyle w:val="205"/>
        <w:tblW w:w="0" w:type="auto"/>
        <w:tblInd w:w="-108" w:type="dxa"/>
        <w:tblLook w:val="04A0" w:firstRow="1" w:lastRow="0" w:firstColumn="1" w:lastColumn="0" w:noHBand="0" w:noVBand="1"/>
      </w:tblPr>
      <w:tblGrid>
        <w:gridCol w:w="2660"/>
        <w:gridCol w:w="6519"/>
      </w:tblGrid>
      <w:tr w:rsidR="00F37DD0" w:rsidRPr="008E15AA" w14:paraId="592A39D7" w14:textId="77777777" w:rsidTr="008E15AA">
        <w:trPr>
          <w:cnfStyle w:val="100000000000" w:firstRow="1" w:lastRow="0" w:firstColumn="0" w:lastColumn="0" w:oddVBand="0" w:evenVBand="0" w:oddHBand="0" w:evenHBand="0" w:firstRowFirstColumn="0" w:firstRowLastColumn="0" w:lastRowFirstColumn="0" w:lastRowLastColumn="0"/>
        </w:trPr>
        <w:tc>
          <w:tcPr>
            <w:tcW w:w="2660" w:type="dxa"/>
          </w:tcPr>
          <w:p w14:paraId="75162069" w14:textId="07362500" w:rsidR="00180C83" w:rsidRPr="008E15AA" w:rsidRDefault="00180C83" w:rsidP="008E15AA">
            <w:pPr>
              <w:pStyle w:val="af6"/>
            </w:pPr>
            <w:r w:rsidRPr="008E15AA">
              <w:rPr>
                <w:rFonts w:hint="eastAsia"/>
              </w:rPr>
              <w:t>周</w:t>
            </w:r>
          </w:p>
        </w:tc>
        <w:tc>
          <w:tcPr>
            <w:tcW w:w="6519" w:type="dxa"/>
          </w:tcPr>
          <w:p w14:paraId="6CE64677" w14:textId="71FAD6C2" w:rsidR="00180C83" w:rsidRPr="008E15AA" w:rsidRDefault="00180C83" w:rsidP="008E15AA">
            <w:pPr>
              <w:pStyle w:val="af6"/>
            </w:pPr>
            <w:r w:rsidRPr="008E15AA">
              <w:rPr>
                <w:rFonts w:hint="eastAsia"/>
              </w:rPr>
              <w:t>主要任务目标</w:t>
            </w:r>
          </w:p>
        </w:tc>
      </w:tr>
      <w:tr w:rsidR="00F37DD0" w:rsidRPr="008E15AA" w14:paraId="294A94B5" w14:textId="77777777" w:rsidTr="008E15AA">
        <w:tc>
          <w:tcPr>
            <w:tcW w:w="2660" w:type="dxa"/>
          </w:tcPr>
          <w:p w14:paraId="41F9C0D2" w14:textId="77777777" w:rsidR="00180C83" w:rsidRDefault="00180C83" w:rsidP="008E15AA">
            <w:pPr>
              <w:pStyle w:val="af6"/>
            </w:pPr>
            <w:r w:rsidRPr="008E15AA">
              <w:rPr>
                <w:rFonts w:hint="eastAsia"/>
              </w:rPr>
              <w:t>1</w:t>
            </w:r>
          </w:p>
          <w:p w14:paraId="43F9DBA0" w14:textId="25671979" w:rsidR="0053081A" w:rsidRPr="008E15AA" w:rsidRDefault="0053081A" w:rsidP="008E15AA">
            <w:pPr>
              <w:pStyle w:val="af6"/>
            </w:pPr>
            <w:r>
              <w:rPr>
                <w:rFonts w:hint="eastAsia"/>
              </w:rPr>
              <w:t>2</w:t>
            </w:r>
          </w:p>
        </w:tc>
        <w:tc>
          <w:tcPr>
            <w:tcW w:w="6519" w:type="dxa"/>
          </w:tcPr>
          <w:p w14:paraId="585812CC" w14:textId="77777777" w:rsidR="0053081A" w:rsidRDefault="00180C83" w:rsidP="008E15AA">
            <w:pPr>
              <w:pStyle w:val="af6"/>
            </w:pPr>
            <w:r w:rsidRPr="008E15AA">
              <w:rPr>
                <w:rFonts w:hint="eastAsia"/>
              </w:rPr>
              <w:t>调研</w:t>
            </w:r>
            <w:r w:rsidR="0053081A">
              <w:rPr>
                <w:rFonts w:hint="eastAsia"/>
              </w:rPr>
              <w:t>并阅读</w:t>
            </w:r>
            <w:r w:rsidRPr="008E15AA">
              <w:rPr>
                <w:rFonts w:hint="eastAsia"/>
              </w:rPr>
              <w:t>国内外文献，</w:t>
            </w:r>
            <w:r w:rsidR="0053081A">
              <w:rPr>
                <w:rFonts w:hint="eastAsia"/>
              </w:rPr>
              <w:t>学习动态场景下三维重建与相机运动估计方法</w:t>
            </w:r>
          </w:p>
          <w:p w14:paraId="636B5FE4" w14:textId="6BD0FF0C" w:rsidR="00180C83" w:rsidRPr="008E15AA" w:rsidRDefault="0053081A" w:rsidP="008E15AA">
            <w:pPr>
              <w:pStyle w:val="af6"/>
            </w:pPr>
            <w:r w:rsidRPr="0053081A">
              <w:rPr>
                <w:rFonts w:hint="eastAsia"/>
              </w:rPr>
              <w:t>分类整理阅读的文献，初步设计实验方案，并撰写开题报告。</w:t>
            </w:r>
          </w:p>
        </w:tc>
      </w:tr>
      <w:tr w:rsidR="00F37DD0" w:rsidRPr="008E15AA" w14:paraId="726EFD38" w14:textId="77777777" w:rsidTr="008E15AA">
        <w:tc>
          <w:tcPr>
            <w:tcW w:w="2660" w:type="dxa"/>
          </w:tcPr>
          <w:p w14:paraId="2D37A64B" w14:textId="571DAFCE" w:rsidR="00180C83" w:rsidRPr="008E15AA" w:rsidRDefault="00180C83" w:rsidP="008E15AA">
            <w:pPr>
              <w:pStyle w:val="af6"/>
            </w:pPr>
            <w:r w:rsidRPr="008E15AA">
              <w:rPr>
                <w:rFonts w:hint="eastAsia"/>
              </w:rPr>
              <w:t>3</w:t>
            </w:r>
          </w:p>
        </w:tc>
        <w:tc>
          <w:tcPr>
            <w:tcW w:w="6519" w:type="dxa"/>
          </w:tcPr>
          <w:p w14:paraId="4AF34A1C" w14:textId="7D7E5A81" w:rsidR="00180C83" w:rsidRPr="008E15AA" w:rsidRDefault="00180C83" w:rsidP="008E15AA">
            <w:pPr>
              <w:pStyle w:val="af6"/>
            </w:pPr>
            <w:r w:rsidRPr="008E15AA">
              <w:rPr>
                <w:rFonts w:hint="eastAsia"/>
              </w:rPr>
              <w:t>开题答辩</w:t>
            </w:r>
          </w:p>
        </w:tc>
      </w:tr>
      <w:tr w:rsidR="00F37DD0" w:rsidRPr="008E15AA" w14:paraId="2A49B2B1" w14:textId="77777777" w:rsidTr="008E15AA">
        <w:tc>
          <w:tcPr>
            <w:tcW w:w="2660" w:type="dxa"/>
          </w:tcPr>
          <w:p w14:paraId="0C18CCBD" w14:textId="77777777" w:rsidR="00180C83" w:rsidRDefault="00180C83" w:rsidP="008E15AA">
            <w:pPr>
              <w:pStyle w:val="af6"/>
            </w:pPr>
            <w:r w:rsidRPr="008E15AA">
              <w:rPr>
                <w:rFonts w:hint="eastAsia"/>
              </w:rPr>
              <w:t>4</w:t>
            </w:r>
          </w:p>
          <w:p w14:paraId="26F54083" w14:textId="2E7320B7" w:rsidR="00232A8E" w:rsidRPr="008E15AA" w:rsidRDefault="00232A8E" w:rsidP="008E15AA">
            <w:pPr>
              <w:pStyle w:val="af6"/>
            </w:pPr>
            <w:r>
              <w:rPr>
                <w:rFonts w:hint="eastAsia"/>
              </w:rPr>
              <w:t>5</w:t>
            </w:r>
          </w:p>
        </w:tc>
        <w:tc>
          <w:tcPr>
            <w:tcW w:w="6519" w:type="dxa"/>
          </w:tcPr>
          <w:p w14:paraId="7EFF4642" w14:textId="6617ADD9" w:rsidR="00232A8E" w:rsidRDefault="00232A8E" w:rsidP="00232A8E">
            <w:pPr>
              <w:pStyle w:val="af6"/>
            </w:pPr>
            <w:r>
              <w:rPr>
                <w:rFonts w:hint="eastAsia"/>
              </w:rPr>
              <w:t>整理数据集和数据预处理</w:t>
            </w:r>
          </w:p>
          <w:p w14:paraId="29B89C1C" w14:textId="6E75A1CB" w:rsidR="00232A8E" w:rsidRPr="00232A8E" w:rsidRDefault="00232A8E" w:rsidP="00232A8E">
            <w:pPr>
              <w:pStyle w:val="af6"/>
              <w:rPr>
                <w:rFonts w:asciiTheme="minorEastAsia" w:eastAsiaTheme="minorEastAsia" w:hAnsiTheme="minorEastAsia"/>
              </w:rPr>
            </w:pPr>
            <w:r>
              <w:rPr>
                <w:rStyle w:val="NormalCharacter"/>
                <w:rFonts w:asciiTheme="minorEastAsia" w:eastAsiaTheme="minorEastAsia" w:hAnsiTheme="minorEastAsia" w:hint="eastAsia"/>
              </w:rPr>
              <w:t>配置环境并复现Monst3r模型</w:t>
            </w:r>
          </w:p>
        </w:tc>
      </w:tr>
      <w:tr w:rsidR="00F37DD0" w:rsidRPr="008E15AA" w14:paraId="25AEED44" w14:textId="77777777" w:rsidTr="008E15AA">
        <w:tc>
          <w:tcPr>
            <w:tcW w:w="2660" w:type="dxa"/>
          </w:tcPr>
          <w:p w14:paraId="74B793CD" w14:textId="77777777" w:rsidR="00180C83" w:rsidRDefault="00180C83" w:rsidP="008E15AA">
            <w:pPr>
              <w:pStyle w:val="af6"/>
            </w:pPr>
            <w:r w:rsidRPr="008E15AA">
              <w:rPr>
                <w:rFonts w:hint="eastAsia"/>
              </w:rPr>
              <w:t>6</w:t>
            </w:r>
          </w:p>
          <w:p w14:paraId="1C26D7B9" w14:textId="77777777" w:rsidR="00232A8E" w:rsidRDefault="00232A8E" w:rsidP="008E15AA">
            <w:pPr>
              <w:pStyle w:val="af6"/>
            </w:pPr>
            <w:r>
              <w:rPr>
                <w:rFonts w:hint="eastAsia"/>
              </w:rPr>
              <w:t>7</w:t>
            </w:r>
          </w:p>
          <w:p w14:paraId="685905F1" w14:textId="192E84D7" w:rsidR="00232A8E" w:rsidRPr="008E15AA" w:rsidRDefault="00232A8E" w:rsidP="008E15AA">
            <w:pPr>
              <w:pStyle w:val="af6"/>
            </w:pPr>
            <w:r>
              <w:rPr>
                <w:rFonts w:hint="eastAsia"/>
              </w:rPr>
              <w:t>8</w:t>
            </w:r>
          </w:p>
        </w:tc>
        <w:tc>
          <w:tcPr>
            <w:tcW w:w="6519" w:type="dxa"/>
          </w:tcPr>
          <w:p w14:paraId="02A8C17E" w14:textId="4E921226" w:rsidR="00232A8E" w:rsidRPr="00232A8E" w:rsidRDefault="00232A8E" w:rsidP="00232A8E">
            <w:pPr>
              <w:pStyle w:val="af6"/>
            </w:pPr>
            <w:r w:rsidRPr="00232A8E">
              <w:rPr>
                <w:rFonts w:hint="eastAsia"/>
              </w:rPr>
              <w:t>根据实验方案，搭建</w:t>
            </w:r>
            <w:r>
              <w:rPr>
                <w:rFonts w:hint="eastAsia"/>
              </w:rPr>
              <w:t>引入深度先验</w:t>
            </w:r>
            <w:r w:rsidRPr="00232A8E">
              <w:rPr>
                <w:rFonts w:hint="eastAsia"/>
              </w:rPr>
              <w:t>的网络框架，进行实验</w:t>
            </w:r>
          </w:p>
          <w:p w14:paraId="77BD7397" w14:textId="01F18258" w:rsidR="00232A8E" w:rsidRPr="00232A8E" w:rsidRDefault="00232A8E" w:rsidP="00232A8E">
            <w:pPr>
              <w:pStyle w:val="af6"/>
            </w:pPr>
            <w:r w:rsidRPr="00232A8E">
              <w:rPr>
                <w:rFonts w:hint="eastAsia"/>
              </w:rPr>
              <w:t>分析实验结果的不足，寻找可能的改进方向，对网络模型进行调整</w:t>
            </w:r>
          </w:p>
          <w:p w14:paraId="3A45DFFE" w14:textId="010A5D97" w:rsidR="00180C83" w:rsidRPr="00232A8E" w:rsidRDefault="00232A8E" w:rsidP="008E15AA">
            <w:pPr>
              <w:pStyle w:val="af6"/>
            </w:pPr>
            <w:r>
              <w:rPr>
                <w:rFonts w:hint="eastAsia"/>
              </w:rPr>
              <w:t>研究动态建模方法，引入更高质量建模方法并进行实验</w:t>
            </w:r>
          </w:p>
        </w:tc>
      </w:tr>
      <w:tr w:rsidR="00180C83" w:rsidRPr="008E15AA" w14:paraId="34BB65AA" w14:textId="77777777" w:rsidTr="00180C83">
        <w:tc>
          <w:tcPr>
            <w:tcW w:w="2660" w:type="dxa"/>
          </w:tcPr>
          <w:p w14:paraId="22505936" w14:textId="1322B16A" w:rsidR="00180C83" w:rsidRPr="008E15AA" w:rsidRDefault="00180C83" w:rsidP="008E15AA">
            <w:pPr>
              <w:pStyle w:val="af6"/>
            </w:pPr>
            <w:r w:rsidRPr="008E15AA">
              <w:rPr>
                <w:rFonts w:hint="eastAsia"/>
              </w:rPr>
              <w:t>9</w:t>
            </w:r>
          </w:p>
        </w:tc>
        <w:tc>
          <w:tcPr>
            <w:tcW w:w="6519" w:type="dxa"/>
          </w:tcPr>
          <w:p w14:paraId="7F7B355E" w14:textId="6F07FF6F" w:rsidR="00180C83" w:rsidRPr="0053081A" w:rsidRDefault="0053081A" w:rsidP="008E15AA">
            <w:pPr>
              <w:pStyle w:val="af6"/>
            </w:pPr>
            <w:r w:rsidRPr="0053081A">
              <w:rPr>
                <w:rFonts w:hint="eastAsia"/>
              </w:rPr>
              <w:t>阶段性总结，撰写中期报告，准备中期答辩</w:t>
            </w:r>
          </w:p>
        </w:tc>
      </w:tr>
      <w:tr w:rsidR="00180C83" w:rsidRPr="00232A8E" w14:paraId="627C2875" w14:textId="77777777" w:rsidTr="00180C83">
        <w:tc>
          <w:tcPr>
            <w:tcW w:w="2660" w:type="dxa"/>
          </w:tcPr>
          <w:p w14:paraId="6BF175DE" w14:textId="77777777" w:rsidR="00180C83" w:rsidRDefault="00180C83" w:rsidP="008E15AA">
            <w:pPr>
              <w:pStyle w:val="af6"/>
            </w:pPr>
            <w:r w:rsidRPr="008E15AA">
              <w:rPr>
                <w:rFonts w:hint="eastAsia"/>
              </w:rPr>
              <w:t>10</w:t>
            </w:r>
          </w:p>
          <w:p w14:paraId="6A69545E" w14:textId="77777777" w:rsidR="0053081A" w:rsidRDefault="0053081A" w:rsidP="008E15AA">
            <w:pPr>
              <w:pStyle w:val="af6"/>
            </w:pPr>
            <w:r>
              <w:rPr>
                <w:rFonts w:hint="eastAsia"/>
              </w:rPr>
              <w:t>11</w:t>
            </w:r>
          </w:p>
          <w:p w14:paraId="22F100E7" w14:textId="74652671" w:rsidR="0053081A" w:rsidRPr="008E15AA" w:rsidRDefault="0053081A" w:rsidP="008E15AA">
            <w:pPr>
              <w:pStyle w:val="af6"/>
            </w:pPr>
            <w:r>
              <w:rPr>
                <w:rFonts w:hint="eastAsia"/>
              </w:rPr>
              <w:t>12</w:t>
            </w:r>
          </w:p>
        </w:tc>
        <w:tc>
          <w:tcPr>
            <w:tcW w:w="6519" w:type="dxa"/>
          </w:tcPr>
          <w:p w14:paraId="708E077F" w14:textId="5C11054F" w:rsidR="0053081A" w:rsidRDefault="0053081A" w:rsidP="008E15AA">
            <w:pPr>
              <w:pStyle w:val="af6"/>
            </w:pPr>
            <w:r w:rsidRPr="0053081A">
              <w:rPr>
                <w:rFonts w:hint="eastAsia"/>
              </w:rPr>
              <w:t>根据实验结果，调整方法，进一步改进优化</w:t>
            </w:r>
          </w:p>
          <w:p w14:paraId="4A891EC0" w14:textId="2AA07F11" w:rsidR="0053081A" w:rsidRDefault="0053081A" w:rsidP="008E15AA">
            <w:pPr>
              <w:pStyle w:val="af6"/>
            </w:pPr>
            <w:r w:rsidRPr="0053081A">
              <w:rPr>
                <w:rFonts w:hint="eastAsia"/>
              </w:rPr>
              <w:t>在多个数据集上进行实验与调优，整理结果并分析</w:t>
            </w:r>
          </w:p>
          <w:p w14:paraId="12BC725E" w14:textId="4B6FC653" w:rsidR="0053081A" w:rsidRPr="008E15AA" w:rsidRDefault="00180C83" w:rsidP="0053081A">
            <w:pPr>
              <w:pStyle w:val="af6"/>
            </w:pPr>
            <w:r w:rsidRPr="008E15AA">
              <w:rPr>
                <w:rFonts w:hint="eastAsia"/>
              </w:rPr>
              <w:t>完成</w:t>
            </w:r>
            <w:r w:rsidR="00232A8E">
              <w:rPr>
                <w:rFonts w:hint="eastAsia"/>
              </w:rPr>
              <w:t>两项</w:t>
            </w:r>
            <w:r w:rsidRPr="008E15AA">
              <w:rPr>
                <w:rFonts w:hint="eastAsia"/>
              </w:rPr>
              <w:t>设计算法的</w:t>
            </w:r>
            <w:r w:rsidR="00232A8E">
              <w:rPr>
                <w:rFonts w:hint="eastAsia"/>
              </w:rPr>
              <w:t>对比</w:t>
            </w:r>
            <w:r w:rsidRPr="008E15AA">
              <w:rPr>
                <w:rFonts w:hint="eastAsia"/>
              </w:rPr>
              <w:t>实验验证</w:t>
            </w:r>
            <w:r w:rsidR="0053081A">
              <w:rPr>
                <w:rFonts w:hint="eastAsia"/>
              </w:rPr>
              <w:t>，</w:t>
            </w:r>
            <w:r w:rsidR="0053081A" w:rsidRPr="0053081A">
              <w:rPr>
                <w:rFonts w:hint="eastAsia"/>
              </w:rPr>
              <w:t>得出结论</w:t>
            </w:r>
          </w:p>
        </w:tc>
      </w:tr>
      <w:tr w:rsidR="00180C83" w:rsidRPr="008E15AA" w14:paraId="23C5C363" w14:textId="77777777" w:rsidTr="00180C83">
        <w:tc>
          <w:tcPr>
            <w:tcW w:w="2660" w:type="dxa"/>
          </w:tcPr>
          <w:p w14:paraId="18CABF1D" w14:textId="625363EE" w:rsidR="00180C83" w:rsidRPr="008E15AA" w:rsidRDefault="00180C83" w:rsidP="008E15AA">
            <w:pPr>
              <w:pStyle w:val="af6"/>
            </w:pPr>
            <w:r w:rsidRPr="008E15AA">
              <w:rPr>
                <w:rFonts w:hint="eastAsia"/>
              </w:rPr>
              <w:t>13-14</w:t>
            </w:r>
          </w:p>
        </w:tc>
        <w:tc>
          <w:tcPr>
            <w:tcW w:w="6519" w:type="dxa"/>
          </w:tcPr>
          <w:p w14:paraId="35128D5C" w14:textId="62D5D198" w:rsidR="00180C83" w:rsidRPr="008E15AA" w:rsidRDefault="00C969C7" w:rsidP="008E15AA">
            <w:pPr>
              <w:pStyle w:val="af6"/>
            </w:pPr>
            <w:r w:rsidRPr="008E15AA">
              <w:rPr>
                <w:rFonts w:hint="eastAsia"/>
              </w:rPr>
              <w:t>撰写毕业设计论文</w:t>
            </w:r>
          </w:p>
        </w:tc>
      </w:tr>
      <w:tr w:rsidR="00C969C7" w:rsidRPr="008E15AA" w14:paraId="21A998F8" w14:textId="77777777" w:rsidTr="00180C83">
        <w:tc>
          <w:tcPr>
            <w:tcW w:w="2660" w:type="dxa"/>
          </w:tcPr>
          <w:p w14:paraId="01026781" w14:textId="20868A8F" w:rsidR="00C969C7" w:rsidRPr="008E15AA" w:rsidRDefault="00C969C7" w:rsidP="008E15AA">
            <w:pPr>
              <w:pStyle w:val="af6"/>
            </w:pPr>
            <w:r w:rsidRPr="008E15AA">
              <w:rPr>
                <w:rFonts w:hint="eastAsia"/>
              </w:rPr>
              <w:t>15-16</w:t>
            </w:r>
          </w:p>
        </w:tc>
        <w:tc>
          <w:tcPr>
            <w:tcW w:w="6519" w:type="dxa"/>
          </w:tcPr>
          <w:p w14:paraId="544978BC" w14:textId="213B4FFE" w:rsidR="00C969C7" w:rsidRPr="008E15AA" w:rsidRDefault="00C969C7" w:rsidP="008E15AA">
            <w:pPr>
              <w:pStyle w:val="af6"/>
            </w:pPr>
            <w:r w:rsidRPr="008E15AA">
              <w:rPr>
                <w:rFonts w:hint="eastAsia"/>
              </w:rPr>
              <w:t>完成毕设答辩准备工作</w:t>
            </w:r>
          </w:p>
        </w:tc>
      </w:tr>
    </w:tbl>
    <w:p w14:paraId="39B96C73" w14:textId="4A4FDF3E" w:rsidR="008954E8" w:rsidRPr="008954E8" w:rsidRDefault="00501A31" w:rsidP="00E94CC9">
      <w:pPr>
        <w:pStyle w:val="1"/>
        <w:numPr>
          <w:ilvl w:val="0"/>
          <w:numId w:val="0"/>
        </w:numPr>
        <w:ind w:left="425" w:hanging="425"/>
      </w:pPr>
      <w:r>
        <w:rPr>
          <w:rStyle w:val="NormalCharacter"/>
        </w:rPr>
        <w:br w:type="page"/>
      </w:r>
      <w:bookmarkStart w:id="51" w:name="_Toc223707589"/>
      <w:r w:rsidR="00E94CC9">
        <w:rPr>
          <w:rStyle w:val="NormalCharacter"/>
          <w:rFonts w:hint="eastAsia"/>
        </w:rPr>
        <w:lastRenderedPageBreak/>
        <w:t>7</w:t>
      </w:r>
      <w:r w:rsidRPr="008E15AA">
        <w:rPr>
          <w:rStyle w:val="NormalCharacter"/>
        </w:rPr>
        <w:t>参考文献</w:t>
      </w:r>
      <w:bookmarkEnd w:id="51"/>
    </w:p>
    <w:p w14:paraId="3939B849" w14:textId="05F1973B" w:rsidR="008954E8" w:rsidRPr="00E93EB5" w:rsidRDefault="008954E8" w:rsidP="00E93EB5">
      <w:pPr>
        <w:pStyle w:val="a"/>
        <w:rPr>
          <w:rStyle w:val="NormalCharacter"/>
        </w:rPr>
      </w:pPr>
      <w:bookmarkStart w:id="52" w:name="_Ref223575687"/>
      <w:bookmarkStart w:id="53" w:name="_Ref190880737"/>
      <w:r w:rsidRPr="00E93EB5">
        <w:rPr>
          <w:rStyle w:val="NormalCharacter"/>
        </w:rPr>
        <w:t>Teed Z, Deng J. DROID-SLAM: Deep Visual SLAM for Monocular, Stereo, and RGB-D Cameras[C]//Advances in Neural Information Processing Systems (NeurIPS). 2021.</w:t>
      </w:r>
      <w:bookmarkEnd w:id="52"/>
    </w:p>
    <w:p w14:paraId="74001754" w14:textId="6E836795" w:rsidR="008954E8" w:rsidRPr="00E93EB5" w:rsidRDefault="008954E8" w:rsidP="00E93EB5">
      <w:pPr>
        <w:pStyle w:val="a"/>
        <w:rPr>
          <w:rStyle w:val="NormalCharacter"/>
        </w:rPr>
      </w:pPr>
      <w:bookmarkStart w:id="54" w:name="_Ref223575738"/>
      <w:r w:rsidRPr="00E93EB5">
        <w:rPr>
          <w:rStyle w:val="NormalCharacter"/>
        </w:rPr>
        <w:t>Li Z, Tucker R, Cole F, Wang Q, Jin L, Ye V, Kanazawa A, Holynski A, Snavely N. MegaSaM: Accurate, Fast and Robust Structure and Motion from Casual Dynamic Videos[C]//Proceedings of the IEEE/CVF Conference on Computer Vision and Pattern Recognition. 2025.</w:t>
      </w:r>
      <w:bookmarkEnd w:id="54"/>
    </w:p>
    <w:p w14:paraId="520366A6" w14:textId="225F91A7" w:rsidR="008954E8" w:rsidRPr="00E93EB5" w:rsidRDefault="006A2048" w:rsidP="00E93EB5">
      <w:pPr>
        <w:pStyle w:val="a"/>
        <w:rPr>
          <w:rStyle w:val="NormalCharacter"/>
        </w:rPr>
      </w:pPr>
      <w:bookmarkStart w:id="55" w:name="_Ref223575816"/>
      <w:r w:rsidRPr="00E93EB5">
        <w:rPr>
          <w:rStyle w:val="NormalCharacter"/>
        </w:rPr>
        <w:t>Wang S, Leroy V, Cabon Y, Chidlovskii B, Revaud J. DUSt3R: Geometric 3D Vision Made Easy[C]//Proceedings of the IEEE/CVF Conference on Computer Vision and Pattern Recognition. 2024.</w:t>
      </w:r>
      <w:bookmarkEnd w:id="55"/>
    </w:p>
    <w:p w14:paraId="63381901" w14:textId="16E5425C" w:rsidR="008954E8" w:rsidRPr="00E93EB5" w:rsidRDefault="006A2048" w:rsidP="00E93EB5">
      <w:pPr>
        <w:pStyle w:val="a"/>
        <w:rPr>
          <w:rStyle w:val="NormalCharacter"/>
        </w:rPr>
      </w:pPr>
      <w:bookmarkStart w:id="56" w:name="_Ref223575860"/>
      <w:r w:rsidRPr="00E93EB5">
        <w:t xml:space="preserve">Zhang Junyi, Herrmann Charles, Hur Junhwa, Jampani Varun, Darrell Trevor, Cole Forrester, Sun Deqing, Yang Ming-Hsuan. MonST3R: A Simple Approach for Estimating Geometry in the Presence of Motion[J/OL]. arXiv, 2024[2026-03-04]. </w:t>
      </w:r>
      <w:hyperlink r:id="rId22" w:tgtFrame="_new" w:history="1">
        <w:r w:rsidRPr="00E93EB5">
          <w:rPr>
            <w:rStyle w:val="a9"/>
            <w:color w:val="auto"/>
            <w:u w:val="none"/>
          </w:rPr>
          <w:t>https://arxiv.org/abs/2410.03825</w:t>
        </w:r>
      </w:hyperlink>
      <w:r w:rsidRPr="00E93EB5">
        <w:t>.</w:t>
      </w:r>
      <w:bookmarkEnd w:id="56"/>
    </w:p>
    <w:p w14:paraId="34E1E810" w14:textId="2E5EF782" w:rsidR="008954E8" w:rsidRPr="00E93EB5" w:rsidRDefault="00B87D20" w:rsidP="00E93EB5">
      <w:pPr>
        <w:pStyle w:val="a"/>
        <w:rPr>
          <w:rStyle w:val="NormalCharacter"/>
        </w:rPr>
      </w:pPr>
      <w:bookmarkStart w:id="57" w:name="_Ref223575919"/>
      <w:r w:rsidRPr="00E93EB5">
        <w:t>Zhang Songyan; Ge Yongtao; Tian Jinyuan; Xu Guangkai; Chen Hao; Lv Chen; Shen Chunhua. POMATO: Marrying Pointmap Matching with Temporal Motion for Dynamic 3D Reconstruction[J/OL]. arXiv, 2025[2026</w:t>
      </w:r>
      <w:r w:rsidRPr="00E93EB5">
        <w:noBreakHyphen/>
        <w:t>03</w:t>
      </w:r>
      <w:r w:rsidRPr="00E93EB5">
        <w:noBreakHyphen/>
        <w:t xml:space="preserve">04]. </w:t>
      </w:r>
      <w:hyperlink r:id="rId23" w:tgtFrame="_new" w:history="1">
        <w:r w:rsidRPr="00E93EB5">
          <w:rPr>
            <w:rStyle w:val="a9"/>
            <w:color w:val="auto"/>
            <w:u w:val="none"/>
          </w:rPr>
          <w:t>https://arxiv.org/abs/2504.05692</w:t>
        </w:r>
      </w:hyperlink>
      <w:bookmarkEnd w:id="57"/>
    </w:p>
    <w:p w14:paraId="793A0F47" w14:textId="22A3513B" w:rsidR="008954E8" w:rsidRPr="00E93EB5" w:rsidRDefault="00B87D20" w:rsidP="00E93EB5">
      <w:pPr>
        <w:pStyle w:val="a"/>
        <w:rPr>
          <w:rStyle w:val="NormalCharacter"/>
        </w:rPr>
      </w:pPr>
      <w:bookmarkStart w:id="58" w:name="_Ref223576030"/>
      <w:r w:rsidRPr="00E93EB5">
        <w:t>Han Jisang; An Honggyu; Jung Jaewoo; Narihira Takuya; Seo Junyoung; Fukuda Kazumi; Kim Chaehyun; Hong Sunghwan; Mitsufuji Yuki; Kim Seungryong. D²USt3R: Enhancing 3D Reconstruction with 4D Pointmaps for Dynamic Scenes[J/OL]. arXiv, 2025[2026</w:t>
      </w:r>
      <w:r w:rsidRPr="00E93EB5">
        <w:noBreakHyphen/>
        <w:t>03</w:t>
      </w:r>
      <w:r w:rsidRPr="00E93EB5">
        <w:noBreakHyphen/>
        <w:t xml:space="preserve">04]. </w:t>
      </w:r>
      <w:hyperlink r:id="rId24" w:tgtFrame="_new" w:history="1">
        <w:r w:rsidRPr="00E93EB5">
          <w:rPr>
            <w:rStyle w:val="a9"/>
            <w:color w:val="auto"/>
            <w:u w:val="none"/>
          </w:rPr>
          <w:t>https://arxiv.org/abs/2504.06264</w:t>
        </w:r>
      </w:hyperlink>
      <w:bookmarkEnd w:id="58"/>
    </w:p>
    <w:p w14:paraId="78177CC7" w14:textId="08DF137A" w:rsidR="008954E8" w:rsidRPr="00E93EB5" w:rsidRDefault="00B87D20" w:rsidP="00E93EB5">
      <w:pPr>
        <w:pStyle w:val="a"/>
        <w:rPr>
          <w:rStyle w:val="NormalCharacter"/>
        </w:rPr>
      </w:pPr>
      <w:bookmarkStart w:id="59" w:name="_Ref223576048"/>
      <w:r w:rsidRPr="00E93EB5">
        <w:t>Sucar Edgar; Lai Zihang; Insafutdinov Eldar; Vedaldi Andrea. Dynamic Point Maps: A Versatile Representation for Dynamic 3D Reconstruction[J/OL]. arXiv, 2025[2026</w:t>
      </w:r>
      <w:r w:rsidRPr="00E93EB5">
        <w:noBreakHyphen/>
        <w:t>03</w:t>
      </w:r>
      <w:r w:rsidRPr="00E93EB5">
        <w:noBreakHyphen/>
        <w:t xml:space="preserve">04]. </w:t>
      </w:r>
      <w:hyperlink r:id="rId25" w:tgtFrame="_new" w:history="1">
        <w:r w:rsidRPr="00E93EB5">
          <w:rPr>
            <w:rStyle w:val="a9"/>
            <w:color w:val="auto"/>
            <w:u w:val="none"/>
          </w:rPr>
          <w:t>https://arxiv.org/abs/2503.16318</w:t>
        </w:r>
      </w:hyperlink>
      <w:bookmarkEnd w:id="59"/>
    </w:p>
    <w:p w14:paraId="79086741" w14:textId="396636FB" w:rsidR="008954E8" w:rsidRPr="00E93EB5" w:rsidRDefault="00EA5F85" w:rsidP="00E93EB5">
      <w:pPr>
        <w:pStyle w:val="a"/>
        <w:rPr>
          <w:rStyle w:val="NormalCharacter"/>
        </w:rPr>
      </w:pPr>
      <w:bookmarkStart w:id="60" w:name="_Ref223576083"/>
      <w:r w:rsidRPr="00E93EB5">
        <w:t>Zhang Jianyuan; Chen Minghao; Karaev Nikita; Vedaldi Andrea; Rupprecht Christian; Novotny David. VGGT: Visual Geometry Grounded Transformer[C]//Proceedings of the IEEE/CVF Conference on Computer Vision and Pattern Recognition (CVPR). 2025: 5294</w:t>
      </w:r>
      <w:r w:rsidRPr="00E93EB5">
        <w:noBreakHyphen/>
        <w:t>5306.</w:t>
      </w:r>
      <w:bookmarkEnd w:id="60"/>
    </w:p>
    <w:p w14:paraId="3547C7B8" w14:textId="3ED60DF0" w:rsidR="008954E8" w:rsidRPr="00E93EB5" w:rsidRDefault="00EA5F85" w:rsidP="00E93EB5">
      <w:pPr>
        <w:pStyle w:val="a"/>
        <w:rPr>
          <w:rStyle w:val="NormalCharacter"/>
        </w:rPr>
      </w:pPr>
      <w:bookmarkStart w:id="61" w:name="_Ref223576103"/>
      <w:r w:rsidRPr="00E93EB5">
        <w:lastRenderedPageBreak/>
        <w:t>Yu Hu; Chong Cheng; Sicheng Yu; Xiaoyang Guo; Hao Wang. VGGT4D: Mining Motion Cues in Visual Geometry Transformers for 4D Scene Reconstruction[J/OL]. arXiv, 2025[2026</w:t>
      </w:r>
      <w:r w:rsidRPr="00E93EB5">
        <w:noBreakHyphen/>
        <w:t>03</w:t>
      </w:r>
      <w:r w:rsidRPr="00E93EB5">
        <w:noBreakHyphen/>
        <w:t xml:space="preserve">04]. </w:t>
      </w:r>
      <w:hyperlink r:id="rId26" w:tgtFrame="_new" w:history="1">
        <w:r w:rsidRPr="00E93EB5">
          <w:rPr>
            <w:rStyle w:val="a9"/>
            <w:color w:val="auto"/>
            <w:u w:val="none"/>
          </w:rPr>
          <w:t>https://arxiv.org/abs/2511.19971</w:t>
        </w:r>
      </w:hyperlink>
      <w:bookmarkEnd w:id="61"/>
    </w:p>
    <w:p w14:paraId="1DE1C940" w14:textId="3C986DBA" w:rsidR="008954E8" w:rsidRPr="00E93EB5" w:rsidRDefault="00EA5F85" w:rsidP="00E93EB5">
      <w:pPr>
        <w:pStyle w:val="a"/>
        <w:rPr>
          <w:rStyle w:val="NormalCharacter"/>
        </w:rPr>
      </w:pPr>
      <w:bookmarkStart w:id="62" w:name="_Ref223576120"/>
      <w:r w:rsidRPr="00E93EB5">
        <w:t>Kaichen Zhou; Yuhan Wang; Grace Chen; Xinhai Chang; Gaspard Beaudouin; Fangneng Zhan; Paul Pu Liang; Mengyu Wang. PAGE</w:t>
      </w:r>
      <w:r w:rsidRPr="00E93EB5">
        <w:noBreakHyphen/>
        <w:t>4D: Disentangled Pose and Geometry Estimation for 4D Perception[J/OL]. arXiv, 2025[2026</w:t>
      </w:r>
      <w:r w:rsidRPr="00E93EB5">
        <w:noBreakHyphen/>
        <w:t>03</w:t>
      </w:r>
      <w:r w:rsidRPr="00E93EB5">
        <w:noBreakHyphen/>
        <w:t xml:space="preserve">04]. </w:t>
      </w:r>
      <w:hyperlink r:id="rId27" w:tgtFrame="_new" w:history="1">
        <w:r w:rsidRPr="00E93EB5">
          <w:rPr>
            <w:rStyle w:val="a9"/>
            <w:color w:val="auto"/>
            <w:u w:val="none"/>
          </w:rPr>
          <w:t>https://arxiv.org/abs/2510.17568</w:t>
        </w:r>
      </w:hyperlink>
      <w:bookmarkEnd w:id="62"/>
    </w:p>
    <w:p w14:paraId="01A62F5D" w14:textId="46F66B83" w:rsidR="004A7277" w:rsidRPr="00E93EB5" w:rsidRDefault="004A7277" w:rsidP="00E93EB5">
      <w:pPr>
        <w:pStyle w:val="a"/>
      </w:pPr>
      <w:bookmarkStart w:id="63" w:name="_Ref223576304"/>
      <w:bookmarkEnd w:id="53"/>
      <w:r w:rsidRPr="00E93EB5">
        <w:t>Yang Zheng; Harley Adam W.; Shen Bokui; Wetzstein Gordon; Guibas Leonidas J. PointOdyssey: A Large-Scale Synthetic Dataset for Long-Term Point Tracking[C]//Proceedings of the IEEE/CVF International Conference on Computer Vision (ICCV). 2023.</w:t>
      </w:r>
      <w:bookmarkEnd w:id="63"/>
    </w:p>
    <w:p w14:paraId="7223A8EF" w14:textId="2C745CB2" w:rsidR="004A7277" w:rsidRPr="00E93EB5" w:rsidRDefault="004A7277" w:rsidP="00E93EB5">
      <w:pPr>
        <w:pStyle w:val="a"/>
      </w:pPr>
      <w:bookmarkStart w:id="64" w:name="_Ref223576408"/>
      <w:r w:rsidRPr="00E93EB5">
        <w:t>Wang Wenshan; Zhu Delong; Wang Xiangwei; Hu Yaoyu; Qiu Yuheng; Wang Chen; Hu Yafei; Kapoor Ashish; Scherer Sebastian. TartanAir: A Dataset to Push the Limits of Visual SLAM[C]//2020 IEEE/RSJ International Conference on Intelligent Robots and Systems (IROS). 2020.</w:t>
      </w:r>
      <w:bookmarkEnd w:id="64"/>
    </w:p>
    <w:p w14:paraId="12F8B825" w14:textId="4CDC7743" w:rsidR="00217038" w:rsidRPr="00E93EB5" w:rsidRDefault="00217038" w:rsidP="00E93EB5">
      <w:pPr>
        <w:pStyle w:val="a"/>
      </w:pPr>
      <w:bookmarkStart w:id="65" w:name="_Ref223576768"/>
      <w:r w:rsidRPr="00E93EB5">
        <w:t>Dai Angela; Chang Angel X.; Savva Manolis; Halber Maciej; Funkhouser Thomas; Nießner Matthias. ScanNet: Richly-annotated 3D Reconstructions of Indoor Scenes[C]//Proceedings of the IEEE Conference on Computer Vision and Pattern Recognition (CVPR). 2017.</w:t>
      </w:r>
      <w:bookmarkEnd w:id="65"/>
    </w:p>
    <w:p w14:paraId="60A1CF0C" w14:textId="276C59F2" w:rsidR="00217038" w:rsidRPr="00E93EB5" w:rsidRDefault="00217038" w:rsidP="00E93EB5">
      <w:pPr>
        <w:pStyle w:val="a"/>
        <w:rPr>
          <w:rStyle w:val="NormalCharacter"/>
        </w:rPr>
      </w:pPr>
      <w:bookmarkStart w:id="66" w:name="_Ref223576781"/>
      <w:r w:rsidRPr="00E93EB5">
        <w:t>Liao Yiyi; Xie Jun; Geiger Andreas. KITTI-360: A Novel Dataset and Benchmarks for Urban Scene Understanding in 2D and 3D[J]. Pattern Analysis and Machine Intelligence (PAMI), 2022.</w:t>
      </w:r>
      <w:bookmarkEnd w:id="66"/>
    </w:p>
    <w:sectPr w:rsidR="00217038" w:rsidRPr="00E93EB5" w:rsidSect="00216F2E">
      <w:headerReference w:type="first" r:id="rId28"/>
      <w:pgSz w:w="11906" w:h="16838"/>
      <w:pgMar w:top="1701" w:right="1134" w:bottom="1418" w:left="1701" w:header="850"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CCF30" w14:textId="77777777" w:rsidR="00F4576C" w:rsidRDefault="00F4576C">
      <w:r>
        <w:separator/>
      </w:r>
    </w:p>
  </w:endnote>
  <w:endnote w:type="continuationSeparator" w:id="0">
    <w:p w14:paraId="74D823DE" w14:textId="77777777" w:rsidR="00F4576C" w:rsidRDefault="00F45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C9B27" w14:textId="77777777" w:rsidR="00F94D57" w:rsidRDefault="00F94D57">
    <w:pPr>
      <w:pStyle w:val="12"/>
      <w:framePr w:wrap="around" w:hAnchor="text" w:xAlign="right" w:y="1"/>
      <w:rPr>
        <w:rStyle w:val="PageNumber"/>
      </w:rPr>
    </w:pPr>
  </w:p>
  <w:p w14:paraId="13E1B11A" w14:textId="77777777" w:rsidR="00F94D57" w:rsidRDefault="00F94D57">
    <w:pPr>
      <w:pStyle w:val="12"/>
      <w:ind w:right="360"/>
      <w:rPr>
        <w:rStyle w:val="NormalCharacte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7F2FE" w14:textId="77777777" w:rsidR="00F94D57" w:rsidRDefault="00F94D57">
    <w:pPr>
      <w:pStyle w:val="12"/>
      <w:ind w:right="360"/>
      <w:rPr>
        <w:rStyle w:val="NormalCharact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DCB13" w14:textId="77777777" w:rsidR="00F4576C" w:rsidRDefault="00F4576C">
      <w:r>
        <w:separator/>
      </w:r>
    </w:p>
  </w:footnote>
  <w:footnote w:type="continuationSeparator" w:id="0">
    <w:p w14:paraId="795EE271" w14:textId="77777777" w:rsidR="00F4576C" w:rsidRDefault="00F457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D5E3D" w14:textId="3A5D2522" w:rsidR="00F94D57" w:rsidRDefault="005811EF">
    <w:pPr>
      <w:pStyle w:val="11"/>
      <w:pBdr>
        <w:bottom w:val="single" w:sz="6" w:space="12" w:color="000000"/>
      </w:pBdr>
      <w:ind w:firstLine="1120"/>
      <w:jc w:val="both"/>
      <w:rPr>
        <w:rStyle w:val="NormalCharacter"/>
        <w:rFonts w:eastAsia="黑体"/>
        <w:szCs w:val="28"/>
      </w:rPr>
    </w:pPr>
    <w:r>
      <w:rPr>
        <w:rStyle w:val="NormalCharacter"/>
        <w:rFonts w:ascii="黑体"/>
        <w:noProof/>
        <w:sz w:val="28"/>
      </w:rPr>
      <w:drawing>
        <wp:anchor distT="0" distB="0" distL="114300" distR="114300" simplePos="0" relativeHeight="251659264" behindDoc="0" locked="0" layoutInCell="1" allowOverlap="1" wp14:anchorId="6BEC4C2D" wp14:editId="6E2C73A3">
          <wp:simplePos x="0" y="0"/>
          <wp:positionH relativeFrom="column">
            <wp:posOffset>121920</wp:posOffset>
          </wp:positionH>
          <wp:positionV relativeFrom="paragraph">
            <wp:posOffset>32385</wp:posOffset>
          </wp:positionV>
          <wp:extent cx="457200" cy="45720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pic:spPr>
              </pic:pic>
            </a:graphicData>
          </a:graphic>
          <wp14:sizeRelH relativeFrom="page">
            <wp14:pctWidth>0</wp14:pctWidth>
          </wp14:sizeRelH>
          <wp14:sizeRelV relativeFrom="page">
            <wp14:pctHeight>0</wp14:pctHeight>
          </wp14:sizeRelV>
        </wp:anchor>
      </w:drawing>
    </w:r>
    <w:r>
      <w:rPr>
        <w:rStyle w:val="NormalCharacter"/>
        <w:rFonts w:ascii="黑体" w:eastAsia="黑体"/>
        <w:sz w:val="28"/>
        <w:szCs w:val="28"/>
      </w:rPr>
      <w:t xml:space="preserve">      </w:t>
    </w:r>
  </w:p>
  <w:p w14:paraId="1FC19301" w14:textId="04340E40" w:rsidR="00F94D57" w:rsidRDefault="00000000">
    <w:pPr>
      <w:pStyle w:val="11"/>
      <w:pBdr>
        <w:bottom w:val="single" w:sz="6" w:space="12" w:color="000000"/>
      </w:pBdr>
      <w:ind w:firstLineChars="400" w:firstLine="1360"/>
      <w:jc w:val="left"/>
      <w:rPr>
        <w:rStyle w:val="NormalCharacter"/>
        <w:rFonts w:ascii="宋体" w:hAnsi="宋体"/>
      </w:rPr>
    </w:pPr>
    <w:r>
      <w:rPr>
        <w:rStyle w:val="NormalCharacter"/>
        <w:rFonts w:eastAsia="黑体"/>
        <w:spacing w:val="20"/>
        <w:sz w:val="30"/>
        <w:szCs w:val="28"/>
      </w:rPr>
      <w:t xml:space="preserve">  </w:t>
    </w:r>
    <w:r>
      <w:rPr>
        <w:rStyle w:val="NormalCharacter"/>
        <w:rFonts w:eastAsia="黑体"/>
        <w:spacing w:val="20"/>
        <w:sz w:val="28"/>
        <w:szCs w:val="28"/>
      </w:rPr>
      <w:t>北京航空航天大学毕业设计</w:t>
    </w:r>
    <w:r>
      <w:rPr>
        <w:rStyle w:val="NormalCharacter"/>
        <w:rFonts w:eastAsia="黑体"/>
        <w:spacing w:val="20"/>
        <w:sz w:val="28"/>
        <w:szCs w:val="28"/>
      </w:rPr>
      <w:t>(</w:t>
    </w:r>
    <w:r>
      <w:rPr>
        <w:rStyle w:val="NormalCharacter"/>
        <w:rFonts w:eastAsia="黑体" w:hint="eastAsia"/>
        <w:spacing w:val="20"/>
        <w:sz w:val="28"/>
        <w:szCs w:val="28"/>
      </w:rPr>
      <w:t>开题</w:t>
    </w:r>
    <w:r>
      <w:rPr>
        <w:rStyle w:val="NormalCharacter"/>
        <w:rFonts w:eastAsia="黑体"/>
        <w:spacing w:val="20"/>
        <w:sz w:val="28"/>
        <w:szCs w:val="28"/>
      </w:rPr>
      <w:t>报告</w:t>
    </w:r>
    <w:r>
      <w:rPr>
        <w:rStyle w:val="NormalCharacter"/>
        <w:rFonts w:eastAsia="黑体"/>
        <w:spacing w:val="20"/>
        <w:sz w:val="28"/>
        <w:szCs w:val="28"/>
      </w:rPr>
      <w:t>)</w:t>
    </w:r>
    <w:r>
      <w:rPr>
        <w:rStyle w:val="NormalCharacter"/>
        <w:rFonts w:ascii="宋体" w:hAnsi="宋体"/>
      </w:rPr>
      <w:t xml:space="preserve">            </w:t>
    </w:r>
    <w:r>
      <w:rPr>
        <w:rStyle w:val="NormalCharacter"/>
        <w:rFonts w:ascii="宋体" w:hAnsi="宋体"/>
        <w:sz w:val="21"/>
        <w:szCs w:val="21"/>
      </w:rPr>
      <w:t xml:space="preserve">第 </w:t>
    </w:r>
    <w:r w:rsidR="00216F2E">
      <w:rPr>
        <w:rStyle w:val="NormalCharacter"/>
        <w:rFonts w:ascii="宋体" w:hAnsi="宋体"/>
        <w:sz w:val="21"/>
        <w:szCs w:val="21"/>
      </w:rPr>
      <w:fldChar w:fldCharType="begin"/>
    </w:r>
    <w:r w:rsidR="00216F2E">
      <w:rPr>
        <w:rStyle w:val="NormalCharacter"/>
        <w:rFonts w:ascii="宋体" w:hAnsi="宋体"/>
        <w:sz w:val="21"/>
        <w:szCs w:val="21"/>
      </w:rPr>
      <w:instrText xml:space="preserve"> </w:instrText>
    </w:r>
    <w:r w:rsidR="00216F2E">
      <w:rPr>
        <w:rStyle w:val="NormalCharacter"/>
        <w:rFonts w:ascii="宋体" w:hAnsi="宋体" w:hint="eastAsia"/>
        <w:sz w:val="21"/>
        <w:szCs w:val="21"/>
      </w:rPr>
      <w:instrText>page</w:instrText>
    </w:r>
    <w:r w:rsidR="00216F2E">
      <w:rPr>
        <w:rStyle w:val="NormalCharacter"/>
        <w:rFonts w:ascii="宋体" w:hAnsi="宋体"/>
        <w:sz w:val="21"/>
        <w:szCs w:val="21"/>
      </w:rPr>
      <w:instrText xml:space="preserve"> </w:instrText>
    </w:r>
    <w:r w:rsidR="00216F2E">
      <w:rPr>
        <w:rStyle w:val="NormalCharacter"/>
        <w:rFonts w:ascii="宋体" w:hAnsi="宋体"/>
        <w:sz w:val="21"/>
        <w:szCs w:val="21"/>
      </w:rPr>
      <w:fldChar w:fldCharType="separate"/>
    </w:r>
    <w:r w:rsidR="00216F2E">
      <w:rPr>
        <w:rStyle w:val="NormalCharacter"/>
        <w:rFonts w:ascii="宋体" w:hAnsi="宋体"/>
        <w:noProof/>
        <w:sz w:val="21"/>
        <w:szCs w:val="21"/>
      </w:rPr>
      <w:t>2</w:t>
    </w:r>
    <w:r w:rsidR="00216F2E">
      <w:rPr>
        <w:rStyle w:val="NormalCharacter"/>
        <w:rFonts w:ascii="宋体" w:hAnsi="宋体"/>
        <w:sz w:val="21"/>
        <w:szCs w:val="21"/>
      </w:rPr>
      <w:fldChar w:fldCharType="end"/>
    </w:r>
    <w:r w:rsidR="00216F2E">
      <w:rPr>
        <w:rStyle w:val="NormalCharacter"/>
        <w:rFonts w:ascii="宋体" w:hAnsi="宋体"/>
        <w:sz w:val="21"/>
        <w:szCs w:val="21"/>
      </w:rPr>
      <w:fldChar w:fldCharType="begin"/>
    </w:r>
    <w:r w:rsidR="00216F2E">
      <w:rPr>
        <w:rStyle w:val="NormalCharacter"/>
        <w:rFonts w:ascii="宋体" w:hAnsi="宋体"/>
        <w:sz w:val="21"/>
        <w:szCs w:val="21"/>
      </w:rPr>
      <w:instrText xml:space="preserve">  </w:instrText>
    </w:r>
    <w:r w:rsidR="00216F2E">
      <w:rPr>
        <w:rStyle w:val="NormalCharacter"/>
        <w:rFonts w:ascii="宋体" w:hAnsi="宋体"/>
        <w:sz w:val="21"/>
        <w:szCs w:val="21"/>
      </w:rPr>
      <w:fldChar w:fldCharType="separate"/>
    </w:r>
    <w:r w:rsidR="00216F2E">
      <w:rPr>
        <w:rStyle w:val="NormalCharacter"/>
        <w:rFonts w:ascii="宋体" w:hAnsi="宋体"/>
        <w:sz w:val="21"/>
        <w:szCs w:val="21"/>
      </w:rPr>
      <w:fldChar w:fldCharType="end"/>
    </w:r>
    <w:r>
      <w:rPr>
        <w:rStyle w:val="NormalCharacter"/>
        <w:rFonts w:ascii="宋体" w:hAnsi="宋体"/>
        <w:sz w:val="21"/>
        <w:szCs w:val="21"/>
      </w:rPr>
      <w:t xml:space="preserve"> 页</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D2C1F" w14:textId="2329857C" w:rsidR="00216F2E" w:rsidRDefault="00216F2E" w:rsidP="00216F2E">
    <w:pPr>
      <w:rPr>
        <w:rFonts w:ascii="宋体" w:hAnsi="宋体"/>
      </w:rPr>
    </w:pPr>
    <w:r>
      <w:rPr>
        <w:rFonts w:eastAsia="黑体"/>
        <w:noProof/>
        <w:spacing w:val="20"/>
        <w:sz w:val="28"/>
        <w:szCs w:val="28"/>
        <w:lang w:val="zh-CN"/>
      </w:rPr>
      <w:drawing>
        <wp:anchor distT="0" distB="0" distL="114300" distR="114300" simplePos="0" relativeHeight="251660288" behindDoc="0" locked="0" layoutInCell="1" allowOverlap="1" wp14:anchorId="2FCA3D45" wp14:editId="2F8DE98D">
          <wp:simplePos x="0" y="0"/>
          <wp:positionH relativeFrom="column">
            <wp:posOffset>126668</wp:posOffset>
          </wp:positionH>
          <wp:positionV relativeFrom="paragraph">
            <wp:posOffset>33513</wp:posOffset>
          </wp:positionV>
          <wp:extent cx="457222" cy="457222"/>
          <wp:effectExtent l="0" t="0" r="0" b="0"/>
          <wp:wrapNone/>
          <wp:docPr id="14088625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62506" name="图片 1408862506"/>
                  <pic:cNvPicPr/>
                </pic:nvPicPr>
                <pic:blipFill>
                  <a:blip r:embed="rId1">
                    <a:extLst>
                      <a:ext uri="{28A0092B-C50C-407E-A947-70E740481C1C}">
                        <a14:useLocalDpi xmlns:a14="http://schemas.microsoft.com/office/drawing/2010/main" val="0"/>
                      </a:ext>
                    </a:extLst>
                  </a:blip>
                  <a:stretch>
                    <a:fillRect/>
                  </a:stretch>
                </pic:blipFill>
                <pic:spPr>
                  <a:xfrm>
                    <a:off x="0" y="0"/>
                    <a:ext cx="457222" cy="457222"/>
                  </a:xfrm>
                  <a:prstGeom prst="rect">
                    <a:avLst/>
                  </a:prstGeom>
                </pic:spPr>
              </pic:pic>
            </a:graphicData>
          </a:graphic>
          <wp14:sizeRelH relativeFrom="page">
            <wp14:pctWidth>0</wp14:pctWidth>
          </wp14:sizeRelH>
          <wp14:sizeRelV relativeFrom="page">
            <wp14:pctHeight>0</wp14:pctHeight>
          </wp14:sizeRelV>
        </wp:anchor>
      </w:drawing>
    </w:r>
    <w:r>
      <w:rPr>
        <w:rFonts w:ascii="宋体" w:hAnsi="宋体" w:hint="eastAsia"/>
      </w:rPr>
      <w:t xml:space="preserve">              </w:t>
    </w:r>
  </w:p>
  <w:p w14:paraId="6AC5DF75" w14:textId="7C494D5B" w:rsidR="00216F2E" w:rsidRPr="00216F2E" w:rsidRDefault="00216F2E" w:rsidP="00216F2E">
    <w:pPr>
      <w:ind w:firstLineChars="500" w:firstLine="1600"/>
      <w:rPr>
        <w:rFonts w:ascii="宋体" w:hAnsi="宋体"/>
      </w:rPr>
    </w:pPr>
    <w:r>
      <w:rPr>
        <w:rStyle w:val="NormalCharacter"/>
        <w:rFonts w:eastAsia="黑体"/>
        <w:spacing w:val="20"/>
        <w:sz w:val="28"/>
        <w:szCs w:val="28"/>
      </w:rPr>
      <w:t>北京航空航天大学毕业设计</w:t>
    </w:r>
    <w:r>
      <w:rPr>
        <w:rStyle w:val="NormalCharacter"/>
        <w:rFonts w:eastAsia="黑体"/>
        <w:spacing w:val="20"/>
        <w:sz w:val="28"/>
        <w:szCs w:val="28"/>
      </w:rPr>
      <w:t>(</w:t>
    </w:r>
    <w:r>
      <w:rPr>
        <w:rStyle w:val="NormalCharacter"/>
        <w:rFonts w:eastAsia="黑体" w:hint="eastAsia"/>
        <w:spacing w:val="20"/>
        <w:sz w:val="28"/>
        <w:szCs w:val="28"/>
      </w:rPr>
      <w:t>开题</w:t>
    </w:r>
    <w:r>
      <w:rPr>
        <w:rStyle w:val="NormalCharacter"/>
        <w:rFonts w:eastAsia="黑体"/>
        <w:spacing w:val="20"/>
        <w:sz w:val="28"/>
        <w:szCs w:val="28"/>
      </w:rPr>
      <w:t>报告</w:t>
    </w:r>
    <w:r>
      <w:rPr>
        <w:rStyle w:val="NormalCharacter"/>
        <w:rFonts w:eastAsia="黑体"/>
        <w:spacing w:val="20"/>
        <w:sz w:val="28"/>
        <w:szCs w:val="28"/>
      </w:rPr>
      <w:t>)</w:t>
    </w:r>
    <w:r>
      <w:rPr>
        <w:rStyle w:val="NormalCharacter"/>
        <w:rFonts w:ascii="宋体" w:hAnsi="宋体"/>
      </w:rPr>
      <w:t xml:space="preserve">            </w:t>
    </w:r>
    <w:r>
      <w:rPr>
        <w:rStyle w:val="NormalCharacter"/>
        <w:rFonts w:ascii="宋体" w:hAnsi="宋体"/>
        <w:szCs w:val="21"/>
      </w:rPr>
      <w:t xml:space="preserve">第 </w:t>
    </w:r>
    <w:r>
      <w:rPr>
        <w:rStyle w:val="NormalCharacter"/>
        <w:rFonts w:ascii="宋体" w:hAnsi="宋体"/>
        <w:szCs w:val="21"/>
      </w:rPr>
      <w:fldChar w:fldCharType="begin"/>
    </w:r>
    <w:r>
      <w:rPr>
        <w:rStyle w:val="NormalCharacter"/>
        <w:rFonts w:ascii="宋体" w:hAnsi="宋体"/>
        <w:szCs w:val="21"/>
      </w:rPr>
      <w:instrText xml:space="preserve"> </w:instrText>
    </w:r>
    <w:r>
      <w:rPr>
        <w:rStyle w:val="NormalCharacter"/>
        <w:rFonts w:ascii="宋体" w:hAnsi="宋体" w:hint="eastAsia"/>
        <w:szCs w:val="21"/>
      </w:rPr>
      <w:instrText>page</w:instrText>
    </w:r>
    <w:r>
      <w:rPr>
        <w:rStyle w:val="NormalCharacter"/>
        <w:rFonts w:ascii="宋体" w:hAnsi="宋体"/>
        <w:szCs w:val="21"/>
      </w:rPr>
      <w:instrText xml:space="preserve"> </w:instrText>
    </w:r>
    <w:r>
      <w:rPr>
        <w:rStyle w:val="NormalCharacter"/>
        <w:rFonts w:ascii="宋体" w:hAnsi="宋体"/>
        <w:szCs w:val="21"/>
      </w:rPr>
      <w:fldChar w:fldCharType="separate"/>
    </w:r>
    <w:r>
      <w:rPr>
        <w:rStyle w:val="NormalCharacter"/>
        <w:rFonts w:ascii="宋体" w:hAnsi="宋体"/>
        <w:szCs w:val="21"/>
      </w:rPr>
      <w:t>2</w:t>
    </w:r>
    <w:r>
      <w:rPr>
        <w:rStyle w:val="NormalCharacter"/>
        <w:rFonts w:ascii="宋体" w:hAnsi="宋体"/>
        <w:szCs w:val="21"/>
      </w:rPr>
      <w:fldChar w:fldCharType="end"/>
    </w:r>
    <w:r>
      <w:rPr>
        <w:rStyle w:val="NormalCharacter"/>
        <w:rFonts w:ascii="宋体" w:hAnsi="宋体"/>
        <w:szCs w:val="21"/>
      </w:rPr>
      <w:fldChar w:fldCharType="begin"/>
    </w:r>
    <w:r>
      <w:rPr>
        <w:rStyle w:val="NormalCharacter"/>
        <w:rFonts w:ascii="宋体" w:hAnsi="宋体"/>
        <w:szCs w:val="21"/>
      </w:rPr>
      <w:instrText xml:space="preserve">  </w:instrText>
    </w:r>
    <w:r>
      <w:rPr>
        <w:rStyle w:val="NormalCharacter"/>
        <w:rFonts w:ascii="宋体" w:hAnsi="宋体"/>
        <w:szCs w:val="21"/>
      </w:rPr>
      <w:fldChar w:fldCharType="separate"/>
    </w:r>
    <w:r>
      <w:rPr>
        <w:rStyle w:val="NormalCharacter"/>
        <w:rFonts w:ascii="宋体" w:hAnsi="宋体"/>
        <w:szCs w:val="21"/>
      </w:rPr>
      <w:fldChar w:fldCharType="end"/>
    </w:r>
    <w:r>
      <w:rPr>
        <w:rStyle w:val="NormalCharacter"/>
        <w:rFonts w:ascii="宋体" w:hAnsi="宋体"/>
        <w:szCs w:val="21"/>
      </w:rPr>
      <w:t xml:space="preserve"> 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0238"/>
    <w:multiLevelType w:val="hybridMultilevel"/>
    <w:tmpl w:val="9474D04A"/>
    <w:lvl w:ilvl="0" w:tplc="1EB0C51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29D213A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2D86197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2EC6309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48262D34"/>
    <w:multiLevelType w:val="multilevel"/>
    <w:tmpl w:val="4FE0B95E"/>
    <w:lvl w:ilvl="0">
      <w:start w:val="1"/>
      <w:numFmt w:val="decimal"/>
      <w:pStyle w:val="1"/>
      <w:suff w:val="space"/>
      <w:lvlText w:val="%1"/>
      <w:lvlJc w:val="left"/>
      <w:pPr>
        <w:ind w:left="425" w:hanging="425"/>
      </w:pPr>
      <w:rPr>
        <w:rFonts w:hint="eastAsia"/>
      </w:rPr>
    </w:lvl>
    <w:lvl w:ilvl="1">
      <w:start w:val="1"/>
      <w:numFmt w:val="decimal"/>
      <w:pStyle w:val="2"/>
      <w:isLgl/>
      <w:suff w:val="space"/>
      <w:lvlText w:val="%1.%2"/>
      <w:lvlJc w:val="left"/>
      <w:pPr>
        <w:ind w:left="992" w:hanging="992"/>
      </w:pPr>
      <w:rPr>
        <w:rFonts w:hint="eastAsia"/>
      </w:rPr>
    </w:lvl>
    <w:lvl w:ilvl="2">
      <w:start w:val="1"/>
      <w:numFmt w:val="decimal"/>
      <w:pStyle w:val="3"/>
      <w:isLgl/>
      <w:suff w:val="space"/>
      <w:lvlText w:val="%1.%2.%3"/>
      <w:lvlJc w:val="left"/>
      <w:pPr>
        <w:ind w:left="1418" w:hanging="1418"/>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4FDE35C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57E37A6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5F7E3C4B"/>
    <w:multiLevelType w:val="hybridMultilevel"/>
    <w:tmpl w:val="B080AA5C"/>
    <w:lvl w:ilvl="0" w:tplc="A094E160">
      <w:start w:val="1"/>
      <w:numFmt w:val="decimal"/>
      <w:pStyle w:val="a"/>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717303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69A81A7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7387469E"/>
    <w:multiLevelType w:val="hybridMultilevel"/>
    <w:tmpl w:val="A50AE684"/>
    <w:lvl w:ilvl="0" w:tplc="7CDA2BF4">
      <w:start w:val="1"/>
      <w:numFmt w:val="decimal"/>
      <w:lvlText w:val="（%1）"/>
      <w:lvlJc w:val="left"/>
      <w:pPr>
        <w:ind w:left="1280" w:hanging="72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1" w15:restartNumberingAfterBreak="0">
    <w:nsid w:val="7C9A7685"/>
    <w:multiLevelType w:val="hybridMultilevel"/>
    <w:tmpl w:val="48623260"/>
    <w:lvl w:ilvl="0" w:tplc="9B28CB2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628631392">
    <w:abstractNumId w:val="10"/>
  </w:num>
  <w:num w:numId="2" w16cid:durableId="567032850">
    <w:abstractNumId w:val="3"/>
  </w:num>
  <w:num w:numId="3" w16cid:durableId="234972956">
    <w:abstractNumId w:val="8"/>
  </w:num>
  <w:num w:numId="4" w16cid:durableId="2025086237">
    <w:abstractNumId w:val="9"/>
  </w:num>
  <w:num w:numId="5" w16cid:durableId="72120078">
    <w:abstractNumId w:val="2"/>
  </w:num>
  <w:num w:numId="6" w16cid:durableId="1710186935">
    <w:abstractNumId w:val="5"/>
  </w:num>
  <w:num w:numId="7" w16cid:durableId="1040016692">
    <w:abstractNumId w:val="6"/>
  </w:num>
  <w:num w:numId="8" w16cid:durableId="590242393">
    <w:abstractNumId w:val="1"/>
  </w:num>
  <w:num w:numId="9" w16cid:durableId="46075559">
    <w:abstractNumId w:val="4"/>
  </w:num>
  <w:num w:numId="10" w16cid:durableId="1387874784">
    <w:abstractNumId w:val="7"/>
  </w:num>
  <w:num w:numId="11" w16cid:durableId="1630865259">
    <w:abstractNumId w:val="11"/>
  </w:num>
  <w:num w:numId="12" w16cid:durableId="1107309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defaultTabStop w:val="420"/>
  <w:drawingGridHorizontalSpacing w:val="105"/>
  <w:drawingGridVerticalSpacing w:val="156"/>
  <w:displayHorizontalDrawingGridEvery w:val="0"/>
  <w:displayVerticalDrawingGridEvery w:val="2"/>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zgxZWIwZDQ1ZWI1NDkyNmUzMTEwZjE2ZmU2Y2E1NDUifQ=="/>
  </w:docVars>
  <w:rsids>
    <w:rsidRoot w:val="00665B10"/>
    <w:rsid w:val="00001745"/>
    <w:rsid w:val="00013741"/>
    <w:rsid w:val="00013854"/>
    <w:rsid w:val="00015465"/>
    <w:rsid w:val="00034D51"/>
    <w:rsid w:val="00036A5E"/>
    <w:rsid w:val="00037EFA"/>
    <w:rsid w:val="00044569"/>
    <w:rsid w:val="000456FA"/>
    <w:rsid w:val="000472CC"/>
    <w:rsid w:val="00047CB0"/>
    <w:rsid w:val="000510DF"/>
    <w:rsid w:val="000561A3"/>
    <w:rsid w:val="0005694F"/>
    <w:rsid w:val="00060016"/>
    <w:rsid w:val="000629A1"/>
    <w:rsid w:val="0006444E"/>
    <w:rsid w:val="0008252D"/>
    <w:rsid w:val="00090B74"/>
    <w:rsid w:val="00096D1D"/>
    <w:rsid w:val="000A1D8E"/>
    <w:rsid w:val="000A4003"/>
    <w:rsid w:val="000A442D"/>
    <w:rsid w:val="000B12BC"/>
    <w:rsid w:val="000B575D"/>
    <w:rsid w:val="000C5CD5"/>
    <w:rsid w:val="000C6646"/>
    <w:rsid w:val="000D00C2"/>
    <w:rsid w:val="000D1A1A"/>
    <w:rsid w:val="000D392F"/>
    <w:rsid w:val="000E0C05"/>
    <w:rsid w:val="000E0DF4"/>
    <w:rsid w:val="000E296B"/>
    <w:rsid w:val="000E77B6"/>
    <w:rsid w:val="000F31A7"/>
    <w:rsid w:val="000F59B4"/>
    <w:rsid w:val="0011003A"/>
    <w:rsid w:val="001123E3"/>
    <w:rsid w:val="001137E8"/>
    <w:rsid w:val="00121165"/>
    <w:rsid w:val="0012267A"/>
    <w:rsid w:val="001310C8"/>
    <w:rsid w:val="00131B7B"/>
    <w:rsid w:val="00134096"/>
    <w:rsid w:val="00134632"/>
    <w:rsid w:val="001376BD"/>
    <w:rsid w:val="00140144"/>
    <w:rsid w:val="00146884"/>
    <w:rsid w:val="00147716"/>
    <w:rsid w:val="00152D26"/>
    <w:rsid w:val="00155600"/>
    <w:rsid w:val="0015650C"/>
    <w:rsid w:val="00162B93"/>
    <w:rsid w:val="00166A8A"/>
    <w:rsid w:val="00176F8E"/>
    <w:rsid w:val="00180C83"/>
    <w:rsid w:val="0018282E"/>
    <w:rsid w:val="001877DF"/>
    <w:rsid w:val="001902E9"/>
    <w:rsid w:val="00195418"/>
    <w:rsid w:val="001A182E"/>
    <w:rsid w:val="001A2CA4"/>
    <w:rsid w:val="001A547B"/>
    <w:rsid w:val="001A5AA5"/>
    <w:rsid w:val="001B50A2"/>
    <w:rsid w:val="001B54F5"/>
    <w:rsid w:val="001C1CF6"/>
    <w:rsid w:val="001D3B4D"/>
    <w:rsid w:val="001D7B7A"/>
    <w:rsid w:val="001E0F57"/>
    <w:rsid w:val="001E7092"/>
    <w:rsid w:val="001E7F6C"/>
    <w:rsid w:val="001F16D4"/>
    <w:rsid w:val="001F41AB"/>
    <w:rsid w:val="001F456E"/>
    <w:rsid w:val="001F5CDD"/>
    <w:rsid w:val="00200A57"/>
    <w:rsid w:val="002035DB"/>
    <w:rsid w:val="00203766"/>
    <w:rsid w:val="002054C4"/>
    <w:rsid w:val="00205882"/>
    <w:rsid w:val="002107AE"/>
    <w:rsid w:val="00211D07"/>
    <w:rsid w:val="00212E77"/>
    <w:rsid w:val="00213BA0"/>
    <w:rsid w:val="00214101"/>
    <w:rsid w:val="0021519E"/>
    <w:rsid w:val="00215F67"/>
    <w:rsid w:val="00216F2E"/>
    <w:rsid w:val="00217038"/>
    <w:rsid w:val="00222B29"/>
    <w:rsid w:val="0022375A"/>
    <w:rsid w:val="00230CFF"/>
    <w:rsid w:val="00232A8E"/>
    <w:rsid w:val="00232B17"/>
    <w:rsid w:val="0023385A"/>
    <w:rsid w:val="002370C0"/>
    <w:rsid w:val="00242415"/>
    <w:rsid w:val="00244EC8"/>
    <w:rsid w:val="002463D7"/>
    <w:rsid w:val="00246591"/>
    <w:rsid w:val="0025007E"/>
    <w:rsid w:val="00255A77"/>
    <w:rsid w:val="0026565A"/>
    <w:rsid w:val="00267D93"/>
    <w:rsid w:val="0027147B"/>
    <w:rsid w:val="0027511F"/>
    <w:rsid w:val="0028269E"/>
    <w:rsid w:val="00283266"/>
    <w:rsid w:val="0028746F"/>
    <w:rsid w:val="002A3810"/>
    <w:rsid w:val="002A4C28"/>
    <w:rsid w:val="002A77D8"/>
    <w:rsid w:val="002A7AB3"/>
    <w:rsid w:val="002B238D"/>
    <w:rsid w:val="002C3DDA"/>
    <w:rsid w:val="002D2250"/>
    <w:rsid w:val="002D3F17"/>
    <w:rsid w:val="002D42E0"/>
    <w:rsid w:val="002E1AF0"/>
    <w:rsid w:val="002F47BB"/>
    <w:rsid w:val="002F56AC"/>
    <w:rsid w:val="002F6335"/>
    <w:rsid w:val="002F711E"/>
    <w:rsid w:val="002F7565"/>
    <w:rsid w:val="002F7DD4"/>
    <w:rsid w:val="00302CD8"/>
    <w:rsid w:val="003049F8"/>
    <w:rsid w:val="00304F1A"/>
    <w:rsid w:val="00307121"/>
    <w:rsid w:val="00310188"/>
    <w:rsid w:val="00324746"/>
    <w:rsid w:val="00330911"/>
    <w:rsid w:val="00330A0E"/>
    <w:rsid w:val="00330FA5"/>
    <w:rsid w:val="003317EE"/>
    <w:rsid w:val="00331DF2"/>
    <w:rsid w:val="00335249"/>
    <w:rsid w:val="00336524"/>
    <w:rsid w:val="0034115A"/>
    <w:rsid w:val="00343D24"/>
    <w:rsid w:val="0034668C"/>
    <w:rsid w:val="00346B07"/>
    <w:rsid w:val="00350748"/>
    <w:rsid w:val="00351C4C"/>
    <w:rsid w:val="003532D7"/>
    <w:rsid w:val="00353F37"/>
    <w:rsid w:val="00355956"/>
    <w:rsid w:val="00365694"/>
    <w:rsid w:val="003665D5"/>
    <w:rsid w:val="00371C56"/>
    <w:rsid w:val="00373DDC"/>
    <w:rsid w:val="003837B1"/>
    <w:rsid w:val="003866D6"/>
    <w:rsid w:val="003923D0"/>
    <w:rsid w:val="00393785"/>
    <w:rsid w:val="00397B71"/>
    <w:rsid w:val="003A37F6"/>
    <w:rsid w:val="003A560C"/>
    <w:rsid w:val="003A6EB1"/>
    <w:rsid w:val="003B03E5"/>
    <w:rsid w:val="003B102C"/>
    <w:rsid w:val="003B7CA9"/>
    <w:rsid w:val="003C13FD"/>
    <w:rsid w:val="003C6116"/>
    <w:rsid w:val="003D1EA6"/>
    <w:rsid w:val="003E78EE"/>
    <w:rsid w:val="003F3068"/>
    <w:rsid w:val="003F66BE"/>
    <w:rsid w:val="004026D1"/>
    <w:rsid w:val="004058DF"/>
    <w:rsid w:val="00407E68"/>
    <w:rsid w:val="00407FF2"/>
    <w:rsid w:val="0041246F"/>
    <w:rsid w:val="004145C2"/>
    <w:rsid w:val="00414EF9"/>
    <w:rsid w:val="00427AA3"/>
    <w:rsid w:val="00433677"/>
    <w:rsid w:val="004354F5"/>
    <w:rsid w:val="00436B22"/>
    <w:rsid w:val="00442956"/>
    <w:rsid w:val="0044673E"/>
    <w:rsid w:val="00446BD8"/>
    <w:rsid w:val="00450D18"/>
    <w:rsid w:val="004511A7"/>
    <w:rsid w:val="00452AAF"/>
    <w:rsid w:val="00452F68"/>
    <w:rsid w:val="0045537D"/>
    <w:rsid w:val="00456BA8"/>
    <w:rsid w:val="0045715E"/>
    <w:rsid w:val="00457555"/>
    <w:rsid w:val="00461A65"/>
    <w:rsid w:val="00474F91"/>
    <w:rsid w:val="0047757C"/>
    <w:rsid w:val="0047780E"/>
    <w:rsid w:val="00477E54"/>
    <w:rsid w:val="004830DE"/>
    <w:rsid w:val="00487ACB"/>
    <w:rsid w:val="004913B5"/>
    <w:rsid w:val="00495B9F"/>
    <w:rsid w:val="004A05F6"/>
    <w:rsid w:val="004A180D"/>
    <w:rsid w:val="004A4D57"/>
    <w:rsid w:val="004A7277"/>
    <w:rsid w:val="004A761B"/>
    <w:rsid w:val="004A7C30"/>
    <w:rsid w:val="004B00C7"/>
    <w:rsid w:val="004B1FD0"/>
    <w:rsid w:val="004C1E16"/>
    <w:rsid w:val="004C5501"/>
    <w:rsid w:val="004D0DEB"/>
    <w:rsid w:val="004D14DE"/>
    <w:rsid w:val="004E79C8"/>
    <w:rsid w:val="0050011F"/>
    <w:rsid w:val="00500831"/>
    <w:rsid w:val="00501A31"/>
    <w:rsid w:val="00511959"/>
    <w:rsid w:val="00521CC5"/>
    <w:rsid w:val="005243ED"/>
    <w:rsid w:val="005254CA"/>
    <w:rsid w:val="0053081A"/>
    <w:rsid w:val="00531FF6"/>
    <w:rsid w:val="0053477D"/>
    <w:rsid w:val="00536ED9"/>
    <w:rsid w:val="005410BF"/>
    <w:rsid w:val="0054738E"/>
    <w:rsid w:val="00547D4A"/>
    <w:rsid w:val="0055081E"/>
    <w:rsid w:val="00565479"/>
    <w:rsid w:val="00565DF4"/>
    <w:rsid w:val="00574E6E"/>
    <w:rsid w:val="005811EF"/>
    <w:rsid w:val="00593B34"/>
    <w:rsid w:val="0059489A"/>
    <w:rsid w:val="0059566D"/>
    <w:rsid w:val="005959B9"/>
    <w:rsid w:val="0059604E"/>
    <w:rsid w:val="0059604F"/>
    <w:rsid w:val="00597710"/>
    <w:rsid w:val="005A2740"/>
    <w:rsid w:val="005A7E77"/>
    <w:rsid w:val="005B59B0"/>
    <w:rsid w:val="005B738C"/>
    <w:rsid w:val="005C1265"/>
    <w:rsid w:val="005C3D50"/>
    <w:rsid w:val="005D3C4B"/>
    <w:rsid w:val="005E11BF"/>
    <w:rsid w:val="005F50A8"/>
    <w:rsid w:val="005F6BB5"/>
    <w:rsid w:val="006008DD"/>
    <w:rsid w:val="00601354"/>
    <w:rsid w:val="00610807"/>
    <w:rsid w:val="00610867"/>
    <w:rsid w:val="006143B6"/>
    <w:rsid w:val="00620BF3"/>
    <w:rsid w:val="006235ED"/>
    <w:rsid w:val="00624275"/>
    <w:rsid w:val="0062630E"/>
    <w:rsid w:val="00627E19"/>
    <w:rsid w:val="00633019"/>
    <w:rsid w:val="00634CEE"/>
    <w:rsid w:val="0063742A"/>
    <w:rsid w:val="00637628"/>
    <w:rsid w:val="00637ADF"/>
    <w:rsid w:val="00637E61"/>
    <w:rsid w:val="00644566"/>
    <w:rsid w:val="00645655"/>
    <w:rsid w:val="00654888"/>
    <w:rsid w:val="00661548"/>
    <w:rsid w:val="00665B10"/>
    <w:rsid w:val="006662B8"/>
    <w:rsid w:val="00670014"/>
    <w:rsid w:val="00671CE5"/>
    <w:rsid w:val="006728CC"/>
    <w:rsid w:val="00673AE5"/>
    <w:rsid w:val="0068211B"/>
    <w:rsid w:val="0068680C"/>
    <w:rsid w:val="00686B25"/>
    <w:rsid w:val="006A2048"/>
    <w:rsid w:val="006A23DA"/>
    <w:rsid w:val="006A5111"/>
    <w:rsid w:val="006A5DA3"/>
    <w:rsid w:val="006B5D4E"/>
    <w:rsid w:val="006B70D3"/>
    <w:rsid w:val="006C2719"/>
    <w:rsid w:val="006D00D7"/>
    <w:rsid w:val="006D4FE1"/>
    <w:rsid w:val="006D62E6"/>
    <w:rsid w:val="006D67A1"/>
    <w:rsid w:val="006E00FA"/>
    <w:rsid w:val="006E6286"/>
    <w:rsid w:val="006E7BFC"/>
    <w:rsid w:val="006F2D65"/>
    <w:rsid w:val="006F555A"/>
    <w:rsid w:val="006F7AED"/>
    <w:rsid w:val="00706632"/>
    <w:rsid w:val="007112B3"/>
    <w:rsid w:val="00715215"/>
    <w:rsid w:val="00721E42"/>
    <w:rsid w:val="00723615"/>
    <w:rsid w:val="00725365"/>
    <w:rsid w:val="00725510"/>
    <w:rsid w:val="00732F94"/>
    <w:rsid w:val="00735A4C"/>
    <w:rsid w:val="00737C33"/>
    <w:rsid w:val="007406FC"/>
    <w:rsid w:val="00742843"/>
    <w:rsid w:val="0074449B"/>
    <w:rsid w:val="0074713B"/>
    <w:rsid w:val="007555E4"/>
    <w:rsid w:val="00755AAC"/>
    <w:rsid w:val="0076130C"/>
    <w:rsid w:val="007671A3"/>
    <w:rsid w:val="007729BE"/>
    <w:rsid w:val="0077744B"/>
    <w:rsid w:val="00782420"/>
    <w:rsid w:val="00790D97"/>
    <w:rsid w:val="00793A29"/>
    <w:rsid w:val="0079595D"/>
    <w:rsid w:val="007A028E"/>
    <w:rsid w:val="007A5F54"/>
    <w:rsid w:val="007B2589"/>
    <w:rsid w:val="007B3B46"/>
    <w:rsid w:val="007C23E9"/>
    <w:rsid w:val="007C3BFB"/>
    <w:rsid w:val="007D1AF4"/>
    <w:rsid w:val="007D2B54"/>
    <w:rsid w:val="007E04C7"/>
    <w:rsid w:val="007E0E8D"/>
    <w:rsid w:val="007F38C5"/>
    <w:rsid w:val="007F55DB"/>
    <w:rsid w:val="007F5CCA"/>
    <w:rsid w:val="00802BA0"/>
    <w:rsid w:val="008035CC"/>
    <w:rsid w:val="00803C5A"/>
    <w:rsid w:val="00810EF3"/>
    <w:rsid w:val="00812BB3"/>
    <w:rsid w:val="00823456"/>
    <w:rsid w:val="00823EE5"/>
    <w:rsid w:val="008241F9"/>
    <w:rsid w:val="00825689"/>
    <w:rsid w:val="00826173"/>
    <w:rsid w:val="008306E0"/>
    <w:rsid w:val="00830B69"/>
    <w:rsid w:val="00831233"/>
    <w:rsid w:val="00834D4B"/>
    <w:rsid w:val="00835DED"/>
    <w:rsid w:val="008509F1"/>
    <w:rsid w:val="00853BC1"/>
    <w:rsid w:val="00854A15"/>
    <w:rsid w:val="00865A08"/>
    <w:rsid w:val="008675E4"/>
    <w:rsid w:val="00870239"/>
    <w:rsid w:val="0087263C"/>
    <w:rsid w:val="00872784"/>
    <w:rsid w:val="00872DD2"/>
    <w:rsid w:val="008776AC"/>
    <w:rsid w:val="00880362"/>
    <w:rsid w:val="008813AE"/>
    <w:rsid w:val="00882C84"/>
    <w:rsid w:val="00883CAF"/>
    <w:rsid w:val="008857CD"/>
    <w:rsid w:val="00886D18"/>
    <w:rsid w:val="00894202"/>
    <w:rsid w:val="008954E8"/>
    <w:rsid w:val="008A06C4"/>
    <w:rsid w:val="008B0437"/>
    <w:rsid w:val="008B22C3"/>
    <w:rsid w:val="008B2F87"/>
    <w:rsid w:val="008B685A"/>
    <w:rsid w:val="008C41DA"/>
    <w:rsid w:val="008C4686"/>
    <w:rsid w:val="008C58A0"/>
    <w:rsid w:val="008C6C81"/>
    <w:rsid w:val="008D258B"/>
    <w:rsid w:val="008D2A67"/>
    <w:rsid w:val="008D304C"/>
    <w:rsid w:val="008D7E0A"/>
    <w:rsid w:val="008E15AA"/>
    <w:rsid w:val="008E19AA"/>
    <w:rsid w:val="008E337F"/>
    <w:rsid w:val="008E4DA6"/>
    <w:rsid w:val="008F04DB"/>
    <w:rsid w:val="00900980"/>
    <w:rsid w:val="00901C39"/>
    <w:rsid w:val="00915637"/>
    <w:rsid w:val="00916F6B"/>
    <w:rsid w:val="009208C4"/>
    <w:rsid w:val="00921B64"/>
    <w:rsid w:val="00921DCE"/>
    <w:rsid w:val="00922F90"/>
    <w:rsid w:val="00933CAA"/>
    <w:rsid w:val="009455CF"/>
    <w:rsid w:val="00957DCE"/>
    <w:rsid w:val="009605A7"/>
    <w:rsid w:val="009630DA"/>
    <w:rsid w:val="009646DF"/>
    <w:rsid w:val="00970A3B"/>
    <w:rsid w:val="00972407"/>
    <w:rsid w:val="0097268B"/>
    <w:rsid w:val="00974CD5"/>
    <w:rsid w:val="00974F8E"/>
    <w:rsid w:val="00977949"/>
    <w:rsid w:val="00982460"/>
    <w:rsid w:val="00984F36"/>
    <w:rsid w:val="00984FA0"/>
    <w:rsid w:val="00985FA2"/>
    <w:rsid w:val="009864AF"/>
    <w:rsid w:val="009877F2"/>
    <w:rsid w:val="0099079F"/>
    <w:rsid w:val="009A3393"/>
    <w:rsid w:val="009A6C7A"/>
    <w:rsid w:val="009B1733"/>
    <w:rsid w:val="009B645E"/>
    <w:rsid w:val="009B76BA"/>
    <w:rsid w:val="009C0C2D"/>
    <w:rsid w:val="009C2DED"/>
    <w:rsid w:val="009C3A43"/>
    <w:rsid w:val="009C6D3C"/>
    <w:rsid w:val="009D54E9"/>
    <w:rsid w:val="009D65EE"/>
    <w:rsid w:val="009E12F4"/>
    <w:rsid w:val="009E2870"/>
    <w:rsid w:val="009F158E"/>
    <w:rsid w:val="009F350F"/>
    <w:rsid w:val="00A00D6A"/>
    <w:rsid w:val="00A0162D"/>
    <w:rsid w:val="00A04F81"/>
    <w:rsid w:val="00A0655C"/>
    <w:rsid w:val="00A070D6"/>
    <w:rsid w:val="00A10703"/>
    <w:rsid w:val="00A12D31"/>
    <w:rsid w:val="00A169B3"/>
    <w:rsid w:val="00A20E24"/>
    <w:rsid w:val="00A21D34"/>
    <w:rsid w:val="00A22E02"/>
    <w:rsid w:val="00A23E77"/>
    <w:rsid w:val="00A3029A"/>
    <w:rsid w:val="00A304F8"/>
    <w:rsid w:val="00A30575"/>
    <w:rsid w:val="00A35053"/>
    <w:rsid w:val="00A40B8C"/>
    <w:rsid w:val="00A4486D"/>
    <w:rsid w:val="00A46634"/>
    <w:rsid w:val="00A51D65"/>
    <w:rsid w:val="00A54711"/>
    <w:rsid w:val="00A56960"/>
    <w:rsid w:val="00A62805"/>
    <w:rsid w:val="00A65308"/>
    <w:rsid w:val="00A72734"/>
    <w:rsid w:val="00A735BB"/>
    <w:rsid w:val="00A774C6"/>
    <w:rsid w:val="00A95D99"/>
    <w:rsid w:val="00AA24BC"/>
    <w:rsid w:val="00AA28A3"/>
    <w:rsid w:val="00AA5348"/>
    <w:rsid w:val="00AA6C28"/>
    <w:rsid w:val="00AA7CE0"/>
    <w:rsid w:val="00AA7CFD"/>
    <w:rsid w:val="00AC0236"/>
    <w:rsid w:val="00AC22F9"/>
    <w:rsid w:val="00AC7983"/>
    <w:rsid w:val="00AD00C9"/>
    <w:rsid w:val="00AD0200"/>
    <w:rsid w:val="00AD5E6E"/>
    <w:rsid w:val="00AE057D"/>
    <w:rsid w:val="00AE2DE2"/>
    <w:rsid w:val="00B00DA2"/>
    <w:rsid w:val="00B05AA6"/>
    <w:rsid w:val="00B14ADD"/>
    <w:rsid w:val="00B16783"/>
    <w:rsid w:val="00B25C6A"/>
    <w:rsid w:val="00B2605B"/>
    <w:rsid w:val="00B313D1"/>
    <w:rsid w:val="00B33E22"/>
    <w:rsid w:val="00B343D3"/>
    <w:rsid w:val="00B3592F"/>
    <w:rsid w:val="00B35E2F"/>
    <w:rsid w:val="00B4466B"/>
    <w:rsid w:val="00B51D53"/>
    <w:rsid w:val="00B55FA2"/>
    <w:rsid w:val="00B62227"/>
    <w:rsid w:val="00B64C5C"/>
    <w:rsid w:val="00B67EC4"/>
    <w:rsid w:val="00B7177F"/>
    <w:rsid w:val="00B81A9F"/>
    <w:rsid w:val="00B820D3"/>
    <w:rsid w:val="00B85BB3"/>
    <w:rsid w:val="00B87D20"/>
    <w:rsid w:val="00BA2639"/>
    <w:rsid w:val="00BA29A5"/>
    <w:rsid w:val="00BA314F"/>
    <w:rsid w:val="00BA50A1"/>
    <w:rsid w:val="00BA6D8A"/>
    <w:rsid w:val="00BA6F3B"/>
    <w:rsid w:val="00BC2AC0"/>
    <w:rsid w:val="00BC599C"/>
    <w:rsid w:val="00BD009C"/>
    <w:rsid w:val="00BD054F"/>
    <w:rsid w:val="00BD62DA"/>
    <w:rsid w:val="00BD6C2D"/>
    <w:rsid w:val="00BE07E5"/>
    <w:rsid w:val="00BE1D20"/>
    <w:rsid w:val="00BE3B0B"/>
    <w:rsid w:val="00BE40A0"/>
    <w:rsid w:val="00BE50E4"/>
    <w:rsid w:val="00BF079F"/>
    <w:rsid w:val="00C03278"/>
    <w:rsid w:val="00C146CF"/>
    <w:rsid w:val="00C16846"/>
    <w:rsid w:val="00C208D1"/>
    <w:rsid w:val="00C20F8D"/>
    <w:rsid w:val="00C2202A"/>
    <w:rsid w:val="00C2323D"/>
    <w:rsid w:val="00C23FAF"/>
    <w:rsid w:val="00C264F4"/>
    <w:rsid w:val="00C30FB2"/>
    <w:rsid w:val="00C319F7"/>
    <w:rsid w:val="00C3217E"/>
    <w:rsid w:val="00C41667"/>
    <w:rsid w:val="00C43284"/>
    <w:rsid w:val="00C44284"/>
    <w:rsid w:val="00C47C6E"/>
    <w:rsid w:val="00C5096F"/>
    <w:rsid w:val="00C550A7"/>
    <w:rsid w:val="00C7371F"/>
    <w:rsid w:val="00C77363"/>
    <w:rsid w:val="00C77762"/>
    <w:rsid w:val="00C823B0"/>
    <w:rsid w:val="00C907F0"/>
    <w:rsid w:val="00C91B16"/>
    <w:rsid w:val="00C926CA"/>
    <w:rsid w:val="00C92884"/>
    <w:rsid w:val="00C92EE0"/>
    <w:rsid w:val="00C942D9"/>
    <w:rsid w:val="00C94D29"/>
    <w:rsid w:val="00C969C7"/>
    <w:rsid w:val="00C9703F"/>
    <w:rsid w:val="00CA77DD"/>
    <w:rsid w:val="00CB0AA9"/>
    <w:rsid w:val="00CB70D7"/>
    <w:rsid w:val="00CC0681"/>
    <w:rsid w:val="00CC08D5"/>
    <w:rsid w:val="00CC45F7"/>
    <w:rsid w:val="00CC6489"/>
    <w:rsid w:val="00CD16B0"/>
    <w:rsid w:val="00CD2029"/>
    <w:rsid w:val="00CD55DB"/>
    <w:rsid w:val="00CD6896"/>
    <w:rsid w:val="00CE1F16"/>
    <w:rsid w:val="00CE2602"/>
    <w:rsid w:val="00CF6C7E"/>
    <w:rsid w:val="00D01C85"/>
    <w:rsid w:val="00D02E0A"/>
    <w:rsid w:val="00D11777"/>
    <w:rsid w:val="00D2018D"/>
    <w:rsid w:val="00D25383"/>
    <w:rsid w:val="00D30E9D"/>
    <w:rsid w:val="00D31A2E"/>
    <w:rsid w:val="00D31FBF"/>
    <w:rsid w:val="00D34845"/>
    <w:rsid w:val="00D34853"/>
    <w:rsid w:val="00D352FD"/>
    <w:rsid w:val="00D35EAE"/>
    <w:rsid w:val="00D364F8"/>
    <w:rsid w:val="00D44874"/>
    <w:rsid w:val="00D45309"/>
    <w:rsid w:val="00D611B1"/>
    <w:rsid w:val="00D715A1"/>
    <w:rsid w:val="00D71B18"/>
    <w:rsid w:val="00D71C37"/>
    <w:rsid w:val="00D72E72"/>
    <w:rsid w:val="00D732B4"/>
    <w:rsid w:val="00D733E9"/>
    <w:rsid w:val="00D81298"/>
    <w:rsid w:val="00D848E7"/>
    <w:rsid w:val="00D9064B"/>
    <w:rsid w:val="00D90DA5"/>
    <w:rsid w:val="00D93960"/>
    <w:rsid w:val="00D95A4C"/>
    <w:rsid w:val="00DA2944"/>
    <w:rsid w:val="00DA3977"/>
    <w:rsid w:val="00DA4A5B"/>
    <w:rsid w:val="00DB0796"/>
    <w:rsid w:val="00DB1F2F"/>
    <w:rsid w:val="00DC07C4"/>
    <w:rsid w:val="00DD3CBC"/>
    <w:rsid w:val="00DD6DE9"/>
    <w:rsid w:val="00DD78C2"/>
    <w:rsid w:val="00DE2021"/>
    <w:rsid w:val="00DF2502"/>
    <w:rsid w:val="00DF2677"/>
    <w:rsid w:val="00DF27F9"/>
    <w:rsid w:val="00DF5B64"/>
    <w:rsid w:val="00DF772B"/>
    <w:rsid w:val="00E00B14"/>
    <w:rsid w:val="00E04D8F"/>
    <w:rsid w:val="00E05F51"/>
    <w:rsid w:val="00E109C7"/>
    <w:rsid w:val="00E1507E"/>
    <w:rsid w:val="00E171F8"/>
    <w:rsid w:val="00E214B7"/>
    <w:rsid w:val="00E218F2"/>
    <w:rsid w:val="00E27B46"/>
    <w:rsid w:val="00E32BDB"/>
    <w:rsid w:val="00E3466A"/>
    <w:rsid w:val="00E34A2A"/>
    <w:rsid w:val="00E35B23"/>
    <w:rsid w:val="00E42309"/>
    <w:rsid w:val="00E43BD3"/>
    <w:rsid w:val="00E43EB9"/>
    <w:rsid w:val="00E52639"/>
    <w:rsid w:val="00E53A5E"/>
    <w:rsid w:val="00E60ED0"/>
    <w:rsid w:val="00E770F4"/>
    <w:rsid w:val="00E83702"/>
    <w:rsid w:val="00E86FC4"/>
    <w:rsid w:val="00E93C34"/>
    <w:rsid w:val="00E93EB5"/>
    <w:rsid w:val="00E9456E"/>
    <w:rsid w:val="00E94CC9"/>
    <w:rsid w:val="00E95C46"/>
    <w:rsid w:val="00EA03D6"/>
    <w:rsid w:val="00EA19AD"/>
    <w:rsid w:val="00EA4036"/>
    <w:rsid w:val="00EA5F85"/>
    <w:rsid w:val="00EA61B1"/>
    <w:rsid w:val="00EC0ECC"/>
    <w:rsid w:val="00EC20DF"/>
    <w:rsid w:val="00EC65C1"/>
    <w:rsid w:val="00EC6B79"/>
    <w:rsid w:val="00ED0A44"/>
    <w:rsid w:val="00ED0D5E"/>
    <w:rsid w:val="00ED2B02"/>
    <w:rsid w:val="00ED31ED"/>
    <w:rsid w:val="00EE1119"/>
    <w:rsid w:val="00EF4104"/>
    <w:rsid w:val="00EF62FA"/>
    <w:rsid w:val="00EF77B1"/>
    <w:rsid w:val="00EF7C40"/>
    <w:rsid w:val="00F06BA3"/>
    <w:rsid w:val="00F07F3F"/>
    <w:rsid w:val="00F1656B"/>
    <w:rsid w:val="00F23CA3"/>
    <w:rsid w:val="00F27184"/>
    <w:rsid w:val="00F27E9E"/>
    <w:rsid w:val="00F301E7"/>
    <w:rsid w:val="00F32E5B"/>
    <w:rsid w:val="00F34920"/>
    <w:rsid w:val="00F362AB"/>
    <w:rsid w:val="00F370C0"/>
    <w:rsid w:val="00F37DD0"/>
    <w:rsid w:val="00F44433"/>
    <w:rsid w:val="00F4576C"/>
    <w:rsid w:val="00F4721B"/>
    <w:rsid w:val="00F62CCF"/>
    <w:rsid w:val="00F74E0A"/>
    <w:rsid w:val="00F779D1"/>
    <w:rsid w:val="00F77BA0"/>
    <w:rsid w:val="00F800F4"/>
    <w:rsid w:val="00F80129"/>
    <w:rsid w:val="00F916AE"/>
    <w:rsid w:val="00F94D57"/>
    <w:rsid w:val="00F94F10"/>
    <w:rsid w:val="00F95B53"/>
    <w:rsid w:val="00FA1F9A"/>
    <w:rsid w:val="00FA4B51"/>
    <w:rsid w:val="00FA5533"/>
    <w:rsid w:val="00FA5CC5"/>
    <w:rsid w:val="00FA70DC"/>
    <w:rsid w:val="00FB1BE2"/>
    <w:rsid w:val="00FC1549"/>
    <w:rsid w:val="00FC56FD"/>
    <w:rsid w:val="00FD2838"/>
    <w:rsid w:val="00FD4E4A"/>
    <w:rsid w:val="00FD7FAD"/>
    <w:rsid w:val="00FE1B63"/>
    <w:rsid w:val="00FF4569"/>
    <w:rsid w:val="00FF6059"/>
    <w:rsid w:val="02F45812"/>
    <w:rsid w:val="0BF351BB"/>
    <w:rsid w:val="14C61426"/>
    <w:rsid w:val="3EF747C4"/>
    <w:rsid w:val="46DA5C1B"/>
    <w:rsid w:val="4EBF07E7"/>
    <w:rsid w:val="538C13AC"/>
    <w:rsid w:val="58C50ABF"/>
    <w:rsid w:val="5A0E555C"/>
    <w:rsid w:val="5F2500D8"/>
    <w:rsid w:val="6E9F70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425A3A9"/>
  <w15:docId w15:val="{B5B2504F-E2F7-4892-BCE9-B3BDE63C0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E94CC9"/>
    <w:pPr>
      <w:jc w:val="both"/>
      <w:textAlignment w:val="baseline"/>
    </w:pPr>
    <w:rPr>
      <w:kern w:val="2"/>
      <w:sz w:val="21"/>
      <w:szCs w:val="22"/>
    </w:rPr>
  </w:style>
  <w:style w:type="paragraph" w:styleId="1">
    <w:name w:val="heading 1"/>
    <w:aliases w:val="章标题"/>
    <w:basedOn w:val="a0"/>
    <w:next w:val="a0"/>
    <w:link w:val="10"/>
    <w:uiPriority w:val="9"/>
    <w:qFormat/>
    <w:rsid w:val="00147716"/>
    <w:pPr>
      <w:keepNext/>
      <w:keepLines/>
      <w:numPr>
        <w:numId w:val="9"/>
      </w:numPr>
      <w:spacing w:line="360" w:lineRule="auto"/>
      <w:jc w:val="center"/>
      <w:outlineLvl w:val="0"/>
    </w:pPr>
    <w:rPr>
      <w:rFonts w:ascii="Times New Roman" w:eastAsia="黑体" w:hAnsi="Times New Roman"/>
      <w:bCs/>
      <w:kern w:val="44"/>
      <w:sz w:val="32"/>
      <w:szCs w:val="44"/>
    </w:rPr>
  </w:style>
  <w:style w:type="paragraph" w:styleId="2">
    <w:name w:val="heading 2"/>
    <w:aliases w:val="节标题"/>
    <w:basedOn w:val="a0"/>
    <w:next w:val="a0"/>
    <w:link w:val="20"/>
    <w:uiPriority w:val="9"/>
    <w:unhideWhenUsed/>
    <w:qFormat/>
    <w:rsid w:val="00FA5CC5"/>
    <w:pPr>
      <w:keepNext/>
      <w:keepLines/>
      <w:numPr>
        <w:ilvl w:val="1"/>
        <w:numId w:val="9"/>
      </w:numPr>
      <w:spacing w:beforeLines="50" w:before="50" w:afterLines="50" w:after="50" w:line="360" w:lineRule="auto"/>
      <w:outlineLvl w:val="1"/>
    </w:pPr>
    <w:rPr>
      <w:rFonts w:ascii="Times New Roman" w:eastAsia="黑体" w:hAnsi="Times New Roman" w:cstheme="majorBidi"/>
      <w:bCs/>
      <w:sz w:val="24"/>
      <w:szCs w:val="32"/>
    </w:rPr>
  </w:style>
  <w:style w:type="paragraph" w:styleId="3">
    <w:name w:val="heading 3"/>
    <w:aliases w:val="条标题标题 3"/>
    <w:basedOn w:val="a0"/>
    <w:next w:val="a0"/>
    <w:link w:val="30"/>
    <w:uiPriority w:val="9"/>
    <w:unhideWhenUsed/>
    <w:qFormat/>
    <w:rsid w:val="00E214B7"/>
    <w:pPr>
      <w:keepNext/>
      <w:keepLines/>
      <w:numPr>
        <w:ilvl w:val="2"/>
        <w:numId w:val="9"/>
      </w:numPr>
      <w:spacing w:beforeLines="50" w:before="50" w:afterLines="50" w:after="50" w:line="360" w:lineRule="auto"/>
      <w:outlineLvl w:val="2"/>
    </w:pPr>
    <w:rPr>
      <w:rFonts w:ascii="Times New Roman" w:eastAsia="黑体" w:hAnsi="Times New Roman"/>
      <w:bCs/>
      <w:sz w:val="24"/>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link w:val="a5"/>
    <w:uiPriority w:val="99"/>
    <w:unhideWhenUsed/>
    <w:qFormat/>
    <w:pPr>
      <w:tabs>
        <w:tab w:val="center" w:pos="4153"/>
        <w:tab w:val="right" w:pos="8306"/>
      </w:tabs>
      <w:snapToGrid w:val="0"/>
      <w:jc w:val="left"/>
    </w:pPr>
    <w:rPr>
      <w:sz w:val="18"/>
      <w:szCs w:val="18"/>
    </w:rPr>
  </w:style>
  <w:style w:type="paragraph" w:styleId="a6">
    <w:name w:val="header"/>
    <w:basedOn w:val="a0"/>
    <w:link w:val="a7"/>
    <w:autoRedefine/>
    <w:uiPriority w:val="99"/>
    <w:unhideWhenUsed/>
    <w:qFormat/>
    <w:pPr>
      <w:pBdr>
        <w:bottom w:val="single" w:sz="6" w:space="1" w:color="auto"/>
      </w:pBdr>
      <w:tabs>
        <w:tab w:val="center" w:pos="4153"/>
        <w:tab w:val="right" w:pos="8306"/>
      </w:tabs>
      <w:snapToGrid w:val="0"/>
      <w:jc w:val="center"/>
    </w:pPr>
    <w:rPr>
      <w:sz w:val="18"/>
      <w:szCs w:val="18"/>
    </w:rPr>
  </w:style>
  <w:style w:type="character" w:styleId="a8">
    <w:name w:val="Emphasis"/>
    <w:autoRedefine/>
    <w:qFormat/>
    <w:rPr>
      <w:color w:val="C60A00"/>
    </w:rPr>
  </w:style>
  <w:style w:type="character" w:styleId="a9">
    <w:name w:val="Hyperlink"/>
    <w:autoRedefine/>
    <w:uiPriority w:val="99"/>
    <w:qFormat/>
    <w:rPr>
      <w:color w:val="0000FF"/>
      <w:u w:val="single"/>
    </w:rPr>
  </w:style>
  <w:style w:type="paragraph" w:customStyle="1" w:styleId="Heading1">
    <w:name w:val="Heading1"/>
    <w:basedOn w:val="a0"/>
    <w:next w:val="a0"/>
    <w:link w:val="UserStyle2"/>
    <w:autoRedefine/>
    <w:qFormat/>
    <w:pPr>
      <w:keepNext/>
      <w:keepLines/>
      <w:spacing w:before="340" w:after="330" w:line="578" w:lineRule="auto"/>
    </w:pPr>
    <w:rPr>
      <w:b/>
      <w:bCs/>
      <w:kern w:val="44"/>
      <w:sz w:val="44"/>
      <w:szCs w:val="44"/>
    </w:rPr>
  </w:style>
  <w:style w:type="paragraph" w:customStyle="1" w:styleId="Heading2">
    <w:name w:val="Heading2"/>
    <w:basedOn w:val="a0"/>
    <w:next w:val="a0"/>
    <w:link w:val="UserStyle3"/>
    <w:autoRedefine/>
    <w:qFormat/>
    <w:pPr>
      <w:keepNext/>
      <w:keepLines/>
      <w:spacing w:before="260" w:after="260" w:line="416" w:lineRule="auto"/>
    </w:pPr>
    <w:rPr>
      <w:rFonts w:ascii="Arial" w:eastAsia="黑体" w:hAnsi="Arial"/>
      <w:b/>
      <w:bCs/>
      <w:kern w:val="0"/>
      <w:sz w:val="32"/>
      <w:szCs w:val="32"/>
    </w:rPr>
  </w:style>
  <w:style w:type="paragraph" w:customStyle="1" w:styleId="Heading3">
    <w:name w:val="Heading3"/>
    <w:basedOn w:val="a0"/>
    <w:next w:val="a0"/>
    <w:link w:val="UserStyle7"/>
    <w:autoRedefine/>
    <w:qFormat/>
    <w:pPr>
      <w:keepNext/>
      <w:keepLines/>
      <w:spacing w:before="260" w:after="260" w:line="416" w:lineRule="auto"/>
    </w:pPr>
    <w:rPr>
      <w:rFonts w:ascii="Times New Roman" w:hAnsi="Times New Roman"/>
      <w:b/>
      <w:bCs/>
      <w:sz w:val="32"/>
      <w:szCs w:val="32"/>
    </w:rPr>
  </w:style>
  <w:style w:type="character" w:customStyle="1" w:styleId="NormalCharacter">
    <w:name w:val="NormalCharacter"/>
    <w:autoRedefine/>
  </w:style>
  <w:style w:type="table" w:customStyle="1" w:styleId="TableNormal">
    <w:name w:val="TableNormal"/>
    <w:autoRedefine/>
    <w:semiHidden/>
    <w:qFormat/>
    <w:tblPr>
      <w:tblCellMar>
        <w:top w:w="0" w:type="dxa"/>
        <w:left w:w="0" w:type="dxa"/>
        <w:bottom w:w="0" w:type="dxa"/>
        <w:right w:w="0" w:type="dxa"/>
      </w:tblCellMar>
    </w:tblPr>
  </w:style>
  <w:style w:type="paragraph" w:customStyle="1" w:styleId="11">
    <w:name w:val="页眉1"/>
    <w:basedOn w:val="a0"/>
    <w:link w:val="UserStyle0"/>
    <w:autoRedefine/>
    <w:semiHidden/>
    <w:qFormat/>
    <w:pPr>
      <w:pBdr>
        <w:bottom w:val="single" w:sz="6" w:space="0" w:color="000000"/>
      </w:pBdr>
      <w:snapToGrid w:val="0"/>
      <w:jc w:val="center"/>
    </w:pPr>
    <w:rPr>
      <w:kern w:val="0"/>
      <w:sz w:val="18"/>
      <w:szCs w:val="18"/>
    </w:rPr>
  </w:style>
  <w:style w:type="character" w:customStyle="1" w:styleId="UserStyle0">
    <w:name w:val="UserStyle_0"/>
    <w:link w:val="11"/>
    <w:autoRedefine/>
    <w:semiHidden/>
    <w:qFormat/>
    <w:rPr>
      <w:sz w:val="18"/>
      <w:szCs w:val="18"/>
    </w:rPr>
  </w:style>
  <w:style w:type="paragraph" w:customStyle="1" w:styleId="12">
    <w:name w:val="页脚1"/>
    <w:basedOn w:val="a0"/>
    <w:link w:val="UserStyle1"/>
    <w:autoRedefine/>
    <w:qFormat/>
    <w:pPr>
      <w:snapToGrid w:val="0"/>
      <w:jc w:val="left"/>
    </w:pPr>
    <w:rPr>
      <w:kern w:val="0"/>
      <w:sz w:val="18"/>
      <w:szCs w:val="18"/>
    </w:rPr>
  </w:style>
  <w:style w:type="character" w:customStyle="1" w:styleId="UserStyle1">
    <w:name w:val="UserStyle_1"/>
    <w:link w:val="12"/>
    <w:autoRedefine/>
    <w:qFormat/>
    <w:rPr>
      <w:sz w:val="18"/>
      <w:szCs w:val="18"/>
    </w:rPr>
  </w:style>
  <w:style w:type="character" w:customStyle="1" w:styleId="UserStyle2">
    <w:name w:val="UserStyle_2"/>
    <w:link w:val="Heading1"/>
    <w:autoRedefine/>
    <w:qFormat/>
    <w:rPr>
      <w:rFonts w:ascii="Calibri" w:eastAsia="宋体" w:hAnsi="Calibri" w:cs="Times New Roman"/>
      <w:b/>
      <w:bCs/>
      <w:kern w:val="44"/>
      <w:sz w:val="44"/>
      <w:szCs w:val="44"/>
    </w:rPr>
  </w:style>
  <w:style w:type="character" w:customStyle="1" w:styleId="UserStyle3">
    <w:name w:val="UserStyle_3"/>
    <w:link w:val="Heading2"/>
    <w:autoRedefine/>
    <w:qFormat/>
    <w:rPr>
      <w:rFonts w:ascii="Arial" w:eastAsia="黑体" w:hAnsi="Arial" w:cs="Times New Roman"/>
      <w:b/>
      <w:bCs/>
      <w:sz w:val="32"/>
      <w:szCs w:val="32"/>
    </w:rPr>
  </w:style>
  <w:style w:type="paragraph" w:customStyle="1" w:styleId="179">
    <w:name w:val="179"/>
    <w:basedOn w:val="a0"/>
    <w:link w:val="1790"/>
    <w:autoRedefine/>
    <w:qFormat/>
    <w:pPr>
      <w:ind w:firstLineChars="200" w:firstLine="420"/>
    </w:pPr>
  </w:style>
  <w:style w:type="character" w:customStyle="1" w:styleId="PageNumber">
    <w:name w:val="PageNumber"/>
    <w:basedOn w:val="NormalCharacter"/>
    <w:autoRedefine/>
    <w:qFormat/>
  </w:style>
  <w:style w:type="paragraph" w:customStyle="1" w:styleId="Acetate">
    <w:name w:val="Acetate"/>
    <w:basedOn w:val="a0"/>
    <w:link w:val="UserStyle4"/>
    <w:autoRedefine/>
    <w:semiHidden/>
    <w:qFormat/>
    <w:rPr>
      <w:kern w:val="0"/>
      <w:sz w:val="18"/>
      <w:szCs w:val="18"/>
    </w:rPr>
  </w:style>
  <w:style w:type="character" w:customStyle="1" w:styleId="UserStyle4">
    <w:name w:val="UserStyle_4"/>
    <w:link w:val="Acetate"/>
    <w:autoRedefine/>
    <w:semiHidden/>
    <w:qFormat/>
    <w:rPr>
      <w:rFonts w:ascii="Calibri" w:eastAsia="宋体" w:hAnsi="Calibri"/>
      <w:sz w:val="18"/>
      <w:szCs w:val="18"/>
    </w:rPr>
  </w:style>
  <w:style w:type="character" w:customStyle="1" w:styleId="Max">
    <w:name w:val="Max"/>
    <w:autoRedefine/>
    <w:semiHidden/>
    <w:qFormat/>
    <w:rPr>
      <w:color w:val="808080"/>
    </w:rPr>
  </w:style>
  <w:style w:type="character" w:customStyle="1" w:styleId="UserStyle5">
    <w:name w:val="UserStyle_5"/>
    <w:autoRedefine/>
    <w:qFormat/>
    <w:rPr>
      <w:rFonts w:cs="Times New Roman"/>
      <w:b/>
      <w:bCs/>
    </w:rPr>
  </w:style>
  <w:style w:type="table" w:customStyle="1" w:styleId="TableGrid">
    <w:name w:val="TableGrid"/>
    <w:basedOn w:val="TableNormal"/>
    <w:autoRedefine/>
    <w:qFormat/>
    <w:tblPr/>
  </w:style>
  <w:style w:type="table" w:customStyle="1" w:styleId="UserStyle6">
    <w:name w:val="UserStyle_6"/>
    <w:basedOn w:val="TableNormal"/>
    <w:autoRedefine/>
    <w:qFormat/>
    <w:tblPr/>
  </w:style>
  <w:style w:type="table" w:customStyle="1" w:styleId="205">
    <w:name w:val="205"/>
    <w:basedOn w:val="TableNormal"/>
    <w:autoRedefine/>
    <w:qFormat/>
    <w:rsid w:val="00180C83"/>
    <w:pPr>
      <w:jc w:val="center"/>
    </w:pPr>
    <w:tblPr>
      <w:tblBorders>
        <w:top w:val="single" w:sz="12" w:space="0" w:color="auto"/>
        <w:bottom w:val="single" w:sz="12" w:space="0" w:color="auto"/>
      </w:tblBorders>
    </w:tblPr>
    <w:tcPr>
      <w:vAlign w:val="center"/>
    </w:tcPr>
    <w:tblStylePr w:type="firstRow">
      <w:tblPr/>
      <w:tcPr>
        <w:tcBorders>
          <w:bottom w:val="single" w:sz="4" w:space="0" w:color="auto"/>
        </w:tcBorders>
      </w:tcPr>
    </w:tblStylePr>
  </w:style>
  <w:style w:type="table" w:customStyle="1" w:styleId="207">
    <w:name w:val="207"/>
    <w:basedOn w:val="TableNormal"/>
    <w:autoRedefine/>
    <w:qFormat/>
    <w:rsid w:val="00DD6DE9"/>
    <w:pPr>
      <w:jc w:val="center"/>
    </w:pPr>
    <w:rPr>
      <w:rFonts w:ascii="Times New Roman" w:hAnsi="Times New Roman"/>
      <w:sz w:val="24"/>
    </w:rPr>
    <w:tblPr/>
    <w:tcPr>
      <w:vAlign w:val="center"/>
    </w:tcPr>
  </w:style>
  <w:style w:type="character" w:customStyle="1" w:styleId="UserStyle7">
    <w:name w:val="UserStyle_7"/>
    <w:link w:val="Heading3"/>
    <w:autoRedefine/>
    <w:qFormat/>
    <w:rPr>
      <w:rFonts w:ascii="Times New Roman" w:hAnsi="Times New Roman" w:cs="Times New Roman"/>
      <w:b/>
      <w:bCs/>
      <w:kern w:val="2"/>
      <w:sz w:val="32"/>
      <w:szCs w:val="32"/>
    </w:rPr>
  </w:style>
  <w:style w:type="character" w:customStyle="1" w:styleId="a7">
    <w:name w:val="页眉 字符"/>
    <w:basedOn w:val="a1"/>
    <w:link w:val="a6"/>
    <w:autoRedefine/>
    <w:uiPriority w:val="99"/>
    <w:qFormat/>
    <w:rPr>
      <w:kern w:val="2"/>
      <w:sz w:val="18"/>
      <w:szCs w:val="18"/>
    </w:rPr>
  </w:style>
  <w:style w:type="character" w:customStyle="1" w:styleId="a5">
    <w:name w:val="页脚 字符"/>
    <w:basedOn w:val="a1"/>
    <w:link w:val="a4"/>
    <w:autoRedefine/>
    <w:uiPriority w:val="99"/>
    <w:qFormat/>
    <w:rPr>
      <w:kern w:val="2"/>
      <w:sz w:val="18"/>
      <w:szCs w:val="18"/>
    </w:rPr>
  </w:style>
  <w:style w:type="paragraph" w:styleId="aa">
    <w:name w:val="Revision"/>
    <w:hidden/>
    <w:uiPriority w:val="99"/>
    <w:unhideWhenUsed/>
    <w:rsid w:val="00FD2838"/>
    <w:rPr>
      <w:kern w:val="2"/>
      <w:sz w:val="21"/>
      <w:szCs w:val="22"/>
    </w:rPr>
  </w:style>
  <w:style w:type="table" w:styleId="ab">
    <w:name w:val="Table Grid"/>
    <w:basedOn w:val="a2"/>
    <w:uiPriority w:val="59"/>
    <w:rsid w:val="00180C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caption"/>
    <w:basedOn w:val="a0"/>
    <w:next w:val="a0"/>
    <w:link w:val="ad"/>
    <w:uiPriority w:val="35"/>
    <w:unhideWhenUsed/>
    <w:qFormat/>
    <w:rsid w:val="005959B9"/>
    <w:pPr>
      <w:spacing w:line="360" w:lineRule="auto"/>
      <w:jc w:val="center"/>
    </w:pPr>
    <w:rPr>
      <w:rFonts w:ascii="Times New Roman" w:eastAsia="黑体" w:hAnsi="Times New Roman" w:cstheme="majorBidi"/>
      <w:b/>
      <w:szCs w:val="20"/>
    </w:rPr>
  </w:style>
  <w:style w:type="paragraph" w:styleId="ae">
    <w:name w:val="Title"/>
    <w:aliases w:val="论文题目"/>
    <w:basedOn w:val="a0"/>
    <w:next w:val="a0"/>
    <w:link w:val="af"/>
    <w:uiPriority w:val="10"/>
    <w:qFormat/>
    <w:rsid w:val="006A23DA"/>
    <w:pPr>
      <w:spacing w:line="360" w:lineRule="auto"/>
      <w:jc w:val="center"/>
      <w:outlineLvl w:val="0"/>
    </w:pPr>
    <w:rPr>
      <w:rFonts w:ascii="Times New Roman" w:eastAsia="黑体" w:hAnsi="Times New Roman" w:cstheme="majorBidi"/>
      <w:bCs/>
      <w:sz w:val="44"/>
      <w:szCs w:val="32"/>
    </w:rPr>
  </w:style>
  <w:style w:type="character" w:customStyle="1" w:styleId="af">
    <w:name w:val="标题 字符"/>
    <w:aliases w:val="论文题目 字符"/>
    <w:basedOn w:val="a1"/>
    <w:link w:val="ae"/>
    <w:uiPriority w:val="10"/>
    <w:rsid w:val="006A23DA"/>
    <w:rPr>
      <w:rFonts w:ascii="Times New Roman" w:eastAsia="黑体" w:hAnsi="Times New Roman" w:cstheme="majorBidi"/>
      <w:bCs/>
      <w:kern w:val="2"/>
      <w:sz w:val="44"/>
      <w:szCs w:val="32"/>
    </w:rPr>
  </w:style>
  <w:style w:type="paragraph" w:customStyle="1" w:styleId="af0">
    <w:name w:val="毕业设计"/>
    <w:basedOn w:val="a0"/>
    <w:link w:val="af1"/>
    <w:qFormat/>
    <w:rsid w:val="006A23DA"/>
    <w:pPr>
      <w:spacing w:line="360" w:lineRule="auto"/>
      <w:jc w:val="center"/>
    </w:pPr>
    <w:rPr>
      <w:rFonts w:ascii="Times New Roman" w:eastAsia="黑体" w:hAnsi="Times New Roman"/>
      <w:spacing w:val="20"/>
      <w:sz w:val="72"/>
    </w:rPr>
  </w:style>
  <w:style w:type="character" w:customStyle="1" w:styleId="af1">
    <w:name w:val="毕业设计 字符"/>
    <w:basedOn w:val="a1"/>
    <w:link w:val="af0"/>
    <w:rsid w:val="006A23DA"/>
    <w:rPr>
      <w:rFonts w:ascii="Times New Roman" w:eastAsia="黑体" w:hAnsi="Times New Roman"/>
      <w:spacing w:val="20"/>
      <w:kern w:val="2"/>
      <w:sz w:val="72"/>
      <w:szCs w:val="22"/>
    </w:rPr>
  </w:style>
  <w:style w:type="character" w:customStyle="1" w:styleId="10">
    <w:name w:val="标题 1 字符"/>
    <w:aliases w:val="章标题 字符"/>
    <w:basedOn w:val="a1"/>
    <w:link w:val="1"/>
    <w:uiPriority w:val="9"/>
    <w:rsid w:val="00147716"/>
    <w:rPr>
      <w:rFonts w:ascii="Times New Roman" w:eastAsia="黑体" w:hAnsi="Times New Roman"/>
      <w:bCs/>
      <w:kern w:val="44"/>
      <w:sz w:val="32"/>
      <w:szCs w:val="44"/>
    </w:rPr>
  </w:style>
  <w:style w:type="character" w:customStyle="1" w:styleId="20">
    <w:name w:val="标题 2 字符"/>
    <w:aliases w:val="节标题 字符"/>
    <w:basedOn w:val="a1"/>
    <w:link w:val="2"/>
    <w:uiPriority w:val="9"/>
    <w:rsid w:val="00FA5CC5"/>
    <w:rPr>
      <w:rFonts w:ascii="Times New Roman" w:eastAsia="黑体" w:hAnsi="Times New Roman" w:cstheme="majorBidi"/>
      <w:bCs/>
      <w:kern w:val="2"/>
      <w:sz w:val="24"/>
      <w:szCs w:val="32"/>
    </w:rPr>
  </w:style>
  <w:style w:type="paragraph" w:customStyle="1" w:styleId="af2">
    <w:name w:val="条标题"/>
    <w:basedOn w:val="a0"/>
    <w:link w:val="af3"/>
    <w:rsid w:val="00FA5CC5"/>
    <w:pPr>
      <w:spacing w:beforeLines="50" w:before="50" w:afterLines="50" w:after="50" w:line="360" w:lineRule="auto"/>
    </w:pPr>
    <w:rPr>
      <w:rFonts w:ascii="Times New Roman" w:eastAsia="黑体" w:hAnsi="Times New Roman"/>
      <w:sz w:val="24"/>
      <w:szCs w:val="28"/>
    </w:rPr>
  </w:style>
  <w:style w:type="character" w:customStyle="1" w:styleId="af3">
    <w:name w:val="条标题 字符"/>
    <w:basedOn w:val="a1"/>
    <w:link w:val="af2"/>
    <w:rsid w:val="00FA5CC5"/>
    <w:rPr>
      <w:rFonts w:ascii="Times New Roman" w:eastAsia="黑体" w:hAnsi="Times New Roman"/>
      <w:kern w:val="2"/>
      <w:sz w:val="24"/>
      <w:szCs w:val="28"/>
    </w:rPr>
  </w:style>
  <w:style w:type="paragraph" w:customStyle="1" w:styleId="af4">
    <w:name w:val="论文正文"/>
    <w:basedOn w:val="a0"/>
    <w:link w:val="af5"/>
    <w:qFormat/>
    <w:rsid w:val="00371C56"/>
    <w:pPr>
      <w:spacing w:line="360" w:lineRule="auto"/>
      <w:ind w:firstLineChars="200" w:firstLine="200"/>
    </w:pPr>
    <w:rPr>
      <w:rFonts w:ascii="Times New Roman" w:eastAsiaTheme="minorEastAsia" w:hAnsi="Times New Roman"/>
      <w:sz w:val="24"/>
      <w:szCs w:val="28"/>
    </w:rPr>
  </w:style>
  <w:style w:type="character" w:customStyle="1" w:styleId="af5">
    <w:name w:val="论文正文 字符"/>
    <w:basedOn w:val="af3"/>
    <w:link w:val="af4"/>
    <w:rsid w:val="00371C56"/>
    <w:rPr>
      <w:rFonts w:ascii="Times New Roman" w:eastAsiaTheme="minorEastAsia" w:hAnsi="Times New Roman"/>
      <w:kern w:val="2"/>
      <w:sz w:val="24"/>
      <w:szCs w:val="28"/>
    </w:rPr>
  </w:style>
  <w:style w:type="paragraph" w:customStyle="1" w:styleId="af6">
    <w:name w:val="表格"/>
    <w:basedOn w:val="a0"/>
    <w:link w:val="af7"/>
    <w:qFormat/>
    <w:rsid w:val="00DD6DE9"/>
    <w:pPr>
      <w:spacing w:line="360" w:lineRule="auto"/>
      <w:jc w:val="center"/>
    </w:pPr>
    <w:rPr>
      <w:rFonts w:ascii="Times New Roman" w:hAnsi="Times New Roman"/>
      <w:szCs w:val="24"/>
    </w:rPr>
  </w:style>
  <w:style w:type="character" w:customStyle="1" w:styleId="af7">
    <w:name w:val="表格 字符"/>
    <w:basedOn w:val="af5"/>
    <w:link w:val="af6"/>
    <w:rsid w:val="00DD6DE9"/>
    <w:rPr>
      <w:rFonts w:ascii="Times New Roman" w:eastAsiaTheme="minorEastAsia" w:hAnsi="Times New Roman"/>
      <w:kern w:val="2"/>
      <w:sz w:val="21"/>
      <w:szCs w:val="24"/>
    </w:rPr>
  </w:style>
  <w:style w:type="character" w:styleId="af8">
    <w:name w:val="annotation reference"/>
    <w:basedOn w:val="a1"/>
    <w:uiPriority w:val="99"/>
    <w:semiHidden/>
    <w:unhideWhenUsed/>
    <w:rsid w:val="00B343D3"/>
    <w:rPr>
      <w:sz w:val="21"/>
      <w:szCs w:val="21"/>
    </w:rPr>
  </w:style>
  <w:style w:type="paragraph" w:styleId="af9">
    <w:name w:val="annotation text"/>
    <w:basedOn w:val="a0"/>
    <w:link w:val="afa"/>
    <w:uiPriority w:val="99"/>
    <w:unhideWhenUsed/>
    <w:rsid w:val="00B343D3"/>
    <w:pPr>
      <w:jc w:val="left"/>
    </w:pPr>
  </w:style>
  <w:style w:type="character" w:customStyle="1" w:styleId="afa">
    <w:name w:val="批注文字 字符"/>
    <w:basedOn w:val="a1"/>
    <w:link w:val="af9"/>
    <w:uiPriority w:val="99"/>
    <w:rsid w:val="00B343D3"/>
    <w:rPr>
      <w:kern w:val="2"/>
      <w:sz w:val="21"/>
      <w:szCs w:val="22"/>
    </w:rPr>
  </w:style>
  <w:style w:type="paragraph" w:styleId="afb">
    <w:name w:val="annotation subject"/>
    <w:basedOn w:val="af9"/>
    <w:next w:val="af9"/>
    <w:link w:val="afc"/>
    <w:uiPriority w:val="99"/>
    <w:semiHidden/>
    <w:unhideWhenUsed/>
    <w:rsid w:val="00B343D3"/>
    <w:rPr>
      <w:b/>
      <w:bCs/>
    </w:rPr>
  </w:style>
  <w:style w:type="character" w:customStyle="1" w:styleId="afc">
    <w:name w:val="批注主题 字符"/>
    <w:basedOn w:val="afa"/>
    <w:link w:val="afb"/>
    <w:uiPriority w:val="99"/>
    <w:semiHidden/>
    <w:rsid w:val="00B343D3"/>
    <w:rPr>
      <w:b/>
      <w:bCs/>
      <w:kern w:val="2"/>
      <w:sz w:val="21"/>
      <w:szCs w:val="22"/>
    </w:rPr>
  </w:style>
  <w:style w:type="paragraph" w:customStyle="1" w:styleId="a">
    <w:name w:val="参考文献"/>
    <w:basedOn w:val="179"/>
    <w:link w:val="afd"/>
    <w:qFormat/>
    <w:rsid w:val="00346B07"/>
    <w:pPr>
      <w:numPr>
        <w:numId w:val="10"/>
      </w:numPr>
      <w:spacing w:line="360" w:lineRule="auto"/>
      <w:ind w:left="0" w:firstLineChars="0" w:firstLine="0"/>
    </w:pPr>
    <w:rPr>
      <w:rFonts w:ascii="Times New Roman" w:hAnsi="Times New Roman"/>
      <w:kern w:val="0"/>
      <w:sz w:val="24"/>
      <w:szCs w:val="24"/>
    </w:rPr>
  </w:style>
  <w:style w:type="character" w:customStyle="1" w:styleId="1790">
    <w:name w:val="179 字符"/>
    <w:basedOn w:val="a1"/>
    <w:link w:val="179"/>
    <w:rsid w:val="00346B07"/>
    <w:rPr>
      <w:kern w:val="2"/>
      <w:sz w:val="21"/>
      <w:szCs w:val="22"/>
    </w:rPr>
  </w:style>
  <w:style w:type="character" w:customStyle="1" w:styleId="afd">
    <w:name w:val="参考文献 字符"/>
    <w:basedOn w:val="1790"/>
    <w:link w:val="a"/>
    <w:rsid w:val="00346B07"/>
    <w:rPr>
      <w:rFonts w:ascii="Times New Roman" w:hAnsi="Times New Roman"/>
      <w:kern w:val="2"/>
      <w:sz w:val="24"/>
      <w:szCs w:val="24"/>
    </w:rPr>
  </w:style>
  <w:style w:type="paragraph" w:styleId="TOC">
    <w:name w:val="TOC Heading"/>
    <w:basedOn w:val="1"/>
    <w:next w:val="a0"/>
    <w:uiPriority w:val="39"/>
    <w:unhideWhenUsed/>
    <w:qFormat/>
    <w:rsid w:val="0068680C"/>
    <w:pPr>
      <w:numPr>
        <w:numId w:val="0"/>
      </w:numPr>
      <w:spacing w:before="240" w:line="259" w:lineRule="auto"/>
      <w:jc w:val="left"/>
      <w:textAlignment w:val="auto"/>
      <w:outlineLvl w:val="9"/>
    </w:pPr>
    <w:rPr>
      <w:rFonts w:asciiTheme="majorHAnsi" w:eastAsiaTheme="majorEastAsia" w:hAnsiTheme="majorHAnsi" w:cstheme="majorBidi"/>
      <w:bCs w:val="0"/>
      <w:color w:val="365F91" w:themeColor="accent1" w:themeShade="BF"/>
      <w:kern w:val="0"/>
      <w:szCs w:val="32"/>
    </w:rPr>
  </w:style>
  <w:style w:type="paragraph" w:styleId="TOC1">
    <w:name w:val="toc 1"/>
    <w:basedOn w:val="a0"/>
    <w:next w:val="a0"/>
    <w:autoRedefine/>
    <w:uiPriority w:val="39"/>
    <w:unhideWhenUsed/>
    <w:rsid w:val="0068680C"/>
    <w:pPr>
      <w:spacing w:line="360" w:lineRule="auto"/>
    </w:pPr>
    <w:rPr>
      <w:rFonts w:ascii="Times New Roman" w:eastAsia="黑体" w:hAnsi="Times New Roman"/>
      <w:sz w:val="24"/>
    </w:rPr>
  </w:style>
  <w:style w:type="paragraph" w:styleId="TOC2">
    <w:name w:val="toc 2"/>
    <w:basedOn w:val="a0"/>
    <w:next w:val="a0"/>
    <w:autoRedefine/>
    <w:uiPriority w:val="39"/>
    <w:unhideWhenUsed/>
    <w:rsid w:val="0068680C"/>
    <w:pPr>
      <w:spacing w:line="360" w:lineRule="auto"/>
      <w:ind w:leftChars="200" w:left="200"/>
    </w:pPr>
    <w:rPr>
      <w:rFonts w:ascii="Times New Roman" w:eastAsiaTheme="majorEastAsia" w:hAnsi="Times New Roman"/>
      <w:sz w:val="24"/>
    </w:rPr>
  </w:style>
  <w:style w:type="paragraph" w:styleId="TOC3">
    <w:name w:val="toc 3"/>
    <w:basedOn w:val="a0"/>
    <w:next w:val="a0"/>
    <w:autoRedefine/>
    <w:uiPriority w:val="39"/>
    <w:unhideWhenUsed/>
    <w:rsid w:val="0068680C"/>
    <w:pPr>
      <w:spacing w:line="360" w:lineRule="auto"/>
      <w:ind w:leftChars="400" w:left="400"/>
    </w:pPr>
    <w:rPr>
      <w:rFonts w:ascii="Times New Roman" w:hAnsi="Times New Roman"/>
      <w:sz w:val="24"/>
    </w:rPr>
  </w:style>
  <w:style w:type="paragraph" w:customStyle="1" w:styleId="afe">
    <w:name w:val="目录摘要"/>
    <w:basedOn w:val="1"/>
    <w:link w:val="aff"/>
    <w:qFormat/>
    <w:rsid w:val="0008252D"/>
    <w:pPr>
      <w:numPr>
        <w:numId w:val="0"/>
      </w:numPr>
    </w:pPr>
  </w:style>
  <w:style w:type="character" w:customStyle="1" w:styleId="aff">
    <w:name w:val="目录摘要 字符"/>
    <w:basedOn w:val="10"/>
    <w:link w:val="afe"/>
    <w:rsid w:val="0008252D"/>
    <w:rPr>
      <w:rFonts w:ascii="Times New Roman" w:eastAsia="黑体" w:hAnsi="Times New Roman"/>
      <w:bCs/>
      <w:kern w:val="44"/>
      <w:sz w:val="32"/>
      <w:szCs w:val="44"/>
    </w:rPr>
  </w:style>
  <w:style w:type="character" w:customStyle="1" w:styleId="30">
    <w:name w:val="标题 3 字符"/>
    <w:aliases w:val="条标题标题 3 字符"/>
    <w:basedOn w:val="a1"/>
    <w:link w:val="3"/>
    <w:uiPriority w:val="9"/>
    <w:rsid w:val="00E214B7"/>
    <w:rPr>
      <w:rFonts w:ascii="Times New Roman" w:eastAsia="黑体" w:hAnsi="Times New Roman"/>
      <w:bCs/>
      <w:kern w:val="2"/>
      <w:sz w:val="24"/>
      <w:szCs w:val="32"/>
    </w:rPr>
  </w:style>
  <w:style w:type="character" w:styleId="aff0">
    <w:name w:val="Placeholder Text"/>
    <w:basedOn w:val="a1"/>
    <w:uiPriority w:val="99"/>
    <w:unhideWhenUsed/>
    <w:rsid w:val="00D30E9D"/>
    <w:rPr>
      <w:color w:val="666666"/>
    </w:rPr>
  </w:style>
  <w:style w:type="paragraph" w:customStyle="1" w:styleId="aff1">
    <w:name w:val="分图题注"/>
    <w:basedOn w:val="af4"/>
    <w:link w:val="aff2"/>
    <w:qFormat/>
    <w:rsid w:val="00DD6DE9"/>
    <w:pPr>
      <w:ind w:firstLineChars="0" w:firstLine="0"/>
      <w:jc w:val="center"/>
    </w:pPr>
    <w:rPr>
      <w:sz w:val="21"/>
    </w:rPr>
  </w:style>
  <w:style w:type="character" w:customStyle="1" w:styleId="aff2">
    <w:name w:val="分图题注 字符"/>
    <w:basedOn w:val="af5"/>
    <w:link w:val="aff1"/>
    <w:rsid w:val="00DD6DE9"/>
    <w:rPr>
      <w:rFonts w:ascii="Times New Roman" w:eastAsiaTheme="minorEastAsia" w:hAnsi="Times New Roman"/>
      <w:kern w:val="2"/>
      <w:sz w:val="21"/>
      <w:szCs w:val="28"/>
    </w:rPr>
  </w:style>
  <w:style w:type="paragraph" w:customStyle="1" w:styleId="aff3">
    <w:name w:val="表题"/>
    <w:basedOn w:val="ac"/>
    <w:link w:val="aff4"/>
    <w:qFormat/>
    <w:rsid w:val="00DD6DE9"/>
  </w:style>
  <w:style w:type="character" w:customStyle="1" w:styleId="ad">
    <w:name w:val="题注 字符"/>
    <w:basedOn w:val="a1"/>
    <w:link w:val="ac"/>
    <w:uiPriority w:val="35"/>
    <w:rsid w:val="00DD6DE9"/>
    <w:rPr>
      <w:rFonts w:ascii="Times New Roman" w:eastAsia="黑体" w:hAnsi="Times New Roman" w:cstheme="majorBidi"/>
      <w:b/>
      <w:kern w:val="2"/>
      <w:sz w:val="21"/>
    </w:rPr>
  </w:style>
  <w:style w:type="character" w:customStyle="1" w:styleId="aff4">
    <w:name w:val="表题 字符"/>
    <w:basedOn w:val="ad"/>
    <w:link w:val="aff3"/>
    <w:rsid w:val="00DD6DE9"/>
    <w:rPr>
      <w:rFonts w:ascii="Times New Roman" w:eastAsia="黑体" w:hAnsi="Times New Roman" w:cstheme="majorBidi"/>
      <w:b/>
      <w:kern w:val="2"/>
      <w:sz w:val="21"/>
    </w:rPr>
  </w:style>
  <w:style w:type="paragraph" w:customStyle="1" w:styleId="aff5">
    <w:name w:val="图"/>
    <w:basedOn w:val="af4"/>
    <w:link w:val="aff6"/>
    <w:qFormat/>
    <w:rsid w:val="00933CAA"/>
    <w:pPr>
      <w:ind w:firstLineChars="0" w:firstLine="0"/>
      <w:jc w:val="center"/>
    </w:pPr>
    <w:rPr>
      <w:rFonts w:cstheme="majorBidi"/>
      <w:sz w:val="21"/>
    </w:rPr>
  </w:style>
  <w:style w:type="character" w:customStyle="1" w:styleId="aff6">
    <w:name w:val="图 字符"/>
    <w:basedOn w:val="aff4"/>
    <w:link w:val="aff5"/>
    <w:rsid w:val="00933CAA"/>
    <w:rPr>
      <w:rFonts w:ascii="Times New Roman" w:eastAsiaTheme="minorEastAsia" w:hAnsi="Times New Roman" w:cstheme="majorBidi"/>
      <w:b w:val="0"/>
      <w:kern w:val="2"/>
      <w:sz w:val="21"/>
      <w:szCs w:val="28"/>
    </w:rPr>
  </w:style>
  <w:style w:type="paragraph" w:styleId="aff7">
    <w:name w:val="Normal (Web)"/>
    <w:basedOn w:val="a0"/>
    <w:uiPriority w:val="99"/>
    <w:semiHidden/>
    <w:unhideWhenUsed/>
    <w:rsid w:val="00F23CA3"/>
    <w:pPr>
      <w:spacing w:before="100" w:beforeAutospacing="1" w:after="100" w:afterAutospacing="1"/>
      <w:jc w:val="left"/>
      <w:textAlignment w:val="auto"/>
    </w:pPr>
    <w:rPr>
      <w:rFonts w:ascii="宋体" w:hAnsi="宋体" w:cs="宋体"/>
      <w:kern w:val="0"/>
      <w:sz w:val="24"/>
      <w:szCs w:val="24"/>
    </w:rPr>
  </w:style>
  <w:style w:type="character" w:styleId="aff8">
    <w:name w:val="Unresolved Mention"/>
    <w:basedOn w:val="a1"/>
    <w:uiPriority w:val="99"/>
    <w:semiHidden/>
    <w:unhideWhenUsed/>
    <w:rsid w:val="006A20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78381">
      <w:bodyDiv w:val="1"/>
      <w:marLeft w:val="0"/>
      <w:marRight w:val="0"/>
      <w:marTop w:val="0"/>
      <w:marBottom w:val="0"/>
      <w:divBdr>
        <w:top w:val="none" w:sz="0" w:space="0" w:color="auto"/>
        <w:left w:val="none" w:sz="0" w:space="0" w:color="auto"/>
        <w:bottom w:val="none" w:sz="0" w:space="0" w:color="auto"/>
        <w:right w:val="none" w:sz="0" w:space="0" w:color="auto"/>
      </w:divBdr>
    </w:div>
    <w:div w:id="357858409">
      <w:bodyDiv w:val="1"/>
      <w:marLeft w:val="0"/>
      <w:marRight w:val="0"/>
      <w:marTop w:val="0"/>
      <w:marBottom w:val="0"/>
      <w:divBdr>
        <w:top w:val="none" w:sz="0" w:space="0" w:color="auto"/>
        <w:left w:val="none" w:sz="0" w:space="0" w:color="auto"/>
        <w:bottom w:val="none" w:sz="0" w:space="0" w:color="auto"/>
        <w:right w:val="none" w:sz="0" w:space="0" w:color="auto"/>
      </w:divBdr>
    </w:div>
    <w:div w:id="361899588">
      <w:bodyDiv w:val="1"/>
      <w:marLeft w:val="0"/>
      <w:marRight w:val="0"/>
      <w:marTop w:val="0"/>
      <w:marBottom w:val="0"/>
      <w:divBdr>
        <w:top w:val="none" w:sz="0" w:space="0" w:color="auto"/>
        <w:left w:val="none" w:sz="0" w:space="0" w:color="auto"/>
        <w:bottom w:val="none" w:sz="0" w:space="0" w:color="auto"/>
        <w:right w:val="none" w:sz="0" w:space="0" w:color="auto"/>
      </w:divBdr>
    </w:div>
    <w:div w:id="641812680">
      <w:bodyDiv w:val="1"/>
      <w:marLeft w:val="0"/>
      <w:marRight w:val="0"/>
      <w:marTop w:val="0"/>
      <w:marBottom w:val="0"/>
      <w:divBdr>
        <w:top w:val="none" w:sz="0" w:space="0" w:color="auto"/>
        <w:left w:val="none" w:sz="0" w:space="0" w:color="auto"/>
        <w:bottom w:val="none" w:sz="0" w:space="0" w:color="auto"/>
        <w:right w:val="none" w:sz="0" w:space="0" w:color="auto"/>
      </w:divBdr>
    </w:div>
    <w:div w:id="911426880">
      <w:bodyDiv w:val="1"/>
      <w:marLeft w:val="0"/>
      <w:marRight w:val="0"/>
      <w:marTop w:val="0"/>
      <w:marBottom w:val="0"/>
      <w:divBdr>
        <w:top w:val="none" w:sz="0" w:space="0" w:color="auto"/>
        <w:left w:val="none" w:sz="0" w:space="0" w:color="auto"/>
        <w:bottom w:val="none" w:sz="0" w:space="0" w:color="auto"/>
        <w:right w:val="none" w:sz="0" w:space="0" w:color="auto"/>
      </w:divBdr>
    </w:div>
    <w:div w:id="9871319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hyperlink" Target="https://arxiv.org/abs/2511.19971?utm_source=chatgpt.com" TargetMode="Externa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hyperlink" Target="https://arxiv.org/abs/2503.16318?utm_source=chatgpt.com"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https://arxiv.org/abs/2504.06264?utm_source=chatgpt.com"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s://arxiv.org/abs/2504.05692?utm_source=chatgpt.com" TargetMode="External"/><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s://arxiv.org/abs/2410.03825" TargetMode="External"/><Relationship Id="rId27" Type="http://schemas.openxmlformats.org/officeDocument/2006/relationships/hyperlink" Target="https://arxiv.org/abs/2510.17568?utm_source=chatgpt.com" TargetMode="Externa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GB.XSL" StyleName="GB7714" Version="2005">
  <b:Source>
    <b:Tag>Tee</b:Tag>
    <b:SourceType>Book</b:SourceType>
    <b:Guid>{A57B30C0-4E9A-4D2B-94BB-86E0B297A23D}</b:Guid>
    <b:Author>
      <b:Author>
        <b:NameList>
          <b:Person>
            <b:Last>Teed Z</b:Last>
            <b:First>Deng</b:First>
            <b:Middle>J. DROID-SLAM: Deep Visual SLAM for Monocular, Stereo, and RGB-D Cameras[C]//Advances in Neural Information Processing Systems (NeurIPS). 2021.</b:Middle>
          </b:Person>
        </b:NameList>
      </b:Author>
    </b:Author>
    <b:RefOrder>1</b:RefOrder>
  </b:Source>
</b:Sources>
</file>

<file path=customXml/item2.xml><?xml version="1.0" encoding="utf-8"?>
<s:customData xmlns="http://www.wps.cn/officeDocument/2013/wpsCustomData" xmlns:s="http://www.wps.cn/officeDocument/2013/wpsCustomData">
  <customSectProps/>
  <customShpExts>
    <customShpInfo spid="_x0000_s2049"/>
    <customShpInfo spid="_x0000_s1768"/>
  </customShpExts>
</s:customData>
</file>

<file path=customXml/itemProps1.xml><?xml version="1.0" encoding="utf-8"?>
<ds:datastoreItem xmlns:ds="http://schemas.openxmlformats.org/officeDocument/2006/customXml" ds:itemID="{F778D163-D27E-46CB-B611-4257BDB8C20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21</Pages>
  <Words>7900</Words>
  <Characters>10429</Characters>
  <Application>Microsoft Office Word</Application>
  <DocSecurity>0</DocSecurity>
  <Lines>359</Lines>
  <Paragraphs>251</Paragraphs>
  <ScaleCrop>false</ScaleCrop>
  <Company/>
  <LinksUpToDate>false</LinksUpToDate>
  <CharactersWithSpaces>18078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Xe L</cp:lastModifiedBy>
  <cp:revision>33</cp:revision>
  <cp:lastPrinted>2026-03-06T08:45:00Z</cp:lastPrinted>
  <dcterms:created xsi:type="dcterms:W3CDTF">2026-03-05T18:15:00Z</dcterms:created>
  <dcterms:modified xsi:type="dcterms:W3CDTF">2026-06-08T11:12:00Z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7B4926F1D05D48B4BDFD7B43DE1C479F_12</vt:lpwstr>
  </property>
  <property fmtid="{D5CDD505-2E9C-101B-9397-08002B2CF9AE}" pid="4" name="KSOTemplateDocerSaveRecord">
    <vt:lpwstr>eyJoZGlkIjoiYzgxZWIwZDQ1ZWI1NDkyNmUzMTEwZjE2ZmU2Y2E1NDUiLCJ1c2VySWQiOiI2MDg2MTkxODQifQ==</vt:lpwstr>
  </property>
  <property fmtid="{D5CDD505-2E9C-101B-9397-08002B2CF9AE}" pid="5" name="ZOTERO_PREF_1">
    <vt:lpwstr>&lt;data data-version="3" zotero-version="7.0.11"&gt;&lt;session id="Xx9k3hAb"/&gt;&lt;style id="http://www.zotero.org/styles/chinese-gb7714-1987-numeric" hasBibliography="1" bibliographyStyleHasBeenSet="0"/&gt;&lt;prefs&gt;&lt;pref name="fieldType" value="Field"/&gt;&lt;/prefs&gt;&lt;/data&gt;</vt:lpwstr>
  </property>
</Properties>
</file>