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24A0B">
      <w:pPr>
        <w:pStyle w:val="4"/>
        <w:jc w:val="center"/>
      </w:pPr>
      <w:r>
        <w:rPr>
          <w:b/>
        </w:rPr>
        <w:t>朱雀三号与长征十号乙 发动机参数汇总</w:t>
      </w:r>
    </w:p>
    <w:p w14:paraId="31829D77">
      <w:pPr>
        <w:spacing w:after="120"/>
        <w:rPr>
          <w:sz w:val="21"/>
          <w:szCs w:val="21"/>
        </w:rPr>
      </w:pPr>
      <w:r>
        <w:rPr>
          <w:sz w:val="21"/>
          <w:szCs w:val="21"/>
        </w:rPr>
        <w:t>来源分级：A 类 = 官方（企业与集团官网、官方通稿、机关报）；B 类 = 权威媒体（新华社／央视／人民日报／科技日报／经济日报／新京报等）。本表仅收录 A、B 类数据。</w:t>
      </w:r>
    </w:p>
    <w:p w14:paraId="146005AA">
      <w:pPr>
        <w:spacing w:after="120"/>
        <w:rPr>
          <w:sz w:val="21"/>
          <w:szCs w:val="21"/>
        </w:rPr>
      </w:pPr>
      <w:r>
        <w:rPr>
          <w:sz w:val="21"/>
          <w:szCs w:val="21"/>
        </w:rPr>
        <w:t>标注规则：黄色底纹 = A 类数据；无底纹 = B 类数据；灰色斜体“未查到 A/B 类来源” = 未检索到 A、B 类来源（相关非 A/B 类说法已剔除）。数据单元格统一以［A］／［B］标记类别。</w:t>
      </w:r>
    </w:p>
    <w:p w14:paraId="00F0D5D6">
      <w:pPr>
        <w:pStyle w:val="2"/>
      </w:pPr>
      <w:r>
        <w:rPr>
          <w:b/>
        </w:rPr>
        <w:t>一、朱雀三号（ZQ-3，蓝箭航天）</w:t>
      </w:r>
    </w:p>
    <w:p w14:paraId="16993A6C">
      <w:pPr>
        <w:pStyle w:val="3"/>
      </w:pPr>
      <w:r>
        <w:rPr>
          <w:b/>
        </w:rPr>
        <w:t>1.1 火箭总体</w:t>
      </w:r>
    </w:p>
    <w:tbl>
      <w:tblPr>
        <w:tblStyle w:val="5"/>
        <w:tblW w:w="9600" w:type="dxa"/>
        <w:jc w:val="center"/>
        <w:tblBorders>
          <w:top w:val="none" w:color="8C8C8C" w:sz="6" w:space="0"/>
          <w:left w:val="none" w:color="8C8C8C" w:sz="6" w:space="0"/>
          <w:bottom w:val="none" w:color="8C8C8C" w:sz="6" w:space="0"/>
          <w:right w:val="none" w:color="8C8C8C" w:sz="6" w:space="0"/>
          <w:insideH w:val="none" w:color="BFBFBF" w:sz="4" w:space="0"/>
          <w:insideV w:val="none" w:color="BFBFBF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80"/>
        <w:gridCol w:w="4134"/>
        <w:gridCol w:w="4086"/>
      </w:tblGrid>
      <w:tr w14:paraId="33658D6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tblHeader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AAC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413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E90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目标构型（官网现行口径）</w:t>
            </w:r>
          </w:p>
        </w:tc>
        <w:tc>
          <w:tcPr>
            <w:tcW w:w="408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CEA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遥一（2025-12-03首飞状态）</w:t>
            </w:r>
          </w:p>
        </w:tc>
      </w:tr>
      <w:tr w14:paraId="6D7BF02F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CC3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构型</w:t>
            </w:r>
          </w:p>
        </w:tc>
        <w:tc>
          <w:tcPr>
            <w:tcW w:w="41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BD5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单芯级两级串联、不锈钢箭体［A］</w:t>
            </w:r>
          </w:p>
        </w:tc>
        <w:tc>
          <w:tcPr>
            <w:tcW w:w="40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42B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同左［A］</w:t>
            </w:r>
          </w:p>
        </w:tc>
      </w:tr>
      <w:tr w14:paraId="4A66B2AC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740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箭体直径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DA3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4.5 m［A］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BD5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4.5 m［A］</w:t>
            </w:r>
          </w:p>
        </w:tc>
      </w:tr>
      <w:tr w14:paraId="1AC78CFA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334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整流罩直径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CAA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5.2 m［A］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D0E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5.2 m［A］</w:t>
            </w:r>
          </w:p>
        </w:tc>
      </w:tr>
      <w:tr w14:paraId="2586BB9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5C6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全箭总长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BAF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76.6 m［A］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8FC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66.1 m［A］</w:t>
            </w:r>
          </w:p>
        </w:tc>
      </w:tr>
      <w:tr w14:paraId="1551B0EB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2DB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起飞质量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16F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约 660 t［A］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DBA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约 560 t［A］</w:t>
            </w:r>
          </w:p>
        </w:tc>
      </w:tr>
      <w:tr w14:paraId="6EAFC6FC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C4C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起飞推力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FE5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约 900 t［A］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4D1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7542 kN（约 769 tf）［A］</w:t>
            </w:r>
          </w:p>
        </w:tc>
      </w:tr>
      <w:tr w14:paraId="1A88FFF8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544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一子级动力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838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9 × 天鹊12B（TQ-12B）［A］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54CA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9 × 天鹊12A（TQ-12A）［A］</w:t>
            </w:r>
          </w:p>
        </w:tc>
      </w:tr>
      <w:tr w14:paraId="3C8A9DC0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128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二子级动力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7A8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1 × 天鹊15B（TQ-15B）真空型［A］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B8F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1 × 天鹊15A（TQ-15A）真空型［A］</w:t>
            </w:r>
          </w:p>
        </w:tc>
      </w:tr>
      <w:tr w14:paraId="3B297AF9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FEF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LEO 运力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FE3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21.3 t（一次性）／18.3 t（航区回收）／12.5 t（返场回收）［A］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ACE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回收状态不低于 18 t［B］</w:t>
            </w:r>
          </w:p>
        </w:tc>
      </w:tr>
      <w:tr w14:paraId="25205771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964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一子级复用次数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B9D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设计 ≥ 20 次［A］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55D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设计 ≥ 20 次［A］</w:t>
            </w:r>
          </w:p>
        </w:tc>
      </w:tr>
      <w:tr w14:paraId="453F7E6A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01D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首飞结果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C34E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2A6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入轨成功；一子级着陆段异常，回收试验失败［A］</w:t>
            </w:r>
          </w:p>
        </w:tc>
      </w:tr>
      <w:tr w14:paraId="59730E76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3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10B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遥二结果</w:t>
            </w:r>
          </w:p>
        </w:tc>
        <w:tc>
          <w:tcPr>
            <w:tcW w:w="413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8A9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40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2B0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2026-08-19 入轨成功，并依靠着陆支腿实现陆地回收成功［A］</w:t>
            </w:r>
          </w:p>
        </w:tc>
      </w:tr>
    </w:tbl>
    <w:p w14:paraId="4ECF0F19">
      <w:pPr>
        <w:spacing w:after="120"/>
      </w:pPr>
    </w:p>
    <w:p w14:paraId="537AC542">
      <w:pPr>
        <w:pStyle w:val="3"/>
      </w:pPr>
      <w:r>
        <w:rPr>
          <w:b/>
        </w:rPr>
        <w:t>1.2 发动机参数</w:t>
      </w:r>
    </w:p>
    <w:tbl>
      <w:tblPr>
        <w:tblStyle w:val="5"/>
        <w:tblW w:w="9742" w:type="dxa"/>
        <w:jc w:val="center"/>
        <w:tblBorders>
          <w:top w:val="none" w:color="8C8C8C" w:sz="6" w:space="0"/>
          <w:left w:val="none" w:color="8C8C8C" w:sz="6" w:space="0"/>
          <w:bottom w:val="none" w:color="8C8C8C" w:sz="6" w:space="0"/>
          <w:right w:val="none" w:color="8C8C8C" w:sz="6" w:space="0"/>
          <w:insideH w:val="none" w:color="BFBFBF" w:sz="4" w:space="0"/>
          <w:insideV w:val="none" w:color="BFBFBF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60"/>
        <w:gridCol w:w="1446"/>
        <w:gridCol w:w="2540"/>
        <w:gridCol w:w="2257"/>
        <w:gridCol w:w="2739"/>
      </w:tblGrid>
      <w:tr w14:paraId="422888D2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AAA346">
            <w:pPr>
              <w:keepNext/>
              <w:snapToGrid w:val="0"/>
              <w:spacing w:after="0"/>
            </w:pPr>
            <w:r>
              <w:rPr>
                <w:b/>
              </w:rPr>
              <w:t>参数</w:t>
            </w:r>
          </w:p>
        </w:tc>
        <w:tc>
          <w:tcPr>
            <w:tcW w:w="144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8733DF">
            <w:pPr>
              <w:keepNext/>
              <w:snapToGrid w:val="0"/>
              <w:spacing w:after="0"/>
            </w:pPr>
            <w:r>
              <w:rPr>
                <w:b/>
              </w:rPr>
              <w:t>天鹊12B（TQ-12B）</w:t>
            </w:r>
          </w:p>
        </w:tc>
        <w:tc>
          <w:tcPr>
            <w:tcW w:w="25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7870C3">
            <w:pPr>
              <w:keepNext/>
              <w:snapToGrid w:val="0"/>
              <w:spacing w:after="0"/>
            </w:pPr>
            <w:r>
              <w:rPr>
                <w:b/>
              </w:rPr>
              <w:t>天鹊15B（TQ-15B）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8C2F3E">
            <w:pPr>
              <w:keepNext/>
              <w:snapToGrid w:val="0"/>
              <w:spacing w:after="0"/>
            </w:pPr>
            <w:r>
              <w:rPr>
                <w:b/>
              </w:rPr>
              <w:t>天鹊12A（TQ-12A）</w:t>
            </w:r>
          </w:p>
        </w:tc>
        <w:tc>
          <w:tcPr>
            <w:tcW w:w="273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6F514C">
            <w:pPr>
              <w:keepNext/>
              <w:snapToGrid w:val="0"/>
              <w:spacing w:after="0"/>
            </w:pPr>
            <w:r>
              <w:rPr>
                <w:b/>
              </w:rPr>
              <w:t>天鹊15A（TQ-15A）</w:t>
            </w:r>
          </w:p>
        </w:tc>
      </w:tr>
      <w:tr w14:paraId="2E3B8A84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BF18F1">
            <w:pPr>
              <w:keepNext/>
              <w:snapToGrid w:val="0"/>
              <w:spacing w:after="0"/>
            </w:pPr>
            <w:r>
              <w:t>用途与数量</w:t>
            </w:r>
          </w:p>
        </w:tc>
        <w:tc>
          <w:tcPr>
            <w:tcW w:w="144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FBBE2F">
            <w:pPr>
              <w:keepNext/>
              <w:snapToGrid w:val="0"/>
              <w:spacing w:after="0"/>
            </w:pPr>
            <w:r>
              <w:rPr>
                <w:highlight w:val="yellow"/>
              </w:rPr>
              <w:t>朱雀三号一子级 × 9（目标构型）［A］</w:t>
            </w:r>
          </w:p>
        </w:tc>
        <w:tc>
          <w:tcPr>
            <w:tcW w:w="25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9BD9A6">
            <w:pPr>
              <w:keepNext/>
              <w:snapToGrid w:val="0"/>
              <w:spacing w:after="0"/>
            </w:pPr>
            <w:r>
              <w:rPr>
                <w:highlight w:val="yellow"/>
              </w:rPr>
              <w:t>朱雀三号二子级 × 1（真空型，目标构型）［A］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D046FF">
            <w:pPr>
              <w:keepNext/>
              <w:snapToGrid w:val="0"/>
              <w:spacing w:after="0"/>
            </w:pPr>
            <w:r>
              <w:rPr>
                <w:highlight w:val="yellow"/>
              </w:rPr>
              <w:t>遥一一子级 × 9［A］</w:t>
            </w:r>
          </w:p>
        </w:tc>
        <w:tc>
          <w:tcPr>
            <w:tcW w:w="27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49ABCB">
            <w:pPr>
              <w:keepNext/>
              <w:snapToGrid w:val="0"/>
              <w:spacing w:after="0"/>
            </w:pPr>
            <w:r>
              <w:rPr>
                <w:highlight w:val="yellow"/>
              </w:rPr>
              <w:t>遥一二子级 × 1（真空型）［A］</w:t>
            </w:r>
          </w:p>
        </w:tc>
      </w:tr>
      <w:tr w14:paraId="7B9CC302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2B94DD">
            <w:pPr>
              <w:keepNext/>
              <w:snapToGrid w:val="0"/>
              <w:spacing w:after="0"/>
            </w:pPr>
            <w:r>
              <w:t>推进剂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840663">
            <w:pPr>
              <w:keepNext/>
              <w:snapToGrid w:val="0"/>
              <w:spacing w:after="0"/>
            </w:pPr>
            <w:r>
              <w:rPr>
                <w:highlight w:val="yellow"/>
              </w:rPr>
              <w:t>液氧／甲烷［A］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DA3CBD">
            <w:pPr>
              <w:keepNext/>
              <w:snapToGrid w:val="0"/>
              <w:spacing w:after="0"/>
            </w:pPr>
            <w:r>
              <w:rPr>
                <w:highlight w:val="yellow"/>
              </w:rPr>
              <w:t>液氧／甲烷［A］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22C927">
            <w:pPr>
              <w:keepNext/>
              <w:snapToGrid w:val="0"/>
              <w:spacing w:after="0"/>
            </w:pPr>
            <w:r>
              <w:rPr>
                <w:highlight w:val="yellow"/>
              </w:rPr>
              <w:t>液氧／甲烷［A］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2FD2FF">
            <w:pPr>
              <w:keepNext/>
              <w:snapToGrid w:val="0"/>
              <w:spacing w:after="0"/>
            </w:pPr>
            <w:r>
              <w:rPr>
                <w:highlight w:val="yellow"/>
              </w:rPr>
              <w:t>液氧／甲烷［A］</w:t>
            </w:r>
          </w:p>
        </w:tc>
      </w:tr>
      <w:tr w14:paraId="5F6120C8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FB42AC">
            <w:pPr>
              <w:keepNext/>
              <w:snapToGrid w:val="0"/>
              <w:spacing w:after="0"/>
            </w:pPr>
            <w:r>
              <w:t>推力等级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2C22FD">
            <w:pPr>
              <w:keepNext/>
              <w:snapToGrid w:val="0"/>
              <w:spacing w:after="0"/>
            </w:pPr>
            <w:r>
              <w:rPr>
                <w:highlight w:val="yellow"/>
              </w:rPr>
              <w:t>100 吨级［A］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077B72">
            <w:pPr>
              <w:keepNext/>
              <w:snapToGrid w:val="0"/>
              <w:spacing w:after="0"/>
            </w:pPr>
            <w:r>
              <w:rPr>
                <w:highlight w:val="yellow"/>
              </w:rPr>
              <w:t>真空 120 吨级［A］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FCF808">
            <w:pPr>
              <w:keepNext/>
              <w:snapToGrid w:val="0"/>
              <w:spacing w:after="0"/>
            </w:pPr>
            <w:r>
              <w:rPr>
                <w:highlight w:val="yellow"/>
              </w:rPr>
              <w:t>80 吨级［A］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EB13B2">
            <w:pPr>
              <w:keepNext/>
              <w:snapToGrid w:val="0"/>
              <w:spacing w:after="0"/>
            </w:pPr>
            <w:r>
              <w:rPr>
                <w:highlight w:val="yellow"/>
              </w:rPr>
              <w:t>真空 85 吨级［A］</w:t>
            </w:r>
          </w:p>
        </w:tc>
      </w:tr>
      <w:tr w14:paraId="02A4DAF7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8363CA">
            <w:pPr>
              <w:keepNext/>
              <w:snapToGrid w:val="0"/>
              <w:spacing w:after="0"/>
            </w:pPr>
            <w:r>
              <w:t>海平面推力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2983BD">
            <w:pPr>
              <w:keepNext/>
              <w:snapToGrid w:val="0"/>
              <w:spacing w:after="0"/>
            </w:pPr>
            <w:r>
              <w:rPr>
                <w:highlight w:val="yellow"/>
              </w:rPr>
              <w:t>1000 kN（约 102 tf）［A］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B67BA7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F63145">
            <w:pPr>
              <w:keepNext/>
              <w:snapToGrid w:val="0"/>
              <w:spacing w:after="0"/>
            </w:pPr>
            <w:r>
              <w:rPr>
                <w:highlight w:val="yellow"/>
              </w:rPr>
              <w:t>84.6 tf（约 829.5 kN）［A］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141CB2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55D7D16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3A246A">
            <w:pPr>
              <w:keepNext/>
              <w:snapToGrid w:val="0"/>
              <w:spacing w:after="0"/>
            </w:pPr>
            <w:r>
              <w:t>真空推力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07451B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DBC9EE">
            <w:pPr>
              <w:keepNext/>
              <w:snapToGrid w:val="0"/>
              <w:spacing w:after="0"/>
            </w:pPr>
            <w:r>
              <w:rPr>
                <w:highlight w:val="yellow"/>
              </w:rPr>
              <w:t>1183 kN（约 120.6 tf）［A］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5CF0A0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C4746F">
            <w:pPr>
              <w:keepNext/>
              <w:snapToGrid w:val="0"/>
              <w:spacing w:after="0"/>
            </w:pPr>
            <w:r>
              <w:rPr>
                <w:highlight w:val="yellow"/>
              </w:rPr>
              <w:t>836 kN（约 85.2 tf）［A］</w:t>
            </w:r>
          </w:p>
        </w:tc>
      </w:tr>
      <w:tr w14:paraId="1BB57BD0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C484D7">
            <w:pPr>
              <w:keepNext/>
              <w:snapToGrid w:val="0"/>
              <w:spacing w:after="0"/>
            </w:pPr>
            <w:r>
              <w:t>海平面比冲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A51CC7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94DD44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20FC7B">
            <w:pPr>
              <w:keepNext/>
              <w:snapToGrid w:val="0"/>
              <w:spacing w:after="0"/>
            </w:pPr>
            <w:r>
              <w:rPr>
                <w:highlight w:val="yellow"/>
              </w:rPr>
              <w:t>293 s［A］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B93C5A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303BD238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F3D259">
            <w:pPr>
              <w:keepNext/>
              <w:snapToGrid w:val="0"/>
              <w:spacing w:after="0"/>
            </w:pPr>
            <w:r>
              <w:t>真空比冲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F3CD8A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5A205B">
            <w:pPr>
              <w:keepNext/>
              <w:snapToGrid w:val="0"/>
              <w:spacing w:after="0"/>
            </w:pPr>
            <w:r>
              <w:rPr>
                <w:highlight w:val="yellow"/>
              </w:rPr>
              <w:t>3500 m/s（约 357 s）［A］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416DC1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42A7FD">
            <w:pPr>
              <w:keepNext/>
              <w:snapToGrid w:val="0"/>
              <w:spacing w:after="0"/>
            </w:pPr>
            <w:r>
              <w:rPr>
                <w:highlight w:val="yellow"/>
              </w:rPr>
              <w:t>3320 m/s（约 338.5 s）［A］</w:t>
            </w:r>
          </w:p>
        </w:tc>
      </w:tr>
      <w:tr w14:paraId="73510C32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D92E70">
            <w:pPr>
              <w:keepNext/>
              <w:snapToGrid w:val="0"/>
              <w:spacing w:after="0"/>
            </w:pPr>
            <w:r>
              <w:t>混合比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824094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B947F5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45FA0E">
            <w:pPr>
              <w:keepNext/>
              <w:snapToGrid w:val="0"/>
              <w:spacing w:after="0"/>
            </w:pPr>
            <w:r>
              <w:rPr>
                <w:highlight w:val="yellow"/>
              </w:rPr>
              <w:t>2.9［A］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B01070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6E6EE719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989260">
            <w:pPr>
              <w:keepNext/>
              <w:snapToGrid w:val="0"/>
              <w:spacing w:after="0"/>
            </w:pPr>
            <w:r>
              <w:t>外形尺寸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4CBB0F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60C8DD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9F12DF">
            <w:pPr>
              <w:keepNext/>
              <w:snapToGrid w:val="0"/>
              <w:spacing w:after="0"/>
            </w:pPr>
            <w:r>
              <w:rPr>
                <w:highlight w:val="yellow"/>
              </w:rPr>
              <w:t>轮廓直径 2.03 m、高度 2.2 m［A］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1C2E5E">
            <w:pPr>
              <w:keepNext/>
              <w:snapToGrid w:val="0"/>
              <w:spacing w:after="0"/>
            </w:pPr>
            <w:r>
              <w:rPr>
                <w:highlight w:val="yellow"/>
              </w:rPr>
              <w:t>铌合金喷管：直径约 1.6 m、高约 1.3 m［A］</w:t>
            </w:r>
          </w:p>
        </w:tc>
      </w:tr>
      <w:tr w14:paraId="10903478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D80647">
            <w:pPr>
              <w:keepNext/>
              <w:snapToGrid w:val="0"/>
              <w:spacing w:after="0"/>
            </w:pPr>
            <w:r>
              <w:t>循环方式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09E84F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9ACD80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9FECAF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8059D5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049496AB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0CAA07">
            <w:pPr>
              <w:keepNext/>
              <w:snapToGrid w:val="0"/>
              <w:spacing w:after="0"/>
            </w:pPr>
            <w:r>
              <w:t>关键能力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7D5170">
            <w:pPr>
              <w:keepNext/>
              <w:snapToGrid w:val="0"/>
              <w:spacing w:after="0"/>
            </w:pPr>
            <w:r>
              <w:t>100 吨级、处于高频试车阶段［B］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F87E50">
            <w:pPr>
              <w:keepNext/>
              <w:snapToGrid w:val="0"/>
              <w:spacing w:after="0"/>
            </w:pPr>
            <w:r>
              <w:rPr>
                <w:highlight w:val="yellow"/>
              </w:rPr>
              <w:t>多次起动与高空点火已在长十乙任务中验证［A］（本型号自身公开指标未查到 A/B）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CF1EB0">
            <w:pPr>
              <w:keepNext/>
              <w:snapToGrid w:val="0"/>
              <w:spacing w:after="0"/>
            </w:pPr>
            <w:r>
              <w:rPr>
                <w:highlight w:val="yellow"/>
              </w:rPr>
              <w:t>二次起动、推力调节、混合比高精度控制、具备可重复使用能力［A］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EE45B2">
            <w:pPr>
              <w:keepNext/>
              <w:snapToGrid w:val="0"/>
              <w:spacing w:after="0"/>
            </w:pPr>
            <w:r>
              <w:rPr>
                <w:highlight w:val="yellow"/>
              </w:rPr>
              <w:t>60%~100% 推力调节、多次起动［A］</w:t>
            </w:r>
          </w:p>
        </w:tc>
      </w:tr>
      <w:tr w14:paraId="06968FCA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AF2AC0">
            <w:pPr>
              <w:keepNext/>
              <w:snapToGrid w:val="0"/>
              <w:spacing w:after="0"/>
            </w:pPr>
            <w:r>
              <w:t>相对基础型提升</w:t>
            </w:r>
          </w:p>
        </w:tc>
        <w:tc>
          <w:tcPr>
            <w:tcW w:w="14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3A6263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FB0F3F">
            <w:pPr>
              <w:keepNext/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22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76B904">
            <w:pPr>
              <w:keepNext/>
              <w:snapToGrid w:val="0"/>
              <w:spacing w:after="0"/>
            </w:pPr>
            <w:r>
              <w:rPr>
                <w:highlight w:val="yellow"/>
              </w:rPr>
              <w:t>较天鹊12：推力 +9%、比冲 +40 m/s、重量减轻 100 kg［A］</w:t>
            </w:r>
          </w:p>
        </w:tc>
        <w:tc>
          <w:tcPr>
            <w:tcW w:w="27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2DB1FA">
            <w:pPr>
              <w:keepNext/>
              <w:snapToGrid w:val="0"/>
              <w:spacing w:after="0"/>
            </w:pPr>
            <w:r>
              <w:rPr>
                <w:highlight w:val="yellow"/>
              </w:rPr>
              <w:t>较原天鹊80吨二级发动机：真空推力 +11.8%、真空比冲 +126 m/s［A］</w:t>
            </w:r>
          </w:p>
        </w:tc>
      </w:tr>
    </w:tbl>
    <w:p w14:paraId="7FB5FF2E">
      <w:pPr>
        <w:spacing w:after="120"/>
      </w:pPr>
    </w:p>
    <w:p w14:paraId="70EDB046">
      <w:pPr>
        <w:spacing w:after="120"/>
        <w:rPr>
          <w:sz w:val="21"/>
          <w:szCs w:val="21"/>
        </w:rPr>
      </w:pPr>
      <w:r>
        <w:rPr>
          <w:sz w:val="21"/>
          <w:szCs w:val="21"/>
        </w:rPr>
        <w:t>注 1：天鹊12B／15B 属目标构型发动机，已飞行的是天鹊12A／15A（据蓝箭航天官网遥一通稿）。</w:t>
      </w:r>
    </w:p>
    <w:p w14:paraId="04E20AF9">
      <w:pPr>
        <w:spacing w:after="120"/>
        <w:rPr>
          <w:sz w:val="21"/>
          <w:szCs w:val="21"/>
        </w:rPr>
      </w:pPr>
      <w:r>
        <w:rPr>
          <w:sz w:val="21"/>
          <w:szCs w:val="21"/>
        </w:rPr>
        <w:t>注 2：官网另载天鹊A 家族含天鹊13A（四台天鹊12A 并联）；“蓝焱”220 吨级液氧甲烷全流量补燃循环发动机已于 2026-03 完成整机全系统长程试车。</w:t>
      </w:r>
    </w:p>
    <w:p w14:paraId="0BE488DB">
      <w:pPr>
        <w:pStyle w:val="2"/>
      </w:pPr>
      <w:r>
        <w:rPr>
          <w:b/>
        </w:rPr>
        <w:t>二、长征十号乙（CZ-10B，中国航天科技集团一院）</w:t>
      </w:r>
    </w:p>
    <w:p w14:paraId="43A7A438">
      <w:pPr>
        <w:pStyle w:val="3"/>
      </w:pPr>
      <w:r>
        <w:rPr>
          <w:b/>
        </w:rPr>
        <w:t>2.1 火箭总体</w:t>
      </w:r>
    </w:p>
    <w:tbl>
      <w:tblPr>
        <w:tblStyle w:val="5"/>
        <w:tblW w:w="9600" w:type="dxa"/>
        <w:jc w:val="center"/>
        <w:tblBorders>
          <w:top w:val="none" w:color="8C8C8C" w:sz="6" w:space="0"/>
          <w:left w:val="none" w:color="8C8C8C" w:sz="6" w:space="0"/>
          <w:bottom w:val="none" w:color="8C8C8C" w:sz="6" w:space="0"/>
          <w:right w:val="none" w:color="8C8C8C" w:sz="6" w:space="0"/>
          <w:insideH w:val="none" w:color="BFBFBF" w:sz="4" w:space="0"/>
          <w:insideV w:val="none" w:color="BFBFBF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90"/>
        <w:gridCol w:w="8010"/>
      </w:tblGrid>
      <w:tr w14:paraId="5105BA2F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2C0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801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F32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</w:t>
            </w:r>
          </w:p>
        </w:tc>
      </w:tr>
      <w:tr w14:paraId="230766F3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02E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构型</w:t>
            </w:r>
          </w:p>
        </w:tc>
        <w:tc>
          <w:tcPr>
            <w:tcW w:w="801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589E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5 米直径两级串联构型大型液体运载火箭［A］</w:t>
            </w:r>
          </w:p>
        </w:tc>
      </w:tr>
      <w:tr w14:paraId="4877E71A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466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芯一级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BE6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沿用长征十号甲运载火箭一子级状态，液氧煤油推进剂［A］</w:t>
            </w:r>
          </w:p>
        </w:tc>
      </w:tr>
      <w:tr w14:paraId="3DCB7641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08FF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芯二级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D7D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液氧甲烷推进剂［A］</w:t>
            </w:r>
          </w:p>
        </w:tc>
      </w:tr>
      <w:tr w14:paraId="326E884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B04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起飞推力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5DA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约 890 t［A］</w:t>
            </w:r>
          </w:p>
        </w:tc>
      </w:tr>
      <w:tr w14:paraId="3B7C362A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0F4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起飞重量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1BA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约 760 t［A］</w:t>
            </w:r>
          </w:p>
        </w:tc>
      </w:tr>
      <w:tr w14:paraId="251EAD64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DE98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首飞箭全长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853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约 63 m［A］</w:t>
            </w:r>
          </w:p>
        </w:tc>
      </w:tr>
      <w:tr w14:paraId="3344C6A5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A70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复用状态 LEO 运力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28FC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16 t［A］</w:t>
            </w:r>
          </w:p>
        </w:tc>
      </w:tr>
      <w:tr w14:paraId="7898FDE6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451E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首飞与回收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7B9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2026-07-10 12:15 于海南商业航天发射场发射，入轨成功；一子级垂直返回并在海上回收平台以网系捕获方式回收成功；长征系列第 657 次发射［A］</w:t>
            </w:r>
          </w:p>
        </w:tc>
      </w:tr>
      <w:tr w14:paraId="015369A0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285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回收方式细节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44B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“井”字形高强度缓冲拦阻网系；全球首次运载火箭网系回收［B］</w:t>
            </w:r>
          </w:p>
        </w:tc>
      </w:tr>
      <w:tr w14:paraId="4C4B0997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263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关键验证项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C26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发动机多次启动与高空点火、复杂力热环境适应性、高精度导航控制等［A］</w:t>
            </w:r>
          </w:p>
        </w:tc>
      </w:tr>
      <w:tr w14:paraId="643FD2F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31C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后续计划</w:t>
            </w:r>
          </w:p>
        </w:tc>
        <w:tc>
          <w:tcPr>
            <w:tcW w:w="80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88A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预计 2026 年底前完成一子级复用飞行［A］</w:t>
            </w:r>
          </w:p>
        </w:tc>
      </w:tr>
    </w:tbl>
    <w:p w14:paraId="026A76A4">
      <w:pPr>
        <w:spacing w:after="120"/>
      </w:pPr>
    </w:p>
    <w:p w14:paraId="4A96A116">
      <w:pPr>
        <w:pStyle w:val="3"/>
      </w:pPr>
      <w:r>
        <w:rPr>
          <w:b/>
        </w:rPr>
        <w:t>2.2 芯一级发动机（YF-100K 家族，液氧煤油）</w:t>
      </w:r>
    </w:p>
    <w:tbl>
      <w:tblPr>
        <w:tblStyle w:val="5"/>
        <w:tblW w:w="9600" w:type="dxa"/>
        <w:jc w:val="center"/>
        <w:tblBorders>
          <w:top w:val="none" w:color="8C8C8C" w:sz="6" w:space="0"/>
          <w:left w:val="none" w:color="8C8C8C" w:sz="6" w:space="0"/>
          <w:bottom w:val="none" w:color="8C8C8C" w:sz="6" w:space="0"/>
          <w:right w:val="none" w:color="8C8C8C" w:sz="6" w:space="0"/>
          <w:insideH w:val="none" w:color="BFBFBF" w:sz="4" w:space="0"/>
          <w:insideV w:val="none" w:color="BFBFBF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72"/>
        <w:gridCol w:w="5787"/>
        <w:gridCol w:w="1341"/>
      </w:tblGrid>
      <w:tr w14:paraId="6E03D202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E2C1A3">
            <w:pPr>
              <w:snapToGrid w:val="0"/>
              <w:spacing w:after="0"/>
            </w:pPr>
            <w:r>
              <w:rPr>
                <w:b/>
              </w:rPr>
              <w:t>参数</w:t>
            </w:r>
          </w:p>
        </w:tc>
        <w:tc>
          <w:tcPr>
            <w:tcW w:w="578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D2FE63">
            <w:pPr>
              <w:snapToGrid w:val="0"/>
              <w:spacing w:after="0"/>
            </w:pPr>
            <w:r>
              <w:rPr>
                <w:b/>
              </w:rPr>
              <w:t>YF-100K</w:t>
            </w:r>
          </w:p>
        </w:tc>
        <w:tc>
          <w:tcPr>
            <w:tcW w:w="134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E7C43E">
            <w:pPr>
              <w:snapToGrid w:val="0"/>
              <w:spacing w:after="0"/>
            </w:pPr>
            <w:r>
              <w:rPr>
                <w:b/>
              </w:rPr>
              <w:t>YF-100L</w:t>
            </w:r>
          </w:p>
        </w:tc>
      </w:tr>
      <w:tr w14:paraId="0C88F157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790312">
            <w:pPr>
              <w:snapToGrid w:val="0"/>
              <w:spacing w:after="0"/>
            </w:pPr>
            <w:r>
              <w:t>装机对象</w:t>
            </w:r>
          </w:p>
        </w:tc>
        <w:tc>
          <w:tcPr>
            <w:tcW w:w="57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3B09ED">
            <w:pPr>
              <w:snapToGrid w:val="0"/>
              <w:spacing w:after="0"/>
            </w:pPr>
            <w:r>
              <w:rPr>
                <w:highlight w:val="yellow"/>
              </w:rPr>
              <w:t>长征十号乙芯一级（沿袭长十甲一子级动力）［A］</w:t>
            </w:r>
          </w:p>
        </w:tc>
        <w:tc>
          <w:tcPr>
            <w:tcW w:w="134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6F23CA">
            <w:pPr>
              <w:snapToGrid w:val="0"/>
              <w:spacing w:after="0"/>
            </w:pPr>
            <w:r>
              <w:rPr>
                <w:highlight w:val="yellow"/>
              </w:rPr>
              <w:t>同左［A］</w:t>
            </w:r>
          </w:p>
        </w:tc>
      </w:tr>
      <w:tr w14:paraId="3EF47952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156B1F">
            <w:pPr>
              <w:snapToGrid w:val="0"/>
              <w:spacing w:after="0"/>
            </w:pPr>
            <w:r>
              <w:t>芯一级发动机台数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2A4224">
            <w:pPr>
              <w:snapToGrid w:val="0"/>
              <w:spacing w:after="0"/>
            </w:pPr>
            <w:r>
              <w:t>7 台（官方媒体：七台发动机同时点火）［B］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4305F4">
            <w:pPr>
              <w:snapToGrid w:val="0"/>
              <w:spacing w:after="0"/>
            </w:pPr>
            <w:r>
              <w:t>同左［B］</w:t>
            </w:r>
          </w:p>
        </w:tc>
      </w:tr>
      <w:tr w14:paraId="04B9824F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4AC86C">
            <w:pPr>
              <w:snapToGrid w:val="0"/>
              <w:spacing w:after="0"/>
            </w:pPr>
            <w:r>
              <w:t>推进剂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ED85BB">
            <w:pPr>
              <w:snapToGrid w:val="0"/>
              <w:spacing w:after="0"/>
            </w:pPr>
            <w:r>
              <w:rPr>
                <w:highlight w:val="yellow"/>
              </w:rPr>
              <w:t>液氧／煤油［A］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EC40E1">
            <w:pPr>
              <w:snapToGrid w:val="0"/>
              <w:spacing w:after="0"/>
            </w:pPr>
            <w:r>
              <w:rPr>
                <w:highlight w:val="yellow"/>
              </w:rPr>
              <w:t>液氧／煤油［A］</w:t>
            </w:r>
          </w:p>
        </w:tc>
      </w:tr>
      <w:tr w14:paraId="30091216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19C4DD">
            <w:pPr>
              <w:snapToGrid w:val="0"/>
              <w:spacing w:after="0"/>
            </w:pPr>
            <w:r>
              <w:t>循环方式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AE7250">
            <w:pPr>
              <w:snapToGrid w:val="0"/>
              <w:spacing w:after="0"/>
            </w:pPr>
            <w:r>
              <w:rPr>
                <w:highlight w:val="yellow"/>
              </w:rPr>
              <w:t>高压补燃（分级燃烧）循环、泵后摆（中国航天报：新型高压补燃循环绿色泵后摆补燃循环液氧煤油发动机）［A］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6C9604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096C758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F03FFD">
            <w:pPr>
              <w:snapToGrid w:val="0"/>
              <w:spacing w:after="0"/>
            </w:pPr>
            <w:r>
              <w:t>单台海平面推力（官方表述）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1FA282">
            <w:pPr>
              <w:snapToGrid w:val="0"/>
              <w:spacing w:after="0"/>
            </w:pPr>
            <w:r>
              <w:rPr>
                <w:highlight w:val="yellow"/>
              </w:rPr>
              <w:t>约 130 tf（≈1275 kN）［A］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016494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5988676C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95A6AB">
            <w:pPr>
              <w:snapToGrid w:val="0"/>
              <w:spacing w:after="0"/>
            </w:pPr>
            <w:r>
              <w:t>单台海平面推力（按 3 台合计 382 t 折算）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91C7FA">
            <w:pPr>
              <w:snapToGrid w:val="0"/>
              <w:spacing w:after="0"/>
            </w:pPr>
            <w:r>
              <w:rPr>
                <w:highlight w:val="yellow"/>
              </w:rPr>
              <w:t>约 127.3 tf/台［A］（官方稿：三台同时点火、地面推力 382 吨）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0FF374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4B346CA8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AA4FBE">
            <w:pPr>
              <w:snapToGrid w:val="0"/>
              <w:spacing w:after="0"/>
            </w:pPr>
            <w:r>
              <w:t>单台海平面比冲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0CBC60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DC012F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3A97CA05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492459">
            <w:pPr>
              <w:snapToGrid w:val="0"/>
              <w:spacing w:after="0"/>
            </w:pPr>
            <w:r>
              <w:t>单台真空推力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9285C9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4B0BE0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54FF51CC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A25AA2">
            <w:pPr>
              <w:snapToGrid w:val="0"/>
              <w:spacing w:after="0"/>
            </w:pPr>
            <w:r>
              <w:t>单台真空比冲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A564A3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A7667A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50B50519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DADE65">
            <w:pPr>
              <w:snapToGrid w:val="0"/>
              <w:spacing w:after="0"/>
            </w:pPr>
            <w:r>
              <w:t>摇摆／固定分工</w:t>
            </w:r>
          </w:p>
        </w:tc>
        <w:tc>
          <w:tcPr>
            <w:tcW w:w="57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C329AE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  <w:tc>
          <w:tcPr>
            <w:tcW w:w="13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BC363C">
            <w:pPr>
              <w:snapToGrid w:val="0"/>
              <w:spacing w:after="0"/>
            </w:pPr>
            <w:r>
              <w:rPr>
                <w:i/>
                <w:color w:val="808080"/>
              </w:rPr>
              <w:t>未查到 A/B 类来源</w:t>
            </w:r>
          </w:p>
        </w:tc>
      </w:tr>
    </w:tbl>
    <w:p w14:paraId="294D36CD">
      <w:pPr>
        <w:spacing w:after="120"/>
      </w:pPr>
    </w:p>
    <w:p w14:paraId="00214DE6">
      <w:pPr>
        <w:pStyle w:val="3"/>
      </w:pPr>
      <w:r>
        <w:rPr>
          <w:b/>
        </w:rPr>
        <w:t>2.3 芯二级发动机（液氧甲烷）</w:t>
      </w:r>
    </w:p>
    <w:tbl>
      <w:tblPr>
        <w:tblStyle w:val="5"/>
        <w:tblW w:w="9600" w:type="dxa"/>
        <w:jc w:val="center"/>
        <w:tblBorders>
          <w:top w:val="none" w:color="8C8C8C" w:sz="6" w:space="0"/>
          <w:left w:val="none" w:color="8C8C8C" w:sz="6" w:space="0"/>
          <w:bottom w:val="none" w:color="8C8C8C" w:sz="6" w:space="0"/>
          <w:right w:val="none" w:color="8C8C8C" w:sz="6" w:space="0"/>
          <w:insideH w:val="none" w:color="BFBFBF" w:sz="4" w:space="0"/>
          <w:insideV w:val="none" w:color="BFBFBF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3"/>
        <w:gridCol w:w="6957"/>
      </w:tblGrid>
      <w:tr w14:paraId="5CB1B235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09C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695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858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</w:t>
            </w:r>
          </w:p>
        </w:tc>
      </w:tr>
      <w:tr w14:paraId="0D69C879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B6A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官方公布的名称</w:t>
            </w:r>
          </w:p>
        </w:tc>
        <w:tc>
          <w:tcPr>
            <w:tcW w:w="695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F6B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官方未公布型号名，表述为“新研发的液氧甲烷动力模块”［A／B］</w:t>
            </w:r>
          </w:p>
        </w:tc>
      </w:tr>
      <w:tr w14:paraId="68719EF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DB8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媒体常用型号名（YF-219）</w:t>
            </w:r>
          </w:p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5FD3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32CF14D7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243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研制单位</w:t>
            </w:r>
          </w:p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60F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中国航天科技集团六院［A］</w:t>
            </w:r>
          </w:p>
        </w:tc>
      </w:tr>
      <w:tr w14:paraId="416DEB82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E73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推进剂</w:t>
            </w:r>
          </w:p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A5E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液氧甲烷［A］</w:t>
            </w:r>
          </w:p>
        </w:tc>
      </w:tr>
      <w:tr w14:paraId="12198DEF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468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循环方式</w:t>
            </w:r>
          </w:p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354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开式循环（燃气发生器循环）；我国目前最大推力的开式液氧甲烷发动机［A］</w:t>
            </w:r>
          </w:p>
        </w:tc>
      </w:tr>
      <w:tr w14:paraId="75BCA88E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786C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推力等级</w:t>
            </w:r>
          </w:p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A98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140 吨级［A］</w:t>
            </w:r>
          </w:p>
        </w:tc>
      </w:tr>
      <w:tr w14:paraId="0ED5263C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61F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研制进度</w:t>
            </w:r>
          </w:p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B72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2025-04-26 首次整机试验成功；从方案论证到整机试车用时 7 个月［A］</w:t>
            </w:r>
          </w:p>
        </w:tc>
      </w:tr>
      <w:tr w14:paraId="654ECC59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967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多次起动／高空点火</w:t>
            </w:r>
          </w:p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283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首飞任务已验证发动机多次启动与高空点火［A］</w:t>
            </w:r>
          </w:p>
        </w:tc>
      </w:tr>
      <w:tr w14:paraId="28B231BB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E57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真空推力</w:t>
            </w:r>
          </w:p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45D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7CB51355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BFE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真空比冲</w:t>
            </w:r>
          </w:p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E19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未查到 A/B 类来源</w:t>
            </w:r>
          </w:p>
        </w:tc>
      </w:tr>
      <w:tr w14:paraId="528CCC3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264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94D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后续改型（如 YF-219E）</w:t>
            </w:r>
          </w:p>
        </w:tc>
        <w:tc>
          <w:tcPr>
            <w:tcW w:w="69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68D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未查到 A/B 类来源</w:t>
            </w:r>
          </w:p>
        </w:tc>
      </w:tr>
    </w:tbl>
    <w:p w14:paraId="277583DF">
      <w:pPr>
        <w:spacing w:after="120"/>
      </w:pPr>
    </w:p>
    <w:p w14:paraId="4012A152">
      <w:pPr>
        <w:pStyle w:val="2"/>
      </w:pPr>
      <w:r>
        <w:rPr>
          <w:b/>
        </w:rPr>
        <w:t>三、未查到 A/B 类来源的数据清单</w:t>
      </w:r>
    </w:p>
    <w:tbl>
      <w:tblPr>
        <w:tblStyle w:val="5"/>
        <w:tblW w:w="9600" w:type="dxa"/>
        <w:jc w:val="center"/>
        <w:tblBorders>
          <w:top w:val="none" w:color="8C8C8C" w:sz="6" w:space="0"/>
          <w:left w:val="none" w:color="8C8C8C" w:sz="6" w:space="0"/>
          <w:bottom w:val="none" w:color="8C8C8C" w:sz="6" w:space="0"/>
          <w:right w:val="none" w:color="8C8C8C" w:sz="6" w:space="0"/>
          <w:insideH w:val="none" w:color="BFBFBF" w:sz="4" w:space="0"/>
          <w:insideV w:val="none" w:color="BFBFBF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27"/>
        <w:gridCol w:w="3604"/>
        <w:gridCol w:w="4569"/>
      </w:tblGrid>
      <w:tr w14:paraId="5CD002A6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D7C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360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0CB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未查到的数据</w:t>
            </w:r>
          </w:p>
        </w:tc>
        <w:tc>
          <w:tcPr>
            <w:tcW w:w="456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F9C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检索说明</w:t>
            </w:r>
          </w:p>
        </w:tc>
      </w:tr>
      <w:tr w14:paraId="5F2CA8E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834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天鹊12B（TQ-12B）</w:t>
            </w:r>
          </w:p>
        </w:tc>
        <w:tc>
          <w:tcPr>
            <w:tcW w:w="360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4B5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海平面比冲、真空推力与真空比冲、混合比、室压、外形尺寸、循环方式</w:t>
            </w:r>
          </w:p>
        </w:tc>
        <w:tc>
          <w:tcPr>
            <w:tcW w:w="45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9B5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官方仅公布推力等级与海平面推力值；权威媒体未给出更细参数（A、B 类均无）</w:t>
            </w:r>
          </w:p>
        </w:tc>
      </w:tr>
      <w:tr w14:paraId="7998789F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D1E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天鹊15B（TQ-15B）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FEA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海平面推力、混合比、室压、外形尺寸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2A8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官方仅公布真空推力与真空比冲（A、B 类均无）</w:t>
            </w:r>
          </w:p>
        </w:tc>
      </w:tr>
      <w:tr w14:paraId="04E1F8DC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26B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天鹊12A（TQ-12A）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988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真空推力、真空比冲、室压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999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官网仅列海平面参数（A、B 类均无）</w:t>
            </w:r>
          </w:p>
        </w:tc>
      </w:tr>
      <w:tr w14:paraId="1EB04B44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B4A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天鹊15A（TQ-15A）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2F6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混合比、室压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93D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官网仅列真空推力、真空比冲与喷管尺寸（A、B 类均无）</w:t>
            </w:r>
          </w:p>
        </w:tc>
      </w:tr>
      <w:tr w14:paraId="77224FE5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24B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YF-100K／YF-100L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305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精确比冲值、真空推力、室压、摇摆与固定分工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DE0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官方与权威媒体仅给出 130 吨级与 3 台合计 382 t；精确数值仅见自媒体单一来源</w:t>
            </w:r>
          </w:p>
        </w:tc>
      </w:tr>
      <w:tr w14:paraId="549C46A4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97C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长十乙芯二级发动机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0DF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正式型号名、真空推力、真空比冲、后续改型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A3F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官方通稿只说液氧甲烷、新研发的液氧甲烷动力模块；型号名与推力数值仅见媒体／百科单一来源</w:t>
            </w:r>
          </w:p>
        </w:tc>
      </w:tr>
      <w:tr w14:paraId="540FF835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142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64F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长征十号乙</w:t>
            </w:r>
          </w:p>
        </w:tc>
        <w:tc>
          <w:tcPr>
            <w:tcW w:w="36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C9B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官方精确值（长度／推力／重量的小数位）、二级发动机台数以外的细节</w:t>
            </w:r>
          </w:p>
        </w:tc>
        <w:tc>
          <w:tcPr>
            <w:tcW w:w="45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D80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i/>
                <w:color w:val="808080"/>
              </w:rPr>
              <w:t>官方给出的是取整值：约 63 m／约 890 t／约 760 t</w:t>
            </w:r>
          </w:p>
        </w:tc>
      </w:tr>
    </w:tbl>
    <w:p w14:paraId="5C585212">
      <w:pPr>
        <w:spacing w:after="120"/>
      </w:pPr>
    </w:p>
    <w:p w14:paraId="46B525C7">
      <w:pPr>
        <w:pStyle w:val="2"/>
      </w:pPr>
      <w:r>
        <w:rPr>
          <w:b/>
        </w:rPr>
        <w:t>四、来源清单（仅列 A、B 类）</w:t>
      </w:r>
    </w:p>
    <w:tbl>
      <w:tblPr>
        <w:tblStyle w:val="5"/>
        <w:tblW w:w="9600" w:type="dxa"/>
        <w:jc w:val="center"/>
        <w:tblBorders>
          <w:top w:val="none" w:color="8C8C8C" w:sz="6" w:space="0"/>
          <w:left w:val="none" w:color="8C8C8C" w:sz="6" w:space="0"/>
          <w:bottom w:val="none" w:color="8C8C8C" w:sz="6" w:space="0"/>
          <w:right w:val="none" w:color="8C8C8C" w:sz="6" w:space="0"/>
          <w:insideH w:val="none" w:color="BFBFBF" w:sz="4" w:space="0"/>
          <w:insideV w:val="non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98"/>
        <w:gridCol w:w="825"/>
        <w:gridCol w:w="4022"/>
        <w:gridCol w:w="4055"/>
      </w:tblGrid>
      <w:tr w14:paraId="7C1A689A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tblHeader/>
          <w:jc w:val="center"/>
        </w:trPr>
        <w:tc>
          <w:tcPr>
            <w:tcW w:w="69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E29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8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F01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402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FFB7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来源与内容</w:t>
            </w:r>
          </w:p>
        </w:tc>
        <w:tc>
          <w:tcPr>
            <w:tcW w:w="405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E42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链接</w:t>
            </w:r>
          </w:p>
        </w:tc>
      </w:tr>
      <w:tr w14:paraId="559BE7C7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29D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A1</w:t>
            </w:r>
          </w:p>
        </w:tc>
        <w:tc>
          <w:tcPr>
            <w:tcW w:w="8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3D2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7C1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蓝箭航天官网·产品与服务（朱雀三号总体、TQ-12A 参数）</w:t>
            </w:r>
          </w:p>
        </w:tc>
        <w:tc>
          <w:tcPr>
            <w:tcW w:w="405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91A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https://www.landspace.com/product.html?mao=2</w:t>
            </w:r>
          </w:p>
        </w:tc>
      </w:tr>
      <w:tr w14:paraId="40771731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CF2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7E7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20F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蓝箭航天官网新闻：朱雀三号发布（TQ-12B 1000 kN、TQ-15B 1183 kN 与 3500 m/s、全长 76.6 m、起飞质量约 660 t、起飞推力约 900 t）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E97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https://www.landspace.com/news-detail.html?itemid=50</w:t>
            </w:r>
          </w:p>
        </w:tc>
      </w:tr>
      <w:tr w14:paraId="693DDE83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69A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C45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C76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蓝箭航天官网新闻：首台天鹊A 发动机交付（天鹊A 家族、TQ-15A 提升幅度）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7ED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https://www.landspace.com/news-detail.html?itemid=54</w:t>
            </w:r>
          </w:p>
        </w:tc>
      </w:tr>
      <w:tr w14:paraId="1AC22699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D36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79C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20DF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蓝箭航天官网新闻：国内最大铌合金喷管试车成功（TQ-15A 真空推力 836 kN、真空比冲 3320 m/s、喷管尺寸）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8F3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https://www.landspace.com/news-detail.html?itemid=55</w:t>
            </w:r>
          </w:p>
        </w:tc>
      </w:tr>
      <w:tr w14:paraId="26CEA7A0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E9C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331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155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蓝箭航天官网新闻：朱雀三号遥一首飞（66.1 m、约 560 t、7542 kN、9×TQ-12A 与 1×TQ-15A、回收失败）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22A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https://www.landspace.com/news-detail.html?itemid=66</w:t>
            </w:r>
          </w:p>
        </w:tc>
      </w:tr>
      <w:tr w14:paraId="66D25A6C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D0B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A6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C5D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603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蓝箭航天官网新闻：朱雀三号遥二入轨及回收成功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7CB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https://www.landspace.com/news-detail.html?itemid=76</w:t>
            </w:r>
          </w:p>
        </w:tc>
      </w:tr>
      <w:tr w14:paraId="2983E7B8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C5C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A7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6E7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AC7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蓝箭航天官网新闻：“蓝焱”220 吨级全流量补燃发动机长程试车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921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https://www.landspace.com/news-detail.html?itemid=69</w:t>
            </w:r>
          </w:p>
        </w:tc>
      </w:tr>
      <w:tr w14:paraId="0A2CFC19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D01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A8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B7C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988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中国航天科技集团：长十乙首飞成功、我国首次实现运载火箭可控回收（总体参数）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11B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https://www.spacechina.com/n25/n2014789/n2014804/c4646845/content.html</w:t>
            </w:r>
          </w:p>
        </w:tc>
      </w:tr>
      <w:tr w14:paraId="578D2861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D6E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A9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42A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A2D9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中国运载火箭技术研究院：创造历史！长十乙首飞成功（总体参数）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A16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http://calt.spacechina.com/n482/n2554858/c2573694/content.html</w:t>
            </w:r>
          </w:p>
        </w:tc>
      </w:tr>
      <w:tr w14:paraId="2285141F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188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A10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79F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A3A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中国航天报／中国航天科技集团：六院高效研制新动力（140 吨级重复使用液氧甲烷发动机、我国目前最大推力的开式液氧甲烷发动机）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350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https://2011.spacechina.com/n25/n2014789/n2014809/c4336141/content.html</w:t>
            </w:r>
          </w:p>
        </w:tc>
      </w:tr>
      <w:tr w14:paraId="12ECF885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C0B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A11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32F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044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中国航天报／航天新闻网《解密“长十二”发动机》：YF-100K 为新型高压补燃循环绿色泵后摆补燃循环液氧煤油发动机，每台平均可释放 130 吨级推力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1F4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http://www.chinaspacenews.com.cn/n13/c2884/content.html</w:t>
            </w:r>
          </w:p>
        </w:tc>
      </w:tr>
      <w:tr w14:paraId="6B301E16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488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A12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2DB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highlight w:val="yellow"/>
              </w:rPr>
              <w:t>A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50F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国务院国资委网站转载中国航天科技集团稿：长征十号系列一子级三台 YF-100K 同时点火、地面推力 382 吨；长十（三级半）92.5 m、约 2189 t、约 2678 t、地月转移轨道运力不小于 27 t，无助推构型 LEO 不小于 14 t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FC2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highlight w:val="yellow"/>
              </w:rPr>
              <w:t>http://ysp.net.sasac.gov.cn/n2588025/n2588124/c30986682/content.html</w:t>
            </w:r>
          </w:p>
        </w:tc>
      </w:tr>
      <w:tr w14:paraId="0816CAFE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468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B2B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376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人民日报海外版：长征十号系列运载火箭完成一子级动力系统试车（3 台 YF-100K 地面推力 382 t；长十甲 67 m、740 t、892 t、14 t）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0A39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http://paper.people.com.cn/hwbwap/html/2024-06/15/content_26063611.htm</w:t>
            </w:r>
          </w:p>
        </w:tc>
      </w:tr>
      <w:tr w14:paraId="2FEADA13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73C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0DD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0A6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新京报：中国首款不锈钢液体运载火箭发布（引蓝箭航天张昌武，朱雀三号总体与 TQ-12B／15B 参数）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2FC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https://m.bjnews.com.cn/detail/1702202454129367.html</w:t>
            </w:r>
          </w:p>
        </w:tc>
      </w:tr>
      <w:tr w14:paraId="4346B9E2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BEF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14A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E1B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央广网：朱雀三号重复使用遥一发射入轨（66.1 m、约 560 t、7542 kN、九机并联、回收未成功）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9CA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https://tech.cnr.cn/ycbd/20251203/t20251203_527448783.shtml</w:t>
            </w:r>
          </w:p>
        </w:tc>
      </w:tr>
      <w:tr w14:paraId="64547F11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531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14D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B93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光明网转中新社：朱雀三号遥一入轨与回收结果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991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https://m.gmw.cn/2025-12/03/content_1304248988.htm</w:t>
            </w:r>
          </w:p>
        </w:tc>
      </w:tr>
      <w:tr w14:paraId="47BF039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465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088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0AC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经济日报：百吨级发动机实现批量化生产（天鹊12A 为 80 吨级、天鹊12B 为 100 吨推力并处于高频试车）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493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http://www.jingjiribao.cn/static/detail.jsp?id=610439</w:t>
            </w:r>
          </w:p>
        </w:tc>
      </w:tr>
      <w:tr w14:paraId="0B7A3222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133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B6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BC2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7F2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央视网／新华社：我国 140 吨级重复使用液氧甲烷发动机首次整机试验成功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CEC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https://news.cctv.com/2025/05/14/ARTIa0oM1GAgBjqLo1sFmeZt250514.shtml</w:t>
            </w:r>
          </w:p>
        </w:tc>
      </w:tr>
      <w:tr w14:paraId="2AED23E9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414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B7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4B0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E62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光明网转新华社：140 吨级重复使用液氧甲烷发动机首次整机试验成功（含 7 个月周期）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5E29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https://m.gmw.cn/2025-05/14/content_1304036197.htm</w:t>
            </w:r>
          </w:p>
        </w:tc>
      </w:tr>
      <w:tr w14:paraId="0B062FCD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0DA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B8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FE9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71F2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科技日报：长十乙二子级为我们新研发的液氧甲烷动力模块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822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https://www.stdaily.com/web/gdxw/2026-07/10/content_545587.html</w:t>
            </w:r>
          </w:p>
        </w:tc>
      </w:tr>
      <w:tr w14:paraId="1245341A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97F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B9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70F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D30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新华网：长十乙首飞与“井”字形缓冲拦阻网系回收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F8B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http://www.xinhuanet.com.cn/politics/20260710/1a2fac984d9a468aa9a71cdcce236eba/c.html</w:t>
            </w:r>
          </w:p>
        </w:tc>
      </w:tr>
      <w:tr w14:paraId="1167473C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098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B10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3EA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223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央视／光明网：长征十号一子级系留点火七台发动机同时点火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503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https://m.gmw.cn/2025-08/16/content_1304112327.htm</w:t>
            </w:r>
          </w:p>
        </w:tc>
      </w:tr>
      <w:tr w14:paraId="75EE0A04">
        <w:tblPrEx>
          <w:tblBorders>
            <w:top w:val="none" w:color="8C8C8C" w:sz="6" w:space="0"/>
            <w:left w:val="none" w:color="8C8C8C" w:sz="6" w:space="0"/>
            <w:bottom w:val="none" w:color="8C8C8C" w:sz="6" w:space="0"/>
            <w:right w:val="none" w:color="8C8C8C" w:sz="6" w:space="0"/>
            <w:insideH w:val="none" w:color="BFBFBF" w:sz="4" w:space="0"/>
            <w:insideV w:val="non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418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B11</w:t>
            </w:r>
          </w:p>
        </w:tc>
        <w:tc>
          <w:tcPr>
            <w:tcW w:w="8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E66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0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E35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科普中国（转潮新闻）：朱雀三号遥一不锈钢箭体、九机并联、天鹊12A／15A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B54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https://www.kepuchina.cn/article/articleinfo?business_type=100&amp;classify=0&amp;ar_id=670713</w:t>
            </w:r>
          </w:p>
        </w:tc>
      </w:tr>
    </w:tbl>
    <w:p w14:paraId="79F1BEF0">
      <w:pPr>
        <w:spacing w:after="120"/>
      </w:pPr>
    </w:p>
    <w:sectPr>
      <w:pgSz w:w="11906" w:h="16838"/>
      <w:pgMar w:top="1134" w:right="1134" w:bottom="1134" w:left="1134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3304F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/>
      <w:sz w:val="20"/>
      <w:szCs w:val="20"/>
    </w:rPr>
  </w:style>
  <w:style w:type="paragraph" w:styleId="2">
    <w:name w:val="heading 1"/>
    <w:basedOn w:val="1"/>
    <w:next w:val="1"/>
    <w:qFormat/>
    <w:uiPriority w:val="0"/>
    <w:pPr>
      <w:keepNext/>
      <w:spacing w:before="280" w:after="140"/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spacing w:before="200" w:after="100"/>
      <w:outlineLvl w:val="1"/>
    </w:pPr>
    <w:rPr>
      <w:b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0"/>
    <w:pPr>
      <w:spacing w:before="120" w:after="240"/>
      <w:jc w:val="center"/>
    </w:pPr>
    <w:rPr>
      <w:b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3857</Words>
  <Characters>5905</Characters>
  <TotalTime>6</TotalTime>
  <ScaleCrop>false</ScaleCrop>
  <LinksUpToDate>false</LinksUpToDate>
  <CharactersWithSpaces>6267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2026-10-06T00:00:00Z</dcterms:created>
  <dc:creator>DeepSeek Harness</dc:creator>
  <cp:lastModifiedBy>谢宝钦</cp:lastModifiedBy>
  <dcterms:modified xsi:type="dcterms:W3CDTF">2026-10-06T08:40:51Z</dcterms:modified>
  <dc:title>Zhuque-3 and CZ-10B engine parameters (A/B sources)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eyJoZGlkIjoiMTg0OGRhODIwNDEwN2ExNmQ2MDMxNzc3NTk0ODNmZGUiLCJ1c2VySWQiOiIxNjI1MzExOTUwIn0=</vt:lpwstr>
  </property>
  <property fmtid="{D5CDD505-2E9C-101B-9397-08002B2CF9AE}" pid="3" name="KSOProductBuildVer">
    <vt:lpwstr>2052-12.1.0.28043</vt:lpwstr>
  </property>
  <property fmtid="{D5CDD505-2E9C-101B-9397-08002B2CF9AE}" pid="4" name="ICV">
    <vt:lpwstr>7C45D448B0874859BF906B456D7212F3_12</vt:lpwstr>
  </property>
</Properties>
</file>