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Author"/>
      </w:pPr>
      <w:r>
        <w:t xml:space="preserve">Maxim</w:t>
      </w:r>
      <w:r>
        <w:t xml:space="preserve"> </w:t>
      </w:r>
      <w:r>
        <w:t xml:space="preserve">Bulanov</w:t>
      </w:r>
    </w:p>
    <w:p>
      <w:pPr>
        <w:pStyle w:val="Date"/>
      </w:pPr>
      <w:r>
        <w:t xml:space="preserve">Monday,</w:t>
      </w:r>
      <w:r>
        <w:t xml:space="preserve"> </w:t>
      </w:r>
      <w:r>
        <w:t xml:space="preserve">March</w:t>
      </w:r>
      <w:r>
        <w:t xml:space="preserve"> </w:t>
      </w:r>
      <w:r>
        <w:t xml:space="preserve">10,</w:t>
      </w:r>
      <w:r>
        <w:t xml:space="preserve"> </w:t>
      </w:r>
      <w:r>
        <w:t xml:space="preserve">2015</w:t>
      </w:r>
    </w:p>
    <w:p>
      <w:pPr>
        <w:pStyle w:val="Heading1"/>
      </w:pPr>
      <w:bookmarkStart w:id="21" w:name="comparing-normal-and-uniform-distribution"/>
      <w:bookmarkEnd w:id="21"/>
      <w:r>
        <w:t xml:space="preserve">Comparing normal and uniform distribution</w:t>
      </w:r>
    </w:p>
    <w:p>
      <w:pPr>
        <w:pStyle w:val="Heading2"/>
      </w:pPr>
      <w:bookmarkStart w:id="22" w:name="intro"/>
      <w:bookmarkEnd w:id="22"/>
      <w:r>
        <w:t xml:space="preserve">Intro</w:t>
      </w:r>
    </w:p>
    <w:p>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r>
        <w:t xml:space="preserve">Illustrate via simulation and associated explanatory text the properties of the distribution of the mean of 40 exponentials. You should 1. Show the sample mean and compare it to the theoretical mean of the distribution. 2. Show how variable the sample is (via variance) and compare it to the theoretical variance of the distribution. 3. Show that the distribution is approximately normal.</w:t>
      </w:r>
    </w:p>
    <w:p>
      <w:pPr>
        <w:pStyle w:val="Heading2"/>
      </w:pPr>
      <w:bookmarkStart w:id="23" w:name="analysis"/>
      <w:bookmarkEnd w:id="23"/>
      <w:r>
        <w:t xml:space="preserve">Analysis</w:t>
      </w:r>
    </w:p>
    <w:p>
      <w:r>
        <w:t xml:space="preserve">First lets create the data :</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lamda=</w:t>
      </w:r>
      <w:r>
        <w:rPr>
          <w:rStyle w:val="FloatTok"/>
        </w:rPr>
        <w:t xml:space="preserve">0.2</w:t>
      </w:r>
      <w:r>
        <w:br w:type="textWrapping"/>
      </w:r>
      <w:r>
        <w:rPr>
          <w:rStyle w:val="NormalTok"/>
        </w:rPr>
        <w:t xml:space="preserve">n=</w:t>
      </w:r>
      <w:r>
        <w:rPr>
          <w:rStyle w:val="DecValTok"/>
        </w:rPr>
        <w:t xml:space="preserve">40</w:t>
      </w:r>
      <w:r>
        <w:br w:type="textWrapping"/>
      </w:r>
      <w:r>
        <w:rPr>
          <w:rStyle w:val="NormalTok"/>
        </w:rPr>
        <w:t xml:space="preserve">sim=</w:t>
      </w:r>
      <w:r>
        <w:rPr>
          <w:rStyle w:val="DecValTok"/>
        </w:rPr>
        <w:t xml:space="preserve">1000</w:t>
      </w:r>
      <w:r>
        <w:br w:type="textWrapping"/>
      </w:r>
      <w:r>
        <w:rPr>
          <w:rStyle w:val="NormalTok"/>
        </w:rPr>
        <w:t xml:space="preserve">data &lt;-</w:t>
      </w:r>
      <w:r>
        <w:rPr>
          <w:rStyle w:val="StringTok"/>
        </w:rPr>
        <w:t xml:space="preserve"> </w:t>
      </w:r>
      <w:r>
        <w:rPr>
          <w:rStyle w:val="KeywordTok"/>
        </w:rPr>
        <w:t xml:space="preserve">replicate</w:t>
      </w:r>
      <w:r>
        <w:rPr>
          <w:rStyle w:val="NormalTok"/>
        </w:rPr>
        <w:t xml:space="preserve">(sim, </w:t>
      </w:r>
      <w:r>
        <w:rPr>
          <w:rStyle w:val="KeywordTok"/>
        </w:rPr>
        <w:t xml:space="preserve">rexp</w:t>
      </w:r>
      <w:r>
        <w:rPr>
          <w:rStyle w:val="NormalTok"/>
        </w:rPr>
        <w:t xml:space="preserve">(n, lamda))</w:t>
      </w:r>
    </w:p>
    <w:p>
      <w:r>
        <w:t xml:space="preserve">Now let's answer the questions :</w:t>
      </w:r>
    </w:p>
    <w:p>
      <w:pPr>
        <w:pStyle w:val="Heading4"/>
      </w:pPr>
      <w:bookmarkStart w:id="24" w:name="show-where-the-distribution-is-centered-at-and-compare-it-to-the-theoretical-center-of-the-distribution"/>
      <w:bookmarkEnd w:id="24"/>
      <w:r>
        <w:t xml:space="preserve">1. Show where the distribution is centered at and compare it to the theoretical center of the distribution</w:t>
      </w:r>
    </w:p>
    <w:p>
      <w:pPr>
        <w:pStyle w:val="SourceCode"/>
      </w:pPr>
      <w:r>
        <w:rPr>
          <w:rStyle w:val="NormalTok"/>
        </w:rPr>
        <w:t xml:space="preserve">means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mean)</w:t>
      </w:r>
      <w:r>
        <w:br w:type="textWrapping"/>
      </w:r>
      <w:r>
        <w:rPr>
          <w:rStyle w:val="KeywordTok"/>
        </w:rPr>
        <w:t xml:space="preserve">mean</w:t>
      </w:r>
      <w:r>
        <w:rPr>
          <w:rStyle w:val="NormalTok"/>
        </w:rPr>
        <w:t xml:space="preserve">(means)</w:t>
      </w:r>
    </w:p>
    <w:p>
      <w:pPr>
        <w:pStyle w:val="SourceCode"/>
      </w:pPr>
      <w:r>
        <w:rPr>
          <w:rStyle w:val="VerbatimChar"/>
        </w:rPr>
        <w:t xml:space="preserve">## [1] 5.011911</w:t>
      </w:r>
    </w:p>
    <w:p>
      <w:r>
        <w:t xml:space="preserve">Which is very close to :</w:t>
      </w:r>
    </w:p>
    <w:p>
      <w:pPr>
        <w:pStyle w:val="SourceCode"/>
      </w:pPr>
      <w:r>
        <w:rPr>
          <w:rStyle w:val="NormalTok"/>
        </w:rPr>
        <w:t xml:space="preserve">norm_mean&lt;-</w:t>
      </w:r>
      <w:r>
        <w:rPr>
          <w:rStyle w:val="DecValTok"/>
        </w:rPr>
        <w:t xml:space="preserve">1</w:t>
      </w:r>
      <w:r>
        <w:rPr>
          <w:rStyle w:val="NormalTok"/>
        </w:rPr>
        <w:t xml:space="preserve">/lamda</w:t>
      </w:r>
      <w:r>
        <w:br w:type="textWrapping"/>
      </w:r>
      <w:r>
        <w:rPr>
          <w:rStyle w:val="NormalTok"/>
        </w:rPr>
        <w:t xml:space="preserve">norm_mean</w:t>
      </w:r>
    </w:p>
    <w:p>
      <w:pPr>
        <w:pStyle w:val="SourceCode"/>
      </w:pPr>
      <w:r>
        <w:rPr>
          <w:rStyle w:val="VerbatimChar"/>
        </w:rPr>
        <w:t xml:space="preserve">## [1] 5</w:t>
      </w:r>
    </w:p>
    <w:p>
      <w:pPr>
        <w:pStyle w:val="Heading4"/>
      </w:pPr>
      <w:bookmarkStart w:id="25" w:name="show-how-variable-it-is-and-compare-it-to-the-theoretical-variance-of-the-distribution"/>
      <w:bookmarkEnd w:id="25"/>
      <w:r>
        <w:t xml:space="preserve">2. Show how variable it is and compare it to the theoretical variance of the distribution</w:t>
      </w:r>
    </w:p>
    <w:p>
      <w:pPr>
        <w:pStyle w:val="SourceCode"/>
      </w:pPr>
      <w:r>
        <w:rPr>
          <w:rStyle w:val="KeywordTok"/>
        </w:rPr>
        <w:t xml:space="preserve">sd</w:t>
      </w:r>
      <w:r>
        <w:rPr>
          <w:rStyle w:val="NormalTok"/>
        </w:rPr>
        <w:t xml:space="preserve">(means)</w:t>
      </w:r>
    </w:p>
    <w:p>
      <w:pPr>
        <w:pStyle w:val="SourceCode"/>
      </w:pPr>
      <w:r>
        <w:rPr>
          <w:rStyle w:val="VerbatimChar"/>
        </w:rPr>
        <w:t xml:space="preserve">## [1] 0.7749147</w:t>
      </w:r>
    </w:p>
    <w:p>
      <w:r>
        <w:t xml:space="preserve">Which is very close to :</w:t>
      </w:r>
    </w:p>
    <w:p>
      <w:pPr>
        <w:pStyle w:val="SourceCode"/>
      </w:pPr>
      <w:r>
        <w:rPr>
          <w:rStyle w:val="NormalTok"/>
        </w:rPr>
        <w:t xml:space="preserve">norm_sd&lt;-(</w:t>
      </w:r>
      <w:r>
        <w:rPr>
          <w:rStyle w:val="DecValTok"/>
        </w:rPr>
        <w:t xml:space="preserve">1</w:t>
      </w:r>
      <w:r>
        <w:rPr>
          <w:rStyle w:val="NormalTok"/>
        </w:rPr>
        <w:t xml:space="preserve">/lamda)/</w:t>
      </w:r>
      <w:r>
        <w:rPr>
          <w:rStyle w:val="KeywordTok"/>
        </w:rPr>
        <w:t xml:space="preserve">sqrt</w:t>
      </w:r>
      <w:r>
        <w:rPr>
          <w:rStyle w:val="NormalTok"/>
        </w:rPr>
        <w:t xml:space="preserve">(n)</w:t>
      </w:r>
      <w:r>
        <w:br w:type="textWrapping"/>
      </w:r>
      <w:r>
        <w:rPr>
          <w:rStyle w:val="NormalTok"/>
        </w:rPr>
        <w:t xml:space="preserve">norm_sd</w:t>
      </w:r>
    </w:p>
    <w:p>
      <w:pPr>
        <w:pStyle w:val="SourceCode"/>
      </w:pPr>
      <w:r>
        <w:rPr>
          <w:rStyle w:val="VerbatimChar"/>
        </w:rPr>
        <w:t xml:space="preserve">## [1] 0.7905694</w:t>
      </w:r>
    </w:p>
    <w:p>
      <w:pPr>
        <w:pStyle w:val="Heading4"/>
      </w:pPr>
      <w:bookmarkStart w:id="26" w:name="show-that-the-distribution-is-approximately-normal."/>
      <w:bookmarkEnd w:id="26"/>
      <w:r>
        <w:t xml:space="preserve">3. Show that the distribution is approximately normal.</w:t>
      </w:r>
    </w:p>
    <w:p>
      <w:pPr>
        <w:pStyle w:val="SourceCode"/>
      </w:pPr>
      <w:r>
        <w:rPr>
          <w:rStyle w:val="KeywordTok"/>
        </w:rPr>
        <w:t xml:space="preserve">hist</w:t>
      </w:r>
      <w:r>
        <w:rPr>
          <w:rStyle w:val="NormalTok"/>
        </w:rPr>
        <w:t xml:space="preserve">(means,</w:t>
      </w:r>
      <w:r>
        <w:rPr>
          <w:rStyle w:val="DataTypeTok"/>
        </w:rPr>
        <w:t xml:space="preserve">breaks=</w:t>
      </w:r>
      <w:r>
        <w:rPr>
          <w:rStyle w:val="NormalTok"/>
        </w:rPr>
        <w:t xml:space="preserve">n,</w:t>
      </w:r>
      <w:r>
        <w:rPr>
          <w:rStyle w:val="DataTypeTok"/>
        </w:rPr>
        <w:t xml:space="preserve">prob=</w:t>
      </w:r>
      <w:r>
        <w:rPr>
          <w:rStyle w:val="OtherTok"/>
        </w:rPr>
        <w:t xml:space="preserve">TRUE</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(means), </w:t>
      </w:r>
      <w:r>
        <w:rPr>
          <w:rStyle w:val="KeywordTok"/>
        </w:rPr>
        <w:t xml:space="preserve">max</w:t>
      </w:r>
      <w:r>
        <w:rPr>
          <w:rStyle w:val="NormalTok"/>
        </w:rPr>
        <w:t xml:space="preserve">(means),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w:t>
      </w:r>
      <w:r>
        <w:rPr>
          <w:rStyle w:val="NormalTok"/>
        </w:rPr>
        <w:t xml:space="preserve">norm_mean, </w:t>
      </w:r>
      <w:r>
        <w:rPr>
          <w:rStyle w:val="DataTypeTok"/>
        </w:rPr>
        <w:t xml:space="preserve">sd=</w:t>
      </w:r>
      <w:r>
        <w:rPr>
          <w:rStyle w:val="NormalTok"/>
        </w:rPr>
        <w:t xml:space="preserve">norm_sd)</w:t>
      </w:r>
      <w:r>
        <w:br w:type="textWrapping"/>
      </w:r>
      <w:r>
        <w:rPr>
          <w:rStyle w:val="KeywordTok"/>
        </w:rPr>
        <w:t xml:space="preserve">lines</w:t>
      </w:r>
      <w:r>
        <w:rPr>
          <w:rStyle w:val="NormalTok"/>
        </w:rPr>
        <w:t xml:space="preserve">(x, y,</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And using qqnorm :</w:t>
      </w:r>
    </w:p>
    <w:p>
      <w:pPr>
        <w:pStyle w:val="SourceCode"/>
      </w:pPr>
      <w:r>
        <w:rPr>
          <w:rStyle w:val="KeywordTok"/>
        </w:rPr>
        <w:t xml:space="preserve">qqnorm</w:t>
      </w:r>
      <w:r>
        <w:rPr>
          <w:rStyle w:val="NormalTok"/>
        </w:rPr>
        <w:t xml:space="preserve">(means)</w:t>
      </w:r>
      <w:r>
        <w:br w:type="textWrapping"/>
      </w:r>
      <w:r>
        <w:rPr>
          <w:rStyle w:val="KeywordTok"/>
        </w:rPr>
        <w:t xml:space="preserve">qqline</w:t>
      </w:r>
      <w:r>
        <w:rPr>
          <w:rStyle w:val="NormalTok"/>
        </w:rPr>
        <w:t xml:space="preserve">(means,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 we can see that the distribution is very like normal distribution .</w:t>
      </w:r>
    </w:p>
    <w:p>
      <w:pPr>
        <w:pStyle w:val="Heading1"/>
      </w:pPr>
      <w:bookmarkStart w:id="29" w:name="investigating-toothgrowth-data"/>
      <w:bookmarkEnd w:id="29"/>
      <w:r>
        <w:t xml:space="preserve">Investigating ToothGrowth data</w:t>
      </w:r>
    </w:p>
    <w:p>
      <w:pPr>
        <w:pStyle w:val="Heading2"/>
      </w:pPr>
      <w:bookmarkStart w:id="30" w:name="intro-1"/>
      <w:bookmarkEnd w:id="30"/>
      <w:r>
        <w:t xml:space="preserve">Intro</w:t>
      </w:r>
    </w:p>
    <w:p>
      <w:r>
        <w:t xml:space="preserve">Now in the second portion of the class, we're going to analyze the ToothGrowth data in the R datasets package.</w:t>
      </w:r>
    </w:p>
    <w:p>
      <w:r>
        <w:t xml:space="preserve">1.Load the ToothGrowth data and perform some basic exploratory data analyses 2.Provide a basic summary of the data. 3.Use confidence intervals and/or hypothesis tests to compare tooth growth by supp and dose. (Only use the techniques from class, even if there's other approaches worth considering) 4. State your conclusions and the assumptions needed for your conclusions.</w:t>
      </w:r>
    </w:p>
    <w:p>
      <w:r>
        <w:t xml:space="preserve">Some criteria that you will be evaluated on</w:t>
      </w:r>
    </w:p>
    <w:p>
      <w:pPr>
        <w:pStyle w:val="Compact"/>
        <w:numPr>
          <w:numId w:val="1001"/>
          <w:ilvl w:val="0"/>
        </w:numPr>
      </w:pPr>
      <w:r>
        <w:t xml:space="preserve">Did you perform an exploratory data analysis of at least a single plot or table highlighting basic features of the data?</w:t>
      </w:r>
    </w:p>
    <w:p>
      <w:pPr>
        <w:pStyle w:val="Compact"/>
        <w:numPr>
          <w:numId w:val="1001"/>
          <w:ilvl w:val="0"/>
        </w:numPr>
      </w:pPr>
      <w:r>
        <w:t xml:space="preserve">Did the student perform some relevant confidence intervals and/or tests?</w:t>
      </w:r>
    </w:p>
    <w:p>
      <w:pPr>
        <w:pStyle w:val="Compact"/>
        <w:numPr>
          <w:numId w:val="1001"/>
          <w:ilvl w:val="0"/>
        </w:numPr>
      </w:pPr>
      <w:r>
        <w:t xml:space="preserve">Were the results of the tests and/or intervals interpreted in the context of the problem correctly?</w:t>
      </w:r>
    </w:p>
    <w:p>
      <w:pPr>
        <w:pStyle w:val="Compact"/>
        <w:numPr>
          <w:numId w:val="1001"/>
          <w:ilvl w:val="0"/>
        </w:numPr>
      </w:pPr>
      <w:r>
        <w:t xml:space="preserve">Did the student describe the assumptions needed for their conclusions?</w:t>
      </w:r>
    </w:p>
    <w:p>
      <w:pPr>
        <w:pStyle w:val="Heading2"/>
      </w:pPr>
      <w:bookmarkStart w:id="31" w:name="analysis-1"/>
      <w:bookmarkEnd w:id="31"/>
      <w:r>
        <w:t xml:space="preserve">Analysis</w:t>
      </w:r>
    </w:p>
    <w:p>
      <w:pPr>
        <w:pStyle w:val="Heading4"/>
      </w:pPr>
      <w:bookmarkStart w:id="32" w:name="load-the-toothgrowth-data-and-perform-some-basic-exploratory-data-analyses"/>
      <w:bookmarkEnd w:id="32"/>
      <w:r>
        <w:t xml:space="preserve">1.Load the ToothGrowth data and perform some basic exploratory data analyses</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rPr>
          <w:rStyle w:val="DataTypeTok"/>
        </w:rPr>
        <w:t xml:space="preserve">character.only=</w:t>
      </w:r>
      <w:r>
        <w:rPr>
          <w:rStyle w:val="NormalTok"/>
        </w:rPr>
        <w:t xml:space="preserve">T, </w:t>
      </w:r>
      <w:r>
        <w:rPr>
          <w:rStyle w:val="DataTypeTok"/>
        </w:rPr>
        <w:t xml:space="preserve">quietly=</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w:t>
      </w:r>
      <w:r>
        <w:rPr>
          <w:rStyle w:val="StringTok"/>
        </w:rPr>
        <w:t xml:space="preserve">"ggplot2"</w:t>
      </w:r>
      <w:r>
        <w:rPr>
          <w:rStyle w:val="NormalTok"/>
        </w:rPr>
        <w:t xml:space="preserve">, </w:t>
      </w:r>
      <w:r>
        <w:rPr>
          <w:rStyle w:val="DataTypeTok"/>
        </w:rPr>
        <w:t xml:space="preserve">character.only=</w:t>
      </w:r>
      <w:r>
        <w:rPr>
          <w:rStyle w:val="NormalTok"/>
        </w:rPr>
        <w:t xml:space="preserve">T)</w:t>
      </w:r>
      <w:r>
        <w:br w:type="textWrapping"/>
      </w:r>
      <w:r>
        <w:rPr>
          <w:rStyle w:val="NormalTok"/>
        </w:rPr>
        <w:t xml:space="preserve">}</w:t>
      </w:r>
      <w:r>
        <w:br w:type="textWrapping"/>
      </w:r>
      <w:r>
        <w:br w:type="textWrapping"/>
      </w:r>
      <w:r>
        <w:rPr>
          <w:rStyle w:val="NormalTok"/>
        </w:rPr>
        <w:t xml:space="preserve">if (!(</w:t>
      </w:r>
      <w:r>
        <w:rPr>
          <w:rStyle w:val="KeywordTok"/>
        </w:rPr>
        <w:t xml:space="preserve">require</w:t>
      </w:r>
      <w:r>
        <w:rPr>
          <w:rStyle w:val="NormalTok"/>
        </w:rPr>
        <w:t xml:space="preserve">(</w:t>
      </w:r>
      <w:r>
        <w:rPr>
          <w:rStyle w:val="StringTok"/>
        </w:rPr>
        <w:t xml:space="preserve">"gridExtra"</w:t>
      </w:r>
      <w:r>
        <w:rPr>
          <w:rStyle w:val="NormalTok"/>
        </w:rPr>
        <w:t xml:space="preserve">, </w:t>
      </w:r>
      <w:r>
        <w:rPr>
          <w:rStyle w:val="DataTypeTok"/>
        </w:rPr>
        <w:t xml:space="preserve">character.only=</w:t>
      </w:r>
      <w:r>
        <w:rPr>
          <w:rStyle w:val="NormalTok"/>
        </w:rPr>
        <w:t xml:space="preserve">T, </w:t>
      </w:r>
      <w:r>
        <w:rPr>
          <w:rStyle w:val="DataTypeTok"/>
        </w:rPr>
        <w:t xml:space="preserve">quietly=</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"gridExtra"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w:t>
      </w:r>
      <w:r>
        <w:rPr>
          <w:rStyle w:val="StringTok"/>
        </w:rPr>
        <w:t xml:space="preserve">"gridExtra"</w:t>
      </w:r>
      <w:r>
        <w:rPr>
          <w:rStyle w:val="NormalTok"/>
        </w:rPr>
        <w:t xml:space="preserve">, </w:t>
      </w:r>
      <w:r>
        <w:rPr>
          <w:rStyle w:val="DataTypeTok"/>
        </w:rPr>
        <w:t xml:space="preserve">character.only=</w:t>
      </w:r>
      <w:r>
        <w:rPr>
          <w:rStyle w:val="NormalTok"/>
        </w:rPr>
        <w:t xml:space="preserve">T)</w:t>
      </w:r>
      <w:r>
        <w:br w:type="textWrapping"/>
      </w:r>
      <w:r>
        <w:rPr>
          <w:rStyle w:val="NormalTok"/>
        </w:rPr>
        <w:t xml:space="preserve">}</w:t>
      </w:r>
      <w:r>
        <w:br w:type="textWrapping"/>
      </w:r>
      <w:r>
        <w:br w:type="textWrapping"/>
      </w:r>
      <w:r>
        <w:rPr>
          <w:rStyle w:val="KeywordTok"/>
        </w:rPr>
        <w:t xml:space="preserve">data</w:t>
      </w:r>
      <w:r>
        <w:rPr>
          <w:rStyle w:val="NormalTok"/>
        </w:rPr>
        <w:t xml:space="preserve">(ToothGrowth)</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NormalTok"/>
        </w:rPr>
        <w:t xml:space="preserve">ToothGrowth$dose &lt;-</w:t>
      </w:r>
      <w:r>
        <w:rPr>
          <w:rStyle w:val="StringTok"/>
        </w:rPr>
        <w:t xml:space="preserve"> </w:t>
      </w:r>
      <w:r>
        <w:rPr>
          <w:rStyle w:val="KeywordTok"/>
        </w:rPr>
        <w:t xml:space="preserve">as.factor</w:t>
      </w:r>
      <w:r>
        <w:rPr>
          <w:rStyle w:val="NormalTok"/>
        </w:rPr>
        <w:t xml:space="preserve">(ToothGrowth$dose)</w:t>
      </w:r>
      <w:r>
        <w:br w:type="textWrapping"/>
      </w:r>
      <w:r>
        <w:rPr>
          <w:rStyle w:val="KeywordTok"/>
        </w:rPr>
        <w:t xml:space="preserve">boxplot</w:t>
      </w:r>
      <w:r>
        <w:rPr>
          <w:rStyle w:val="NormalTok"/>
        </w:rPr>
        <w:t xml:space="preserve">(len~supp*dose, </w:t>
      </w:r>
      <w:r>
        <w:rPr>
          <w:rStyle w:val="DataTypeTok"/>
        </w:rPr>
        <w:t xml:space="preserve">data=</w:t>
      </w:r>
      <w:r>
        <w:rPr>
          <w:rStyle w:val="NormalTok"/>
        </w:rPr>
        <w:t xml:space="preserve">ToothGrowth,</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main=</w:t>
      </w:r>
      <w:r>
        <w:rPr>
          <w:rStyle w:val="StringTok"/>
        </w:rPr>
        <w:t xml:space="preserve">"Tooth Growth"</w:t>
      </w:r>
      <w:r>
        <w:rPr>
          <w:rStyle w:val="NormalTok"/>
        </w:rPr>
        <w:t xml:space="preserve">, </w:t>
      </w:r>
      <w:r>
        <w:rPr>
          <w:rStyle w:val="DataTypeTok"/>
        </w:rPr>
        <w:t xml:space="preserve">xlab=</w:t>
      </w:r>
      <w:r>
        <w:rPr>
          <w:rStyle w:val="StringTok"/>
        </w:rPr>
        <w:t xml:space="preserve">"Suppliment and Dose"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4" w:name="provide-a-basic-summary-of-the-data."/>
      <w:bookmarkEnd w:id="34"/>
      <w:r>
        <w:t xml:space="preserve">2.Provide a basic summary of the data.</w:t>
      </w:r>
    </w:p>
    <w:p>
      <w:pPr>
        <w:pStyle w:val="SourceCode"/>
      </w:pPr>
      <w:r>
        <w:rPr>
          <w:rStyle w:val="NormalTok"/>
        </w:rPr>
        <w:t xml:space="preserve">n_by_type&lt;-</w:t>
      </w:r>
      <w:r>
        <w:rPr>
          <w:rStyle w:val="KeywordTok"/>
        </w:rPr>
        <w:t xml:space="preserve">aggregate</w:t>
      </w:r>
      <w:r>
        <w:rPr>
          <w:rStyle w:val="NormalTok"/>
        </w:rPr>
        <w:t xml:space="preserve">(ToothGrowth$len, </w:t>
      </w:r>
      <w:r>
        <w:rPr>
          <w:rStyle w:val="KeywordTok"/>
        </w:rPr>
        <w:t xml:space="preserve">list</w:t>
      </w:r>
      <w:r>
        <w:rPr>
          <w:rStyle w:val="NormalTok"/>
        </w:rPr>
        <w:t xml:space="preserve">(ToothGrowth$supp,ToothGrowth$dose), length)</w:t>
      </w:r>
      <w:r>
        <w:br w:type="textWrapping"/>
      </w:r>
      <w:r>
        <w:rPr>
          <w:rStyle w:val="NormalTok"/>
        </w:rPr>
        <w:t xml:space="preserve">mean_by_type&lt;-</w:t>
      </w:r>
      <w:r>
        <w:rPr>
          <w:rStyle w:val="KeywordTok"/>
        </w:rPr>
        <w:t xml:space="preserve">aggregate</w:t>
      </w:r>
      <w:r>
        <w:rPr>
          <w:rStyle w:val="NormalTok"/>
        </w:rPr>
        <w:t xml:space="preserve">(ToothGrowth$len, </w:t>
      </w:r>
      <w:r>
        <w:rPr>
          <w:rStyle w:val="KeywordTok"/>
        </w:rPr>
        <w:t xml:space="preserve">list</w:t>
      </w:r>
      <w:r>
        <w:rPr>
          <w:rStyle w:val="NormalTok"/>
        </w:rPr>
        <w:t xml:space="preserve">(ToothGrowth$supp,ToothGrowth$dose), mean)</w:t>
      </w:r>
      <w:r>
        <w:br w:type="textWrapping"/>
      </w:r>
      <w:r>
        <w:rPr>
          <w:rStyle w:val="KeywordTok"/>
        </w:rPr>
        <w:t xml:space="preserve">names</w:t>
      </w:r>
      <w:r>
        <w:rPr>
          <w:rStyle w:val="NormalTok"/>
        </w:rPr>
        <w:t xml:space="preserve">(mean_by_type)&lt;-</w:t>
      </w:r>
      <w:r>
        <w:rPr>
          <w:rStyle w:val="KeywordTok"/>
        </w:rPr>
        <w:t xml:space="preserve">c</w:t>
      </w:r>
      <w:r>
        <w:rPr>
          <w:rStyle w:val="NormalTok"/>
        </w:rPr>
        <w:t xml:space="preserve">(</w:t>
      </w:r>
      <w:r>
        <w:rPr>
          <w:rStyle w:val="StringTok"/>
        </w:rPr>
        <w:t xml:space="preserve">"supp"</w:t>
      </w:r>
      <w:r>
        <w:rPr>
          <w:rStyle w:val="NormalTok"/>
        </w:rPr>
        <w:t xml:space="preserve">,</w:t>
      </w:r>
      <w:r>
        <w:rPr>
          <w:rStyle w:val="StringTok"/>
        </w:rPr>
        <w:t xml:space="preserve">"dose"</w:t>
      </w:r>
      <w:r>
        <w:rPr>
          <w:rStyle w:val="NormalTok"/>
        </w:rPr>
        <w:t xml:space="preserve">,</w:t>
      </w:r>
      <w:r>
        <w:rPr>
          <w:rStyle w:val="StringTok"/>
        </w:rPr>
        <w:t xml:space="preserve">"len_mean"</w:t>
      </w:r>
      <w:r>
        <w:rPr>
          <w:rStyle w:val="NormalTok"/>
        </w:rPr>
        <w:t xml:space="preserve">)</w:t>
      </w:r>
      <w:r>
        <w:br w:type="textWrapping"/>
      </w:r>
      <w:r>
        <w:rPr>
          <w:rStyle w:val="NormalTok"/>
        </w:rPr>
        <w:t xml:space="preserve">sd_by_type&lt;-</w:t>
      </w:r>
      <w:r>
        <w:rPr>
          <w:rStyle w:val="KeywordTok"/>
        </w:rPr>
        <w:t xml:space="preserve">aggregate</w:t>
      </w:r>
      <w:r>
        <w:rPr>
          <w:rStyle w:val="NormalTok"/>
        </w:rPr>
        <w:t xml:space="preserve">(ToothGrowth$len, </w:t>
      </w:r>
      <w:r>
        <w:rPr>
          <w:rStyle w:val="KeywordTok"/>
        </w:rPr>
        <w:t xml:space="preserve">list</w:t>
      </w:r>
      <w:r>
        <w:rPr>
          <w:rStyle w:val="NormalTok"/>
        </w:rPr>
        <w:t xml:space="preserve">(ToothGrowth$supp,ToothGrowth$dose), sd)</w:t>
      </w:r>
      <w:r>
        <w:br w:type="textWrapping"/>
      </w:r>
      <w:r>
        <w:rPr>
          <w:rStyle w:val="KeywordTok"/>
        </w:rPr>
        <w:t xml:space="preserve">names</w:t>
      </w:r>
      <w:r>
        <w:rPr>
          <w:rStyle w:val="NormalTok"/>
        </w:rPr>
        <w:t xml:space="preserve">(sd_by_type)&lt;-</w:t>
      </w:r>
      <w:r>
        <w:rPr>
          <w:rStyle w:val="KeywordTok"/>
        </w:rPr>
        <w:t xml:space="preserve">c</w:t>
      </w:r>
      <w:r>
        <w:rPr>
          <w:rStyle w:val="NormalTok"/>
        </w:rPr>
        <w:t xml:space="preserve">(</w:t>
      </w:r>
      <w:r>
        <w:rPr>
          <w:rStyle w:val="StringTok"/>
        </w:rPr>
        <w:t xml:space="preserve">"supp"</w:t>
      </w:r>
      <w:r>
        <w:rPr>
          <w:rStyle w:val="NormalTok"/>
        </w:rPr>
        <w:t xml:space="preserve">,</w:t>
      </w:r>
      <w:r>
        <w:rPr>
          <w:rStyle w:val="StringTok"/>
        </w:rPr>
        <w:t xml:space="preserve">"dose"</w:t>
      </w:r>
      <w:r>
        <w:rPr>
          <w:rStyle w:val="NormalTok"/>
        </w:rPr>
        <w:t xml:space="preserve">,</w:t>
      </w:r>
      <w:r>
        <w:rPr>
          <w:rStyle w:val="StringTok"/>
        </w:rPr>
        <w:t xml:space="preserve">"len_sd"</w:t>
      </w:r>
      <w:r>
        <w:rPr>
          <w:rStyle w:val="NormalTok"/>
        </w:rPr>
        <w:t xml:space="preserve">)</w:t>
      </w:r>
      <w:r>
        <w:br w:type="textWrapping"/>
      </w:r>
      <w:r>
        <w:rPr>
          <w:rStyle w:val="NormalTok"/>
        </w:rPr>
        <w:t xml:space="preserve">mean_by_supp &lt;-</w:t>
      </w:r>
      <w:r>
        <w:rPr>
          <w:rStyle w:val="StringTok"/>
        </w:rPr>
        <w:t xml:space="preserve"> </w:t>
      </w:r>
      <w:r>
        <w:rPr>
          <w:rStyle w:val="KeywordTok"/>
        </w:rPr>
        <w:t xml:space="preserve">qplot</w:t>
      </w:r>
      <w:r>
        <w:rPr>
          <w:rStyle w:val="NormalTok"/>
        </w:rPr>
        <w:t xml:space="preserve">(supp,len_mean, </w:t>
      </w:r>
      <w:r>
        <w:rPr>
          <w:rStyle w:val="DataTypeTok"/>
        </w:rPr>
        <w:t xml:space="preserve">data =</w:t>
      </w:r>
      <w:r>
        <w:rPr>
          <w:rStyle w:val="NormalTok"/>
        </w:rPr>
        <w:t xml:space="preserve"> </w:t>
      </w:r>
      <w:r>
        <w:rPr>
          <w:rStyle w:val="NormalTok"/>
        </w:rPr>
        <w:t xml:space="preserve">mean_by_type,</w:t>
      </w:r>
      <w:r>
        <w:rPr>
          <w:rStyle w:val="DataTypeTok"/>
        </w:rPr>
        <w:t xml:space="preserve">color =</w:t>
      </w:r>
      <w:r>
        <w:rPr>
          <w:rStyle w:val="NormalTok"/>
        </w:rPr>
        <w:t xml:space="preserve"> </w:t>
      </w:r>
      <w:r>
        <w:rPr>
          <w:rStyle w:val="NormalTok"/>
        </w:rPr>
        <w:t xml:space="preserve">dose)</w:t>
      </w:r>
      <w:r>
        <w:br w:type="textWrapping"/>
      </w:r>
      <w:r>
        <w:rPr>
          <w:rStyle w:val="NormalTok"/>
        </w:rPr>
        <w:t xml:space="preserve">mean_by_dose&lt;-</w:t>
      </w:r>
      <w:r>
        <w:rPr>
          <w:rStyle w:val="StringTok"/>
        </w:rPr>
        <w:t xml:space="preserve"> </w:t>
      </w:r>
      <w:r>
        <w:rPr>
          <w:rStyle w:val="KeywordTok"/>
        </w:rPr>
        <w:t xml:space="preserve">qplot</w:t>
      </w:r>
      <w:r>
        <w:rPr>
          <w:rStyle w:val="NormalTok"/>
        </w:rPr>
        <w:t xml:space="preserve">(dose,len_mean, </w:t>
      </w:r>
      <w:r>
        <w:rPr>
          <w:rStyle w:val="DataTypeTok"/>
        </w:rPr>
        <w:t xml:space="preserve">data =</w:t>
      </w:r>
      <w:r>
        <w:rPr>
          <w:rStyle w:val="NormalTok"/>
        </w:rPr>
        <w:t xml:space="preserve"> </w:t>
      </w:r>
      <w:r>
        <w:rPr>
          <w:rStyle w:val="NormalTok"/>
        </w:rPr>
        <w:t xml:space="preserve">mean_by_type,</w:t>
      </w:r>
      <w:r>
        <w:rPr>
          <w:rStyle w:val="DataTypeTok"/>
        </w:rPr>
        <w:t xml:space="preserve">color =</w:t>
      </w:r>
      <w:r>
        <w:rPr>
          <w:rStyle w:val="NormalTok"/>
        </w:rPr>
        <w:t xml:space="preserve"> </w:t>
      </w:r>
      <w:r>
        <w:rPr>
          <w:rStyle w:val="NormalTok"/>
        </w:rPr>
        <w:t xml:space="preserve">supp)</w:t>
      </w:r>
      <w:r>
        <w:br w:type="textWrapping"/>
      </w:r>
      <w:r>
        <w:rPr>
          <w:rStyle w:val="KeywordTok"/>
        </w:rPr>
        <w:t xml:space="preserve">grid.arrange</w:t>
      </w:r>
      <w:r>
        <w:rPr>
          <w:rStyle w:val="NormalTok"/>
        </w:rPr>
        <w:t xml:space="preserve">(mean_by_supp, mean_by_dose, </w:t>
      </w:r>
      <w:r>
        <w:rPr>
          <w:rStyle w:val="DataTypeTok"/>
        </w:rPr>
        <w:t xml:space="preserve">ncol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sd_by_supp &lt;-</w:t>
      </w:r>
      <w:r>
        <w:rPr>
          <w:rStyle w:val="StringTok"/>
        </w:rPr>
        <w:t xml:space="preserve"> </w:t>
      </w:r>
      <w:r>
        <w:rPr>
          <w:rStyle w:val="KeywordTok"/>
        </w:rPr>
        <w:t xml:space="preserve">qplot</w:t>
      </w:r>
      <w:r>
        <w:rPr>
          <w:rStyle w:val="NormalTok"/>
        </w:rPr>
        <w:t xml:space="preserve">(supp,len_sd, </w:t>
      </w:r>
      <w:r>
        <w:rPr>
          <w:rStyle w:val="DataTypeTok"/>
        </w:rPr>
        <w:t xml:space="preserve">data =</w:t>
      </w:r>
      <w:r>
        <w:rPr>
          <w:rStyle w:val="NormalTok"/>
        </w:rPr>
        <w:t xml:space="preserve"> </w:t>
      </w:r>
      <w:r>
        <w:rPr>
          <w:rStyle w:val="NormalTok"/>
        </w:rPr>
        <w:t xml:space="preserve">sd_by_type,</w:t>
      </w:r>
      <w:r>
        <w:rPr>
          <w:rStyle w:val="DataTypeTok"/>
        </w:rPr>
        <w:t xml:space="preserve">color =</w:t>
      </w:r>
      <w:r>
        <w:rPr>
          <w:rStyle w:val="NormalTok"/>
        </w:rPr>
        <w:t xml:space="preserve"> </w:t>
      </w:r>
      <w:r>
        <w:rPr>
          <w:rStyle w:val="NormalTok"/>
        </w:rPr>
        <w:t xml:space="preserve">dose)</w:t>
      </w:r>
      <w:r>
        <w:br w:type="textWrapping"/>
      </w:r>
      <w:r>
        <w:rPr>
          <w:rStyle w:val="NormalTok"/>
        </w:rPr>
        <w:t xml:space="preserve">sd_by_dose&lt;-</w:t>
      </w:r>
      <w:r>
        <w:rPr>
          <w:rStyle w:val="StringTok"/>
        </w:rPr>
        <w:t xml:space="preserve"> </w:t>
      </w:r>
      <w:r>
        <w:rPr>
          <w:rStyle w:val="KeywordTok"/>
        </w:rPr>
        <w:t xml:space="preserve">qplot</w:t>
      </w:r>
      <w:r>
        <w:rPr>
          <w:rStyle w:val="NormalTok"/>
        </w:rPr>
        <w:t xml:space="preserve">(dose,len_sd, </w:t>
      </w:r>
      <w:r>
        <w:rPr>
          <w:rStyle w:val="DataTypeTok"/>
        </w:rPr>
        <w:t xml:space="preserve">data =</w:t>
      </w:r>
      <w:r>
        <w:rPr>
          <w:rStyle w:val="NormalTok"/>
        </w:rPr>
        <w:t xml:space="preserve"> </w:t>
      </w:r>
      <w:r>
        <w:rPr>
          <w:rStyle w:val="NormalTok"/>
        </w:rPr>
        <w:t xml:space="preserve">sd_by_type,</w:t>
      </w:r>
      <w:r>
        <w:rPr>
          <w:rStyle w:val="DataTypeTok"/>
        </w:rPr>
        <w:t xml:space="preserve">color =</w:t>
      </w:r>
      <w:r>
        <w:rPr>
          <w:rStyle w:val="NormalTok"/>
        </w:rPr>
        <w:t xml:space="preserve"> </w:t>
      </w:r>
      <w:r>
        <w:rPr>
          <w:rStyle w:val="NormalTok"/>
        </w:rPr>
        <w:t xml:space="preserve">supp)</w:t>
      </w:r>
      <w:r>
        <w:br w:type="textWrapping"/>
      </w:r>
      <w:r>
        <w:rPr>
          <w:rStyle w:val="KeywordTok"/>
        </w:rPr>
        <w:t xml:space="preserve">grid.arrange</w:t>
      </w:r>
      <w:r>
        <w:rPr>
          <w:rStyle w:val="NormalTok"/>
        </w:rPr>
        <w:t xml:space="preserve">(sd_by_supp, sd_by_dose, </w:t>
      </w:r>
      <w:r>
        <w:rPr>
          <w:rStyle w:val="DataTypeTok"/>
        </w:rPr>
        <w:t xml:space="preserve">ncol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files/figure-docx/unnamed-chunk-9-2.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7" w:name="use-confidence-intervals-andor-hypothesis-tests-to-compare-tooth-growth-by-supp-and-dose.-only-use-the-techniques-from-class-even-if-theres-other-approaches-worth-considering"/>
      <w:bookmarkEnd w:id="37"/>
      <w:r>
        <w:t xml:space="preserve">3.Use confidence intervals and/or hypothesis tests to compare tooth growth by supp and dose. (Only use the techniques from class, even if there's other approaches worth considering)</w:t>
      </w:r>
    </w:p>
    <w:p>
      <w:pPr>
        <w:pStyle w:val="Heading5"/>
      </w:pPr>
      <w:bookmarkStart w:id="38" w:name="compare-tooth-growth-by-supplement"/>
      <w:bookmarkEnd w:id="38"/>
      <w:r>
        <w:t xml:space="preserve">Compare tooth growth by supplement</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r>
        <w:t xml:space="preserve">Since 0 is in the conf. interval we can't say for sure that there is a difference in tooth len among the two supplements. Another support for this is |t| value less than 2.</w:t>
      </w:r>
    </w:p>
    <w:p>
      <w:pPr>
        <w:pStyle w:val="Heading5"/>
      </w:pPr>
      <w:bookmarkStart w:id="39" w:name="compare-tooth-growth-by-dose"/>
      <w:bookmarkEnd w:id="39"/>
      <w:r>
        <w:t xml:space="preserve">Compare tooth growth by dose</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KeywordTok"/>
        </w:rPr>
        <w:t xml:space="preserve">subset</w:t>
      </w:r>
      <w:r>
        <w:rPr>
          <w:rStyle w:val="NormalTok"/>
        </w:rPr>
        <w:t xml:space="preserve">(ToothGrowth,ToothGrowth$dose!=</w:t>
      </w:r>
      <w:r>
        <w:rPr>
          <w:rStyle w:val="String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r>
        <w:t xml:space="preserve">Since 0 is not in the conf. interval it's safe to assume that dosage of 1 vs. 2 does have influence on tooth len. Another support for this is |t| value which is high enough.</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KeywordTok"/>
        </w:rPr>
        <w:t xml:space="preserve">subset</w:t>
      </w:r>
      <w:r>
        <w:rPr>
          <w:rStyle w:val="NormalTok"/>
        </w:rPr>
        <w:t xml:space="preserve">(ToothGrowth,ToothGrowth$dose!=</w:t>
      </w:r>
      <w:r>
        <w:rPr>
          <w:rStyle w:val="String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-11.799, df = 36.883, p-value = 4.398e-14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-18.15617 -12.83383</w:t>
      </w:r>
      <w:r>
        <w:br w:type="textWrapping"/>
      </w:r>
      <w:r>
        <w:rPr>
          <w:rStyle w:val="VerbatimChar"/>
        </w:rPr>
        <w:t xml:space="preserve">## sample estimates:</w:t>
      </w:r>
      <w:r>
        <w:br w:type="textWrapping"/>
      </w:r>
      <w:r>
        <w:rPr>
          <w:rStyle w:val="VerbatimChar"/>
        </w:rPr>
        <w:t xml:space="preserve">## mean in group 0.5   mean in group 2 </w:t>
      </w:r>
      <w:r>
        <w:br w:type="textWrapping"/>
      </w:r>
      <w:r>
        <w:rPr>
          <w:rStyle w:val="VerbatimChar"/>
        </w:rPr>
        <w:t xml:space="preserve">##            10.605            26.100</w:t>
      </w:r>
    </w:p>
    <w:p>
      <w:r>
        <w:t xml:space="preserve">Since 0 is not in the conf. interval it's safe to assume that dosage of 0.5 vs. 2 does have influence on tooth len. Another support for this is |t| value which is high enough.</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KeywordTok"/>
        </w:rPr>
        <w:t xml:space="preserve">subset</w:t>
      </w:r>
      <w:r>
        <w:rPr>
          <w:rStyle w:val="NormalTok"/>
        </w:rPr>
        <w:t xml:space="preserve">(ToothGrowth,ToothGrowth$dose!=</w:t>
      </w:r>
      <w:r>
        <w:rPr>
          <w:rStyle w:val="String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r>
        <w:t xml:space="preserve">Since 0 is not in the conf. interval it's safe to assume that dosage of 0.5 vs. 1 does have influence on tooth len. Another support for this is |t| value which is high enough.</w:t>
      </w:r>
    </w:p>
    <w:p>
      <w:pPr>
        <w:pStyle w:val="Heading4"/>
      </w:pPr>
      <w:bookmarkStart w:id="40" w:name="state-your-conclusions-and-the-assumptions-needed-for-your-conclusions."/>
      <w:bookmarkEnd w:id="40"/>
      <w:r>
        <w:t xml:space="preserve">4. State your conclusions and the assumptions needed for your conclusions.</w:t>
      </w:r>
    </w:p>
    <w:p>
      <w:r>
        <w:t xml:space="preserve">Generally speaking we've seen that supplement type probably does not have a big influence on tooth growth while dosage does have an impact(though it seems that orange juice does generates longer len teeth in average but it's not enough to conclude it as a better supplement) . The bigger the dosage is , the longer the teeth are.</w:t>
      </w:r>
    </w:p>
    <w:p>
      <w:r>
        <w:t xml:space="preserve">The following assumptions were made : 1. The variance of all tested groups are different . 2. The tested groups are not paired (meaning it's not same subjects with getting both supplements or all the dosages). 3. Since the number of tested subjects is relatively small , we assume it's random enough to be used as testing subjects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1dfc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2028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Maxim Bulanov</dc:creator>
</cp:coreProperties>
</file>