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jc w:val="center"/>
        <w:rPr>
          <w:rFonts w:ascii="微软雅黑" w:hAnsi="微软雅黑" w:eastAsia="微软雅黑"/>
          <w:strike/>
        </w:rPr>
      </w:pPr>
      <w:r>
        <w:rPr>
          <w:rFonts w:hint="eastAsia" w:ascii="微软雅黑" w:hAnsi="微软雅黑" w:eastAsia="微软雅黑"/>
          <w:lang w:val="en-US" w:eastAsia="zh-CN"/>
        </w:rPr>
        <w:t>三维实景地图应用平台</w:t>
      </w:r>
      <w:r>
        <w:rPr>
          <w:rFonts w:ascii="微软雅黑" w:hAnsi="微软雅黑" w:eastAsia="微软雅黑"/>
        </w:rPr>
        <w:t>接口</w:t>
      </w:r>
    </w:p>
    <w:p>
      <w:pPr>
        <w:spacing w:line="319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说明：</w:t>
      </w:r>
    </w:p>
    <w:p>
      <w:pPr>
        <w:spacing w:line="319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接口调用地址格式：ip : 端口 ：方法</w:t>
      </w:r>
    </w:p>
    <w:p>
      <w:pPr>
        <w:spacing w:line="319" w:lineRule="exact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公网访问地址： url = http://192.168.60.34:8099</w:t>
      </w:r>
    </w:p>
    <w:p>
      <w:pPr>
        <w:pStyle w:val="4"/>
        <w:numPr>
          <w:ilvl w:val="0"/>
          <w:numId w:val="1"/>
        </w:numPr>
        <w:snapToGrid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建筑物查询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属性查询</w:t>
      </w:r>
    </w:p>
    <w:p>
      <w:pPr>
        <w:spacing w:line="319" w:lineRule="exact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可所点击的建筑物进行属性查询</w:t>
      </w:r>
    </w:p>
    <w:p>
      <w:pPr>
        <w:spacing w:line="319" w:lineRule="exact"/>
        <w:jc w:val="left"/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请求地址：url + /buildingApi/getAttributes</w:t>
      </w:r>
    </w:p>
    <w:p>
      <w:pPr>
        <w:spacing w:line="319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请求方式: post</w:t>
      </w:r>
    </w:p>
    <w:p>
      <w:pPr>
        <w:spacing w:line="319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请求参数：</w:t>
      </w:r>
    </w:p>
    <w:p>
      <w:pPr>
        <w:spacing w:line="319" w:lineRule="exact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Id</w:t>
      </w:r>
      <w:r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  <w:t>:     //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建筑物id</w:t>
      </w:r>
      <w:r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  <w:t xml:space="preserve"> （必填）</w:t>
      </w:r>
    </w:p>
    <w:p>
      <w:pPr>
        <w:spacing w:line="319" w:lineRule="exact"/>
        <w:ind w:leftChars="20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limit: 10   //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每页多少条数据</w:t>
      </w:r>
    </w:p>
    <w:p>
      <w:pPr>
        <w:spacing w:line="319" w:lineRule="exact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page:0   //第几页</w:t>
      </w:r>
    </w:p>
    <w:p>
      <w:pPr>
        <w:spacing w:line="319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返回数据：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{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"code": 200,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"data": {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"data": [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    {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       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如是地球有限公司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.",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//名称</w:t>
      </w:r>
    </w:p>
    <w:p>
      <w:pPr>
        <w:snapToGrid w:val="0"/>
        <w:jc w:val="left"/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       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type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科技公司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//类型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       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u w:val="dotted"/>
          <w:shd w:val="clear" w:fill="FFFFFF"/>
          <w:lang w:val="en-US" w:eastAsia="zh-CN"/>
        </w:rPr>
        <w:t>community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": 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xx街道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//社区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       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road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": 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勇进路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//道路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       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phone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": 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0527-3975483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//电话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       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Introduction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公司首期产品.........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//简介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       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pictureUrl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 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http://192.23.3.455:8080/sdfkljh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//图片</w:t>
      </w: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    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],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"count": 1,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"limit": 10,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    "page": 1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},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"message": "请求成功",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 xml:space="preserve">    "success": true</w:t>
      </w:r>
    </w:p>
    <w:p>
      <w:pPr>
        <w:spacing w:line="319" w:lineRule="exact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bidi w:val="0"/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1.</w:t>
      </w:r>
      <w:r>
        <w:t>2.</w:t>
      </w:r>
      <w:r>
        <w:rPr>
          <w:rFonts w:hint="eastAsia"/>
          <w:lang w:val="en-US" w:eastAsia="zh-CN"/>
        </w:rPr>
        <w:t>范围查询</w:t>
      </w:r>
    </w:p>
    <w:p>
      <w:pPr>
        <w:tabs>
          <w:tab w:val="left" w:pos="406"/>
        </w:tabs>
        <w:spacing w:line="319" w:lineRule="exact"/>
        <w:ind w:firstLine="480" w:firstLine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对选择的范围内的建筑物进行属性查询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/buildingApi/getRangeAttributes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请求方式: 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id</w:t>
      </w:r>
      <w:r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[id1,id2,id3....]</w:t>
      </w:r>
      <w:r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  <w:t xml:space="preserve">    //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建筑物id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  <w:t>limit: 10   //每页多少条数据</w:t>
      </w:r>
    </w:p>
    <w:p>
      <w:pPr>
        <w:tabs>
          <w:tab w:val="left" w:pos="406"/>
        </w:tabs>
        <w:spacing w:line="319" w:lineRule="exact"/>
        <w:ind w:leftChars="200" w:firstLine="960" w:firstLineChars="400"/>
        <w:jc w:val="left"/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000000"/>
          <w:sz w:val="24"/>
          <w:szCs w:val="24"/>
          <w:shd w:val="clear" w:fill="FFFFFF"/>
        </w:rPr>
        <w:t>page:0   //第几页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返回数据： 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{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"code": 200,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"data": {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"data": [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{</w:t>
      </w:r>
    </w:p>
    <w:p>
      <w:pPr>
        <w:snapToGrid w:val="0"/>
        <w:jc w:val="left"/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    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id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 25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//建筑物id</w:t>
      </w:r>
    </w:p>
    <w:p>
      <w:pPr>
        <w:snapToGrid w:val="0"/>
        <w:jc w:val="left"/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    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 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世贸大厦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//建筑物名称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 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},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{</w:t>
      </w:r>
    </w:p>
    <w:p>
      <w:pPr>
        <w:snapToGrid w:val="0"/>
        <w:jc w:val="left"/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   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id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 2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6 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//建筑物id</w:t>
      </w:r>
    </w:p>
    <w:p>
      <w:pPr>
        <w:snapToGrid w:val="0"/>
        <w:jc w:val="left"/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    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 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世贸大厦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//建筑物名称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}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],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"count": 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},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"message": "请求成功",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"success": true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</w:t>
      </w:r>
      <w:r>
        <w:t>3.</w:t>
      </w:r>
      <w:r>
        <w:rPr>
          <w:rFonts w:hint="eastAsia"/>
          <w:lang w:val="en-US" w:eastAsia="zh-CN"/>
        </w:rPr>
        <w:t>条件查询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设置查询条件对符合条件的建筑物进行查询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/buildingApi/getConditionAttributes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请求方式: 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请求参数：name: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//建筑物名称 （必填）</w:t>
      </w:r>
    </w:p>
    <w:p>
      <w:pPr>
        <w:tabs>
          <w:tab w:val="left" w:pos="406"/>
        </w:tabs>
        <w:spacing w:line="319" w:lineRule="exact"/>
        <w:ind w:leftChars="200" w:firstLine="1200" w:firstLineChars="5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type: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//类型（必填）</w:t>
      </w:r>
    </w:p>
    <w:p>
      <w:pPr>
        <w:tabs>
          <w:tab w:val="left" w:pos="406"/>
        </w:tabs>
        <w:spacing w:line="319" w:lineRule="exact"/>
        <w:ind w:leftChars="200" w:firstLine="1200" w:firstLineChars="5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ommunity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//社区(必填)</w:t>
      </w:r>
    </w:p>
    <w:p>
      <w:pPr>
        <w:tabs>
          <w:tab w:val="left" w:pos="406"/>
        </w:tabs>
        <w:spacing w:line="319" w:lineRule="exact"/>
        <w:ind w:leftChars="200" w:firstLine="1200" w:firstLineChars="5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road: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//道路（必填）</w:t>
      </w:r>
    </w:p>
    <w:p>
      <w:pPr>
        <w:tabs>
          <w:tab w:val="left" w:pos="406"/>
        </w:tabs>
        <w:spacing w:line="319" w:lineRule="exact"/>
        <w:ind w:leftChars="200" w:firstLine="1200" w:firstLineChars="5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page:0   //第几页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{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 xml:space="preserve">    "code": 200,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 xml:space="preserve">    "data": {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 xml:space="preserve">        "data": [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 xml:space="preserve">            {</w:t>
      </w:r>
    </w:p>
    <w:p>
      <w:pPr>
        <w:snapToGrid w:val="0"/>
        <w:jc w:val="left"/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 xml:space="preserve">              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id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 25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//建筑物id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   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 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世贸大厦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//建筑物名称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 xml:space="preserve">            }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</w:p>
    <w:p>
      <w:pPr>
        <w:snapToGrid w:val="0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{</w:t>
      </w:r>
    </w:p>
    <w:p>
      <w:pPr>
        <w:snapToGrid w:val="0"/>
        <w:jc w:val="left"/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           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id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": 2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6 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//建筑物id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            "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": 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世贸大厦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//建筑物名称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           </w:t>
      </w: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> }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"count": 2,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"limit": 10,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"page": 1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snapToGrid w:val="0"/>
        <w:jc w:val="left"/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snapToGrid w:val="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}</w:t>
      </w:r>
    </w:p>
    <w:p>
      <w:pPr>
        <w:pStyle w:val="4"/>
        <w:numPr>
          <w:ilvl w:val="0"/>
          <w:numId w:val="1"/>
        </w:numPr>
        <w:snapToGrid/>
        <w:ind w:left="0" w:leftChars="0" w:firstLine="0" w:firstLineChars="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  <w:r>
        <w:rPr>
          <w:rFonts w:hint="eastAsia"/>
          <w:lang w:val="en-US" w:eastAsia="zh-CN"/>
        </w:rPr>
        <w:t>管线查询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 xml:space="preserve"> </w:t>
      </w:r>
    </w:p>
    <w:p>
      <w:pPr>
        <w:pStyle w:val="5"/>
        <w:bidi w:val="0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2.1  属性查询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可对地下管线和管点进行点击属性查询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/lineApi/getLineAttributes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请求方式: 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请求参数：record_id    唯一id(必填)</w:t>
      </w:r>
    </w:p>
    <w:p>
      <w:pPr>
        <w:tabs>
          <w:tab w:val="left" w:pos="406"/>
        </w:tabs>
        <w:spacing w:line="319" w:lineRule="exact"/>
        <w:ind w:leftChars="200" w:firstLine="1200" w:firstLineChars="5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type        管线或管点（必填）</w:t>
      </w:r>
    </w:p>
    <w:p>
      <w:pPr>
        <w:tabs>
          <w:tab w:val="left" w:pos="406"/>
        </w:tabs>
        <w:spacing w:line="319" w:lineRule="exact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firstLine="480" w:firstLine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管线的数据返回：</w:t>
      </w:r>
    </w:p>
    <w:p>
      <w:pPr>
        <w:snapToGrid w:val="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 "start_ground_height": 21.814,  //起点地面高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"end_point": "5CX26",    终点号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"ogid": 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"detect_date": "2018-04-10 00:00:00",  // 探测日期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"stnod":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"pipe_diameter": "300X300",     //管径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"fill_type": "管埋",        //埋设类型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"detect_company": "江苏如是地球空间信息科技有限公司",   //探测单位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"type": "城市电信",     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"geom": "01050000000100000001020000000200000060BA49CC8DBE2241EC51B84EA5AA4C41385EBA899DBE2241480C024BA5AA4C41",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"end_altitude": 20.233,    //终点高程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"hole_number": 9,       //总孔数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"crttime": "2018-08-09 00:00:00",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"material_protect": "塑",     //保护材料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"hole_used_number": 3,    //已用孔数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"end_pipe_top_height": "20.233",   //终点管顶高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"pipeline_type": "CX",    //   管线段类型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"road_name": "振兴大道",    // 道路名称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"end_depth": 1.56,         // 终点埋深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"dno":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"start_altitude": 20.244,    //  起点高程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"start_pipe_top_height": 20.244,  //起点管顶高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"_gid":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"start_depth": 1.57,   // 起点埋深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"end_ground_height": "21.793",  //终点地面高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"material": "光纤",    //材质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"start_point": "5CX25",  //起点号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"ednod":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"cable_number": 20,  // 电缆条数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"pipe_size": 100  //管套尺寸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"count":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"limit": 10,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"page": 1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管点的数据返回：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"ageConstruction":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"angle": 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"appendages": "污水井",     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"crttime": "2019-05-28 00:00:00",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"crtuser":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"detectionDate":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"detectionUnit": "江苏如是地球空间信息科技有限公司",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"dno":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"features": "检查井",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"geom": "010100000050FC18F3350A17413008AC1C267F4C41",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"gid":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"groundElevation": "14.9154",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"guid": "{b46d5782-3b61-406b-b001-64dfc8d6f85a}",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"hasattachm":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"jgcl": "砼",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"lineType": "WS",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"manholeDepth": "2.63",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"manholeDiameter": "700",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"manholePx":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"manholeType": "非防盗式",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"mapNumber":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"modtime":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"moduser":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"ogid":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"ownershipUnit":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"remarks":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"roadName": "泗水大道",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"supervisorUnit":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"symbolAngle": "0",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"type": "污水",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"wtdh": "WS1",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"xcoordinates": "377485.4874",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"ycoordinates": "3735116.224"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"count":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"limit": 10,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"page": 1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 空间查询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可对空间范围内得管线进行查询，可设置管线类型和空间范围条件进行查询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/lineApi/getLineRangeAttributes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请求方式: 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请求参数：type//管线类型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record_id    唯一id(必填)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limit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//每页多少条数据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page   //第几页</w:t>
      </w:r>
    </w:p>
    <w:p>
      <w:pPr>
        <w:spacing w:line="319" w:lineRule="exact"/>
        <w:ind w:left="2100" w:leftChars="0" w:firstLine="420" w:firstLineChars="0"/>
        <w:jc w:val="left"/>
        <w:rPr>
          <w:rFonts w:hint="eastAsia"/>
          <w:kern w:val="2"/>
          <w:sz w:val="24"/>
          <w:szCs w:val="24"/>
          <w:lang w:val="en-US" w:eastAsia="zh-CN" w:bidi="ar-SA"/>
        </w:rPr>
      </w:pPr>
    </w:p>
    <w:p>
      <w:pPr>
        <w:spacing w:line="319" w:lineRule="exact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 "start_ground_height": 21.814,  //起点地面高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"end_point": "5CX26",    终点号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"ogid": 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"detect_date": "2018-04-10 00:00:00",  // 探测日期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"stnod":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"pipe_diameter": "300X300",     //管径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"fill_type": "管埋",        //埋设类型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"detect_company": "江苏如是地球空间信息科技有限公司",   //探测单位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"type": "城市电信",     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"geom": "01050000000100000001020000000200000060BA49CC8DBE2241EC51B84EA5AA4C41385EBA899DBE2241480C024BA5AA4C41",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"end_altitude": 20.233,    //终点高程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"hole_number": 9,       //总孔数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"crttime": "2018-08-09 00:00:00",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"material_protect": "塑",     //保护材料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"hole_used_number": 3,    //已用孔数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"end_pipe_top_height": "20.233",   //终点管顶高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"pipeline_type": "CX",    //   管线段类型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"road_name": "振兴大道",    // 道路名称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"end_depth": 1.56,         // 终点埋深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"dno":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"start_altitude": 20.244,    //  起点高程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"start_pipe_top_height": 20.244,  //起点管顶高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"_gid":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"start_depth": 1.57,   // 起点埋深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"end_ground_height": "21.793",  //终点地面高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"material": "光纤",    //材质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"start_point": "5CX25",  //起点号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"ednod":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"cable_number": 20,  // 电缆条数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"pipe_size": 100  //管套尺寸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 "start_ground_height": 21.814,  //起点地面高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"end_point": "5CX26",    终点号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"ogid": 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"detect_date": "2018-04-10 00:00:00",  // 探测日期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"stnod":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"pipe_diameter": "300X300",     //管径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"fill_type": "管埋",        //埋设类型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"detect_company": "江苏如是地球空间信息科技有限公司",   //探测单位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"type": "城市电信",     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"geom": "01050000000100000001020000000200000060BA49CC8DBE2241EC51B84EA5AA4C41385EBA899DBE2241480C024BA5AA4C41",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"end_altitude": 20.233,    //终点高程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"hole_number": 9,       //总孔数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"crttime": "2018-08-09 00:00:00",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"material_protect": "塑",     //保护材料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"hole_used_number": 3,    //已用孔数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"end_pipe_top_height": "20.233",   //终点管顶高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"pipeline_type": "CX",    //   管线段类型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"road_name": "振兴大道",    // 道路名称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"end_depth": 1.56,         // 终点埋深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"dno":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"start_altitude": 20.244,    //  起点高程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"start_pipe_top_height": 20.244,  //起点管顶高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"_gid":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"start_depth": 1.57,   // 起点埋深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"end_ground_height": "21.793",  //终点地面高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"material": "光纤",    //材质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"start_point": "5CX25",  //起点号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"ednod":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"cable_number": 20,  // 电缆条数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"pipe_size": 100  //管套尺寸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"count":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"limit": 10,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"page": 1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spacing w:line="319" w:lineRule="exact"/>
        <w:jc w:val="left"/>
        <w:rPr>
          <w:rFonts w:hint="eastAsia"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  <w:lang w:eastAsia="zh-CN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 xml:space="preserve">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 复合查询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该功能提供针对管线的多种条件进行查询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/lineApi/getComplexLineAttributes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请求方式: 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record_id    唯一id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type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//管线类型（默认全部类型）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Material   //材质（默认全部管径材质）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pipeDiameter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//管径（默认全部管径）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limit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//每页多少条数据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page   //第几页</w:t>
      </w:r>
    </w:p>
    <w:p>
      <w:pPr>
        <w:spacing w:line="319" w:lineRule="exact"/>
        <w:jc w:val="left"/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4"/>
          <w:szCs w:val="24"/>
          <w:shd w:val="clear" w:fill="FFFFFF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 "start_ground_height": 21.814,  //起点地面高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"end_point": "5CX26",    终点号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"ogid": 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"detect_date": "2018-04-10 00:00:00",  // 探测日期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"stnod":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"pipe_diameter": "300X300",     //管径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"fill_type": "管埋",        //埋设类型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"detect_company": "江苏如是地球空间信息科技有限公司",   //探测单位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"type": "城市电信",     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"geom": "01050000000100000001020000000200000060BA49CC8DBE2241EC51B84EA5AA4C41385EBA899DBE2241480C024BA5AA4C41",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"end_altitude": 20.233,    //终点高程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"hole_number": 9,       //总孔数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"crttime": "2018-08-09 00:00:00",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"material_protect": "塑",     //保护材料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"hole_used_number": 3,    //已用孔数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"end_pipe_top_height": "20.233",   //终点管顶高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"pipeline_type": "CX",    //   管线段类型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"road_name": "振兴大道",    // 道路名称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"end_depth": 1.56,         // 终点埋深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"dno":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"start_altitude": 20.244,    //  起点高程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"start_pipe_top_height": 20.244,  //起点管顶高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"_gid":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"start_depth": 1.57,   // 起点埋深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"end_ground_height": "21.793",  //终点地面高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"material": "光纤",    //材质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"start_point": "5CX25",  //起点号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"ednod":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"cable_number": 20,  // 电缆条数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"pipe_size": 100  //管套尺寸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 "start_ground_height": 21.814,  //起点地面高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"end_point": "5CX26",    终点号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"ogid": 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"detect_date": "2018-04-10 00:00:00",  // 探测日期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"stnod":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"pipe_diameter": "300X300",     //管径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"fill_type": "管埋",        //埋设类型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"detect_company": "江苏如是地球空间信息科技有限公司",   //探测单位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"type": "城市电信",     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"geom": "01050000000100000001020000000200000060BA49CC8DBE2241EC51B84EA5AA4C41385EBA899DBE2241480C024BA5AA4C41",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"end_altitude": 20.233,    //终点高程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"hole_number": 9,       //总孔数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"crttime": "2018-08-09 00:00:00",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"material_protect": "塑",     //保护材料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"hole_used_number": 3,    //已用孔数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"end_pipe_top_height": "20.233",   //终点管顶高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"pipeline_type": "CX",    //   管线段类型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"road_name": "振兴大道",    // 道路名称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"end_depth": 1.56,         // 终点埋深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"dno":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"start_altitude": 20.244,    //  起点高程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"start_pipe_top_height": 20.244,  //起点管顶高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"_gid": 1,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"start_depth": 1.57,   // 起点埋深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"end_ground_height": "21.793",  //终点地面高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"material": "光纤",    //材质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"start_point": "5CX25",  //起点号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"ednod":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"cable_number": 20,  // 电缆条数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"pipe_size": 100  //管套尺寸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"count": 2,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"limit": 10,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"page": 1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管线统计</w:t>
      </w:r>
    </w:p>
    <w:p>
      <w:pPr>
        <w:pStyle w:val="5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 xml:space="preserve"> </w:t>
      </w:r>
      <w:r>
        <w:t>管线管径分类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/pipeStatApi/getpipeDiameterClassifica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ids：[id1,id2,id3....]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//字段数组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type:      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//管线类型，输入上述表格的简拼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limit: 10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//每页多少条数据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page:0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//第几页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"雨水",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  "pipeDiameter": 400,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//管径</w:t>
      </w:r>
    </w:p>
    <w:p>
      <w:pPr>
        <w:tabs>
          <w:tab w:val="left" w:pos="406"/>
        </w:tabs>
        <w:spacing w:line="319" w:lineRule="exact"/>
        <w:ind w:leftChars="200" w:firstLine="2160" w:firstLineChars="9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"start_coordinate"：""，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//起点坐标</w:t>
      </w:r>
    </w:p>
    <w:p>
      <w:pPr>
        <w:tabs>
          <w:tab w:val="left" w:pos="406"/>
        </w:tabs>
        <w:spacing w:line="319" w:lineRule="exact"/>
        <w:ind w:leftChars="200" w:firstLine="2160" w:firstLineChars="9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"end_coordinate"：""，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//终点坐标</w:t>
      </w:r>
    </w:p>
    <w:p>
      <w:pPr>
        <w:tabs>
          <w:tab w:val="left" w:pos="406"/>
        </w:tabs>
        <w:spacing w:line="319" w:lineRule="exact"/>
        <w:ind w:leftChars="200" w:firstLine="2160" w:firstLineChars="9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"num": 3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"供电",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  "pipeDiameter": 200,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//管径</w:t>
      </w:r>
    </w:p>
    <w:p>
      <w:pPr>
        <w:tabs>
          <w:tab w:val="left" w:pos="406"/>
        </w:tabs>
        <w:spacing w:line="319" w:lineRule="exact"/>
        <w:ind w:leftChars="200" w:firstLine="2160" w:firstLineChars="9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"start_coordinate"：""，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//起点坐标</w:t>
      </w:r>
    </w:p>
    <w:p>
      <w:pPr>
        <w:tabs>
          <w:tab w:val="left" w:pos="406"/>
        </w:tabs>
        <w:spacing w:line="319" w:lineRule="exact"/>
        <w:ind w:leftChars="200" w:firstLine="2160" w:firstLineChars="9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"end_coordinate"：""，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//终点坐标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"num": 10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"count": 204，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"limit": 10,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"page": 1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/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管线材质分类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/pipeStatApi/getMaterialClassifica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ids：[id1,id2,id3....]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//字段数组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type: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//管线类型，输入上述表格的简拼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limit: 10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//每页多少条数据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page:0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//第几页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"城市电信",  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"material": "光纤",   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//材质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"start_coordinate"：""，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//起点坐标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"end_coordinate"：""，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//终点坐标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"num": 20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"供电",  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"material": "铜",   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//材质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"start_coordinate"：""，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//起点坐标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"end_coordinate"：""，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//终点坐标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"num": "15"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"count": 204，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"limit": 10,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"page": 1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管点特征分类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/pipeStatApi/getFeatureClassifica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ids：[id1,id2,id3....]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//字段数组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type: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//管线类型，输入上述表格的简拼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limit: 10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//每页多少条数据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page:0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//第几页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"城市电信",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"features": "转折点",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//特征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"num": 20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"雨水",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"features": "三通",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//特征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"num": 10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"count": 204，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"limit": 10,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"page": 1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管点附属物分类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/pipeStatApi/getAppendagesClassifica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ids：[id1,id2,id3....]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//字段数组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type: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//管线类型，输入上述表格的简拼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limit: 10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//每页多少条数据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page:0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//第几页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"城市电信",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"appendages": "手孔",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//附属物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"num": 20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"雨水",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"appendages": "雨水井",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//附属物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"num": 10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"count": 204，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"limit": 10,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"page": 1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管线综合统计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/pipeStatApi/getCompreStatistics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ids：[id1,id2,id3....]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//字段数组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type: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//管线类型，输入上述表格的简拼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road_name: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//道路名称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material:           //材质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fill_type：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//埋设类型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detect_date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//探测日期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build_date          //建造日期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pipe_diameter       //管径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limit: 10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//每页多少条数据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page:0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//第几页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"城市电信",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"start_coordinate"：""，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//起点坐标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"end_coordinate"：""，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//终点坐标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"num": 20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"type": "热力",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//管线类型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"start_coordinate"：""，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//起点坐标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"end_coordinate"：""，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//终点坐标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"num": 10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//数量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"count": 204，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"limit": 10,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"page": 1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轨迹管理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4.1添加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/trackApi/add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name: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//轨迹名称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speed:      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//速度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ground_distance: 10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//地面距离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coordinate:{[23.2,34.3],[342.3,4.4545]......}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//坐标集合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"count":"" 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"limit":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"page":""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4.2删除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/trackApi/delete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请求方式：get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id: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//id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"count":"" 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"limit":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"page":""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4.3修改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/trackApi/update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id: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//id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name: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//轨迹名称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speed:      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//速度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ground_distance: 10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//地面距离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"count":"" 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"limit":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"page":""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4.4查询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/trackApi/query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请求方式：get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"code": 200,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"data": [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"id": 1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//id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"name": "abc",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//轨迹名称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  "speed": 400,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//速度</w:t>
      </w:r>
    </w:p>
    <w:p>
      <w:pPr>
        <w:tabs>
          <w:tab w:val="left" w:pos="406"/>
        </w:tabs>
        <w:spacing w:line="319" w:lineRule="exact"/>
        <w:ind w:leftChars="200" w:firstLine="2160" w:firstLineChars="9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"ground_distance"：""，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//地面距离</w:t>
      </w:r>
    </w:p>
    <w:p>
      <w:pPr>
        <w:tabs>
          <w:tab w:val="left" w:pos="406"/>
        </w:tabs>
        <w:spacing w:line="319" w:lineRule="exact"/>
        <w:ind w:leftChars="200" w:firstLine="2160" w:firstLineChars="9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"coordinates"：""，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//坐标集合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}，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"id": 2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//id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"name": "edf",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//轨迹名称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          "speed": 400,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//速度</w:t>
      </w:r>
    </w:p>
    <w:p>
      <w:pPr>
        <w:tabs>
          <w:tab w:val="left" w:pos="406"/>
        </w:tabs>
        <w:spacing w:line="319" w:lineRule="exact"/>
        <w:ind w:leftChars="200" w:firstLine="2160" w:firstLineChars="9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"ground_distance"：""，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//地面距离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"coordinate"：""，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//坐标集合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],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"count":"" ，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"limit": "",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"page":""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"message": "请求成功",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判断是否登录</w:t>
      </w:r>
      <w:bookmarkStart w:id="0" w:name="_GoBack"/>
      <w:bookmarkEnd w:id="0"/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请求地址：url + /api/isLogin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请求方式：post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请求参数：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token: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（令牌）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eyJ0eXAiOiJKV1QiLCJhbGciOiJIUzI1NiJ9.eyJleHAiOjE1OTQ4NzEwMjUsInVzZXJJZCI6MSwidXVpZCI6ImRkYTcxZGExLTNhMGEtNDY0My04Y2NiLWNmOWRhMjQxYmJiMSIsInVzZXJuYW1lIjoiYWRtaW4ifQ.BxQNE29xXeFIyvu1KoNphJhKqTYqn8ajYU3MWFYdHlU</w:t>
      </w:r>
    </w:p>
    <w:p>
      <w:pPr>
        <w:tabs>
          <w:tab w:val="left" w:pos="406"/>
        </w:tabs>
        <w:spacing w:line="319" w:lineRule="exact"/>
        <w:ind w:leftChars="200"/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406"/>
        </w:tabs>
        <w:spacing w:line="319" w:lineRule="exact"/>
        <w:ind w:leftChars="200"/>
        <w:jc w:val="left"/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返回数据：</w:t>
      </w:r>
    </w:p>
    <w:p>
      <w:pP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"code": 20000,</w:t>
      </w:r>
    </w:p>
    <w:p>
      <w:pP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"data": "",</w:t>
      </w:r>
    </w:p>
    <w:p>
      <w:pP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"msg": "成功",</w:t>
      </w:r>
    </w:p>
    <w:p>
      <w:pP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 xml:space="preserve">    "success": true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&quot;,微软雅黑,&quot;PingFang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3284E"/>
    <w:multiLevelType w:val="multilevel"/>
    <w:tmpl w:val="4473284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14D4B5E"/>
    <w:rsid w:val="223425F2"/>
    <w:rsid w:val="2D5A2C0C"/>
    <w:rsid w:val="30345E50"/>
    <w:rsid w:val="30456175"/>
    <w:rsid w:val="36772279"/>
    <w:rsid w:val="434067C1"/>
    <w:rsid w:val="48890747"/>
    <w:rsid w:val="56090932"/>
    <w:rsid w:val="568D20C3"/>
    <w:rsid w:val="5D7A1305"/>
    <w:rsid w:val="5E636F5B"/>
    <w:rsid w:val="67114B7E"/>
    <w:rsid w:val="686368D6"/>
    <w:rsid w:val="6EAF13B0"/>
    <w:rsid w:val="71061E72"/>
    <w:rsid w:val="711D19EF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ind w:firstLine="420" w:firstLineChars="200"/>
    </w:p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rPr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8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7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谷潮</cp:lastModifiedBy>
  <dcterms:modified xsi:type="dcterms:W3CDTF">2020-07-16T03:23:12Z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