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模块与模板安装说明</w:t>
      </w:r>
    </w:p>
    <w:p>
      <w:pPr>
        <w:jc w:val="center"/>
        <w:rPr>
          <w:rFonts w:hint="eastAsia"/>
          <w:sz w:val="72"/>
          <w:szCs w:val="72"/>
          <w:lang w:val="en-US" w:eastAsia="zh-CN"/>
        </w:rPr>
      </w:pPr>
    </w:p>
    <w:p>
      <w:pPr>
        <w:jc w:val="left"/>
        <w:rPr>
          <w:rFonts w:hint="eastAsia"/>
          <w:color w:val="FF0000"/>
          <w:sz w:val="32"/>
          <w:szCs w:val="32"/>
          <w:lang w:val="en-US" w:eastAsia="zh-CN"/>
          <w14:glow w14:rad="0">
            <w14:srgbClr w14:val="000000"/>
          </w14:glow>
          <w14:reflection w14:blurRad="6350" w14:stA="53000" w14:stPos="0" w14:endA="300" w14:endPos="35500" w14:dist="0" w14:dir="5400000" w14:fadeDir="5400000" w14:sx="100000" w14:sy="-90000" w14:kx="0" w14:algn="bl"/>
          <w14:props3d w14:extrusionH="0" w14:contourW="0" w14:prstMaterial="clear"/>
        </w:rPr>
      </w:pPr>
      <w:r>
        <w:rPr>
          <w:rFonts w:hint="eastAsia"/>
          <w:color w:val="FF0000"/>
          <w:sz w:val="32"/>
          <w:szCs w:val="32"/>
          <w:lang w:val="en-US" w:eastAsia="zh-CN"/>
          <w14:glow w14:rad="0">
            <w14:srgbClr w14:val="000000"/>
          </w14:glow>
          <w14:reflection w14:blurRad="6350" w14:stA="53000" w14:stPos="0" w14:endA="300" w14:endPos="35500" w14:dist="0" w14:dir="5400000" w14:fadeDir="5400000" w14:sx="100000" w14:sy="-90000" w14:kx="0" w14:algn="bl"/>
          <w14:props3d w14:extrusionH="0" w14:contourW="0" w14:prstMaterial="clear"/>
        </w:rPr>
        <w:t>模块与模板是【好评】后免费赠送的（600套模块和133套模板和50套小程序和2套首页模板），各行各业的基本都有的。</w:t>
      </w:r>
    </w:p>
    <w:p>
      <w:pPr>
        <w:jc w:val="left"/>
        <w:rPr>
          <w:rFonts w:hint="eastAsia"/>
          <w:color w:val="FF0000"/>
          <w:sz w:val="32"/>
          <w:szCs w:val="32"/>
          <w:lang w:val="en-US" w:eastAsia="zh-CN"/>
          <w14:glow w14:rad="0">
            <w14:srgbClr w14:val="000000"/>
          </w14:glow>
          <w14:reflection w14:blurRad="6350" w14:stA="53000" w14:stPos="0" w14:endA="300" w14:endPos="35500" w14:dist="0" w14:dir="5400000" w14:fadeDir="5400000" w14:sx="100000" w14:sy="-90000" w14:kx="0" w14:algn="bl"/>
          <w14:props3d w14:extrusionH="0" w14:contourW="0" w14:prstMaterial="clear"/>
        </w:rPr>
      </w:pPr>
    </w:p>
    <w:p>
      <w:pPr>
        <w:numPr>
          <w:ilvl w:val="0"/>
          <w:numId w:val="1"/>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模块安装教程</w:t>
      </w:r>
    </w:p>
    <w:p>
      <w:pPr>
        <w:numPr>
          <w:ilvl w:val="0"/>
          <w:numId w:val="0"/>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首先将下载下来的模块压缩包解压并上传到网站根目录的addons文件夹里面即可，上传完成过后进入网站后台依次点击【公众号应用】-【未安应用】即可看到刚刚上传的应用模块，选择应用安装即可。</w:t>
      </w:r>
    </w:p>
    <w:p>
      <w:pPr>
        <w:numPr>
          <w:ilvl w:val="0"/>
          <w:numId w:val="0"/>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ind w:left="0" w:leftChars="0" w:firstLine="0" w:firstLine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模板安装教程</w:t>
      </w:r>
    </w:p>
    <w:p>
      <w:pPr>
        <w:numPr>
          <w:ilvl w:val="0"/>
          <w:numId w:val="0"/>
        </w:numPr>
        <w:ind w:left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首先将下载下来的压缩包解压并上传到网站根目录的app文件夹里面的themes文件夹目录里面即可，上传完成后进入网站后台依次点击【微信官网模板】-【未安装模板】即可看到刚刚上传的模板，选择安装即可</w:t>
      </w:r>
    </w:p>
    <w:p>
      <w:pPr>
        <w:numPr>
          <w:ilvl w:val="0"/>
          <w:numId w:val="0"/>
        </w:numPr>
        <w:ind w:left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ind w:left="0" w:leftChars="0" w:firstLine="0" w:firstLine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小程序安装教程</w:t>
      </w:r>
    </w:p>
    <w:p>
      <w:pPr>
        <w:widowControl w:val="0"/>
        <w:numPr>
          <w:numId w:val="0"/>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注意：小程序分为前端和后端，前端是上传到微信官网审核的，后端是上传到微擎addons目录的，网站必须开启SSL（https</w:t>
      </w:r>
      <w:bookmarkStart w:id="0" w:name="_GoBack"/>
      <w:bookmarkEnd w:id="0"/>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numPr>
          <w:ilvl w:val="0"/>
          <w:numId w:val="2"/>
        </w:numPr>
        <w:ind w:left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将下载的小程序解压（解压后我们会得到前端和后端文件），我们将（后端文件里面的文件）上传到网站根目录addons文件目录下，上传后我们进入后台依次点击【系统】-【小程序应用】-【未安装应用】-找到未安装的应用并点击【安装应用模块】-【确定继续安装】-【确定】</w:t>
      </w:r>
    </w:p>
    <w:p>
      <w:pPr>
        <w:numPr>
          <w:ilvl w:val="0"/>
          <w:numId w:val="2"/>
        </w:numPr>
        <w:ind w:left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依次点击【系统】-【微信小程序】-【添加小程序】-【手动添加小程序】-【新建小程序】-然后正确的填写（</w:t>
      </w:r>
      <w:r>
        <w:rPr>
          <w:rFonts w:ascii="微软雅黑" w:hAnsi="微软雅黑" w:eastAsia="微软雅黑" w:cs="微软雅黑"/>
          <w:b w:val="0"/>
          <w:i w:val="0"/>
          <w:caps w:val="0"/>
          <w:color w:val="252424"/>
          <w:spacing w:val="0"/>
          <w:sz w:val="21"/>
          <w:szCs w:val="21"/>
          <w:shd w:val="clear" w:fill="FFFFFF"/>
        </w:rPr>
        <w:t>小程序名称</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小程序描述</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）（小程序</w:t>
      </w:r>
      <w:r>
        <w:rPr>
          <w:rFonts w:ascii="微软雅黑" w:hAnsi="微软雅黑" w:eastAsia="微软雅黑" w:cs="微软雅黑"/>
          <w:b w:val="0"/>
          <w:i w:val="0"/>
          <w:caps w:val="0"/>
          <w:color w:val="252424"/>
          <w:spacing w:val="0"/>
          <w:sz w:val="21"/>
          <w:szCs w:val="21"/>
          <w:shd w:val="clear" w:fill="FFFFFF"/>
        </w:rPr>
        <w:t>原始ID</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AppId</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AppSecret</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版本号</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头像</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二维码</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ascii="微软雅黑" w:hAnsi="微软雅黑" w:eastAsia="微软雅黑" w:cs="微软雅黑"/>
          <w:b w:val="0"/>
          <w:i w:val="0"/>
          <w:caps w:val="0"/>
          <w:color w:val="252424"/>
          <w:spacing w:val="0"/>
          <w:sz w:val="21"/>
          <w:szCs w:val="21"/>
          <w:shd w:val="clear" w:fill="FFFFFF"/>
        </w:rPr>
        <w:t>添加应用</w:t>
      </w: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）最后这个歌添加应用就选择您刚才安装的小程序，信息填写完成后点击【下一步】-【生成版本号】</w:t>
      </w:r>
    </w:p>
    <w:p>
      <w:pPr>
        <w:numPr>
          <w:numId w:val="0"/>
        </w:numPr>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至此微信小程序后端安装完成。</w:t>
      </w:r>
    </w:p>
    <w:p>
      <w:pPr>
        <w:numPr>
          <w:ilvl w:val="0"/>
          <w:numId w:val="2"/>
        </w:numPr>
        <w:ind w:left="0" w:leftChars="0" w:firstLine="0" w:firstLine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小程序前端需要上传到微信官网审核的，当然我们的破解版是不能在线上传的，我们需要需要微信开发者工具上传审核，（微信开发者工具可在微信小程序平台下载的）。</w:t>
      </w:r>
    </w:p>
    <w:p>
      <w:pPr>
        <w:numPr>
          <w:ilvl w:val="0"/>
          <w:numId w:val="2"/>
        </w:numPr>
        <w:ind w:left="0" w:leftChars="0" w:firstLine="0" w:firstLine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上传前我们需要修改前端文件siteinfo.js里面的网址改成你自己的，在开发者工具上测试没有问题后就可以在开发者工具上传到微信官网审核了</w:t>
      </w:r>
    </w:p>
    <w:p>
      <w:pPr>
        <w:numPr>
          <w:numId w:val="0"/>
        </w:numPr>
        <w:ind w:leftChars="0"/>
        <w:jc w:val="left"/>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32"/>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说的不是很清楚等有机会就直接录制视频教程给大家学习，打字太累还写不清楚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B7FCD7"/>
    <w:multiLevelType w:val="singleLevel"/>
    <w:tmpl w:val="EEB7FCD7"/>
    <w:lvl w:ilvl="0" w:tentative="0">
      <w:start w:val="1"/>
      <w:numFmt w:val="decimal"/>
      <w:suff w:val="nothing"/>
      <w:lvlText w:val="%1、"/>
      <w:lvlJc w:val="left"/>
    </w:lvl>
  </w:abstractNum>
  <w:abstractNum w:abstractNumId="1">
    <w:nsid w:val="270D7C49"/>
    <w:multiLevelType w:val="singleLevel"/>
    <w:tmpl w:val="270D7C4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83E65"/>
    <w:rsid w:val="565E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水上飞</cp:lastModifiedBy>
  <dcterms:modified xsi:type="dcterms:W3CDTF">2018-11-10T07:03:39Z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