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7759F" w14:textId="77777777" w:rsidR="00A5127B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架构总览</w:t>
      </w:r>
    </w:p>
    <w:p w14:paraId="6F4818F2" w14:textId="77777777" w:rsidR="00A5127B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69EDF7" wp14:editId="23DAF8AB">
                <wp:simplePos x="0" y="0"/>
                <wp:positionH relativeFrom="column">
                  <wp:posOffset>1913255</wp:posOffset>
                </wp:positionH>
                <wp:positionV relativeFrom="paragraph">
                  <wp:posOffset>89535</wp:posOffset>
                </wp:positionV>
                <wp:extent cx="595630" cy="360680"/>
                <wp:effectExtent l="0" t="0" r="13970" b="508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72840" y="768985"/>
                          <a:ext cx="595630" cy="36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F78FC" w14:textId="77777777" w:rsidR="00A5127B" w:rsidRDefault="00000000">
                            <w:pPr>
                              <w:rPr>
                                <w:b/>
                                <w:bCs/>
                                <w:color w:val="E54C5E" w:themeColor="accent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</w:rPr>
                              <w:t>任务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69EDF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0.65pt;margin-top:7.05pt;width:46.9pt;height:2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uaAIAACcFAAAOAAAAZHJzL2Uyb0RvYy54bWysVEtv2zAMvg/YfxB0X51H4yZBnSJr0WFA&#10;sRbrhp0VWWqEyaImMbGzXz9KzqPrdumwi0yZ5EfyI6nLq66xbKtCNOAqPjwbcKachNq4p4p//XL7&#10;bspZROFqYcGpiu9U5FeLt28uWz9XI1iDrVVgBOLivPUVXyP6eVFEuVaNiGfglSOlhtAIpGt4Kuog&#10;WkJvbDEaDMqihVD7AFLFSH9veiVfZHytlcR7raNCZitOuWE+Qz5X6SwWl2L+FIRfG7lPQ/xDFo0w&#10;joIeoW4ECrYJ5g+oxsgAETSeSWgK0NpIlWugaoaDF9U8roVXuRYiJ/ojTfH/wcpP20f/EBh276Gj&#10;BiZCWh/nkX6mejodmvSlTBnpx+XFaHpORO4qflFOZ9NJz6DqkEnST2aTckxqSfpxOSinmeHihOND&#10;xA8KGpaEigdqUOZNbO8iUmwyPZiksBGsqW+NtfmShkJd28C2gtppMWdLHr9ZWcfaipfjySADO0ju&#10;PbJ1FOBUXZZwZ1UCt+6z0szUVETvmEfwFE1IqdwxYrZObprAX+O4t0+uKo/na5yPHjkyODw6N8ZB&#10;yPW+SLv+fiBJ9/YHBvq6EwXYrbp911dQ72gYAvR7Er28NdSnOxHxQQRaDGotLTve06EtEM+wlzhb&#10;Q/j5t//JnuaVtJy1tGgVjz82IijO7EdHkzwbnqeBwnw5n1yM6BKea1bPNW7TXAM1f0jPipdZTPZo&#10;D6IO0HyjN2GZopJKOEmxK44H8Rr79ac3RarlMhvRLnqBd+7RywSd6HWw3CBok4cy0dRzs6ePtjHP&#10;6v7lSOv+/J6tTu/b4hcAAAD//wMAUEsDBBQABgAIAAAAIQBOtguG4AAAAAkBAAAPAAAAZHJzL2Rv&#10;d25yZXYueG1sTI9NT8MwDIbvSPyHyEhcEEtKGWOl6YQQMIkbKx/iljWmrWicqsna8u8xJ7jZeh+9&#10;fpxvZteJEYfQetKQLBQIpMrblmoNL+XD+TWIEA1Z03lCDd8YYFMcH+Ums36iZxx3sRZcQiEzGpoY&#10;+0zKUDXoTFj4HomzTz84E3kdamkHM3G56+SFUlfSmZb4QmN6vGuw+todnIaPs/r9KcyPr1O6TPv7&#10;7Viu3myp9enJfHsDIuIc/2D41Wd1KNhp7w9kg+g0pCpJGeXgMgHBQLpe8rDXsFJrkEUu/39Q/AAA&#10;AP//AwBQSwECLQAUAAYACAAAACEAtoM4kv4AAADhAQAAEwAAAAAAAAAAAAAAAAAAAAAAW0NvbnRl&#10;bnRfVHlwZXNdLnhtbFBLAQItABQABgAIAAAAIQA4/SH/1gAAAJQBAAALAAAAAAAAAAAAAAAAAC8B&#10;AABfcmVscy8ucmVsc1BLAQItABQABgAIAAAAIQAUm5XuaAIAACcFAAAOAAAAAAAAAAAAAAAAAC4C&#10;AABkcnMvZTJvRG9jLnhtbFBLAQItABQABgAIAAAAIQBOtguG4AAAAAkBAAAPAAAAAAAAAAAAAAAA&#10;AMIEAABkcnMvZG93bnJldi54bWxQSwUGAAAAAAQABADzAAAAzwUAAAAA&#10;" fillcolor="white [3201]" stroked="f" strokeweight=".5pt">
                <v:textbox>
                  <w:txbxContent>
                    <w:p w14:paraId="695F78FC" w14:textId="77777777" w:rsidR="00A5127B" w:rsidRDefault="00000000">
                      <w:pPr>
                        <w:rPr>
                          <w:b/>
                          <w:bCs/>
                          <w:color w:val="E54C5E" w:themeColor="accent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</w:rPr>
                        <w:t>任务</w:t>
                      </w: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828D18" wp14:editId="056B8473">
                <wp:simplePos x="0" y="0"/>
                <wp:positionH relativeFrom="column">
                  <wp:posOffset>4525010</wp:posOffset>
                </wp:positionH>
                <wp:positionV relativeFrom="paragraph">
                  <wp:posOffset>408305</wp:posOffset>
                </wp:positionV>
                <wp:extent cx="595630" cy="299085"/>
                <wp:effectExtent l="0" t="0" r="13970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30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1028F" w14:textId="77777777" w:rsidR="00A5127B" w:rsidRDefault="00000000">
                            <w:pPr>
                              <w:rPr>
                                <w:b/>
                                <w:bCs/>
                                <w:color w:val="E54C5E" w:themeColor="accent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</w:rPr>
                              <w:t>任务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28D18" id="文本框 3" o:spid="_x0000_s1027" type="#_x0000_t202" style="position:absolute;left:0;text-align:left;margin-left:356.3pt;margin-top:32.15pt;width:46.9pt;height:2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J6WwIAACMFAAAOAAAAZHJzL2Uyb0RvYy54bWysVFGP2jAMfp+0/xDlfRQ4YAeinBgnpkmn&#10;3Wls2nNIExotjbMk0LJff04KhW33ctNeWie2P9uf7czvmkqTg3BegcnpoNenRBgOhTK7nH77un53&#10;S4kPzBRMgxE5PQpP7xZv38xrOxNDKEEXwhEEMX5W25yWIdhZlnleior5HlhhUCnBVSzg0e2ywrEa&#10;0SudDfv9SVaDK6wDLrzH2/tWSRcJX0rBw6OUXgSic4q5hfR16buN32wxZ7OdY7ZU/JQG+4csKqYM&#10;Bu2g7llgZO/UX1CV4g48yNDjUGUgpeIi1YDVDPp/VLMpmRWpFiTH244m//9g+efDxj45EpoP0GAD&#10;IyG19TOPl7GeRroq/jFTgnqk8NjRJppAOF6Op+PJDWo4qobTaf92HFGyi7N1PnwUUJEo5NRhVxJZ&#10;7PDgQ2t6NomxPGhVrJXW6RAnQay0IweGPdQhpYjgv1lpQ+qcTm7G/QRsILq3yNpgLpeSkhSOWkRw&#10;bb4ISVSRKnshGuNcmC5iso5WEsFf43iyj64izeRrnDuPFBlM6JwrZcCletO6XEgqfpxJkq39mYG2&#10;7khBaLYNFn7V8S0URxwEB+2OeMvXCtv1wHx4Yg6XAjuMix4e8SM1IN1wkigpwf166T7a46yilpIa&#10;lyyn/ueeOUGJ/mRwiqeD0ShuZTqMxu+HeHDXmu21xuyrFeAMDPBJsTyJ0T7osygdVN/xPVjGqKhi&#10;hmPsnIazuArt6uN7wsVymYxwDy0LD2ZjeYSOLBtY7gNIlWYzstVyc2IRNzFN9+nViKt+fU5Wl7dt&#10;8QwAAP//AwBQSwMEFAAGAAgAAAAhAGT8qGXhAAAACgEAAA8AAABkcnMvZG93bnJldi54bWxMj8tO&#10;hEAQRfcm/kOnTNwYp2FAZoI0E2N8JO4cfMRdD10Cka4mdA/g31uudFm5J/eeKnaL7cWEo+8cKYhX&#10;EQik2pmOGgUv1f3lFoQPmozuHaGCb/SwK09PCp0bN9MzTvvQCC4hn2sFbQhDLqWvW7Tar9yAxNmn&#10;G60OfI6NNKOeudz2ch1FmbS6I15o9YC3LdZf+6NV8HHRvD/55eF1Tq6S4e5xqjZvplLq/Gy5uQYR&#10;cAl/MPzqszqU7HRwRzJe9Ao28TpjVEGWJiAY2EZZCuLAZBynIMtC/n+h/AEAAP//AwBQSwECLQAU&#10;AAYACAAAACEAtoM4kv4AAADhAQAAEwAAAAAAAAAAAAAAAAAAAAAAW0NvbnRlbnRfVHlwZXNdLnht&#10;bFBLAQItABQABgAIAAAAIQA4/SH/1gAAAJQBAAALAAAAAAAAAAAAAAAAAC8BAABfcmVscy8ucmVs&#10;c1BLAQItABQABgAIAAAAIQDwwaJ6WwIAACMFAAAOAAAAAAAAAAAAAAAAAC4CAABkcnMvZTJvRG9j&#10;LnhtbFBLAQItABQABgAIAAAAIQBk/Khl4QAAAAoBAAAPAAAAAAAAAAAAAAAAALUEAABkcnMvZG93&#10;bnJldi54bWxQSwUGAAAAAAQABADzAAAAwwUAAAAA&#10;" fillcolor="white [3201]" stroked="f" strokeweight=".5pt">
                <v:textbox>
                  <w:txbxContent>
                    <w:p w14:paraId="3FE1028F" w14:textId="77777777" w:rsidR="00A5127B" w:rsidRDefault="00000000">
                      <w:pPr>
                        <w:rPr>
                          <w:b/>
                          <w:bCs/>
                          <w:color w:val="E54C5E" w:themeColor="accent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</w:rPr>
                        <w:t>任务</w:t>
                      </w: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08C4E222" wp14:editId="0423E83B">
            <wp:extent cx="5271770" cy="138303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E0FE" w14:textId="77777777" w:rsidR="00A5127B" w:rsidRDefault="00000000">
      <w:pPr>
        <w:pStyle w:val="a3"/>
        <w:widowControl/>
        <w:numPr>
          <w:ilvl w:val="0"/>
          <w:numId w:val="2"/>
        </w:numPr>
      </w:pPr>
      <w:r>
        <w:t>新增</w:t>
      </w:r>
      <w:r>
        <w:t>Proxy</w:t>
      </w:r>
      <w:r>
        <w:t>，负责协调客户端与云端的交互，并选择相应的渲染</w:t>
      </w:r>
      <w:r>
        <w:t>/</w:t>
      </w:r>
      <w:r>
        <w:t>编码资源</w:t>
      </w:r>
    </w:p>
    <w:p w14:paraId="49514B76" w14:textId="77777777" w:rsidR="00A5127B" w:rsidRDefault="00000000">
      <w:pPr>
        <w:pStyle w:val="a3"/>
        <w:widowControl/>
        <w:numPr>
          <w:ilvl w:val="0"/>
          <w:numId w:val="2"/>
        </w:numPr>
      </w:pPr>
      <w:r>
        <w:rPr>
          <w:rFonts w:hint="eastAsia"/>
        </w:rPr>
        <w:t>完成渲染以及编码间的数据传输与协同</w:t>
      </w:r>
    </w:p>
    <w:p w14:paraId="4EC8C9E1" w14:textId="77777777" w:rsidR="00A5127B" w:rsidRDefault="00000000">
      <w:pPr>
        <w:pStyle w:val="1"/>
      </w:pPr>
      <w:r>
        <w:rPr>
          <w:rFonts w:hint="eastAsia"/>
        </w:rPr>
        <w:t>2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任务</w:t>
      </w:r>
      <w:proofErr w:type="gramEnd"/>
      <w:r>
        <w:rPr>
          <w:rFonts w:hint="eastAsia"/>
        </w:rPr>
        <w:t>总览</w:t>
      </w:r>
    </w:p>
    <w:tbl>
      <w:tblPr>
        <w:tblW w:w="8772" w:type="dxa"/>
        <w:tblBorders>
          <w:top w:val="single" w:sz="4" w:space="0" w:color="DFE2E5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"/>
        <w:gridCol w:w="2815"/>
        <w:gridCol w:w="5290"/>
      </w:tblGrid>
      <w:tr w:rsidR="00A5127B" w14:paraId="43F1923E" w14:textId="77777777">
        <w:trPr>
          <w:tblHeader/>
        </w:trPr>
        <w:tc>
          <w:tcPr>
            <w:tcW w:w="667" w:type="dxa"/>
            <w:tcBorders>
              <w:top w:val="single" w:sz="4" w:space="0" w:color="DFE2E5"/>
              <w:left w:val="single" w:sz="4" w:space="0" w:color="DFE2E5"/>
              <w:bottom w:val="nil"/>
              <w:right w:val="single" w:sz="4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598AE" w14:textId="77777777" w:rsidR="00A5127B" w:rsidRDefault="00000000">
            <w:pPr>
              <w:widowControl/>
              <w:jc w:val="center"/>
              <w:rPr>
                <w:rFonts w:ascii="Helvetica" w:eastAsia="Helvetica" w:hAnsi="Helvetica" w:cs="Helvetica"/>
                <w:b/>
                <w:bCs/>
                <w:color w:val="333333"/>
                <w:szCs w:val="21"/>
              </w:rPr>
            </w:pPr>
            <w:r>
              <w:rPr>
                <w:rFonts w:ascii="Helvetica" w:eastAsia="Helvetica" w:hAnsi="Helvetica" w:cs="Helvetica"/>
                <w:b/>
                <w:bCs/>
                <w:color w:val="333333"/>
                <w:kern w:val="0"/>
                <w:szCs w:val="21"/>
                <w:lang w:bidi="ar"/>
              </w:rPr>
              <w:t>成员</w:t>
            </w:r>
          </w:p>
        </w:tc>
        <w:tc>
          <w:tcPr>
            <w:tcW w:w="2815" w:type="dxa"/>
            <w:tcBorders>
              <w:top w:val="single" w:sz="4" w:space="0" w:color="DFE2E5"/>
              <w:left w:val="single" w:sz="4" w:space="0" w:color="DFE2E5"/>
              <w:bottom w:val="nil"/>
              <w:right w:val="single" w:sz="4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EF9D0" w14:textId="77777777" w:rsidR="00A5127B" w:rsidRDefault="00000000">
            <w:pPr>
              <w:widowControl/>
              <w:jc w:val="center"/>
              <w:rPr>
                <w:rFonts w:ascii="Helvetica" w:eastAsia="Helvetica" w:hAnsi="Helvetica" w:cs="Helvetica"/>
                <w:b/>
                <w:bCs/>
                <w:color w:val="333333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核心定位</w:t>
            </w:r>
          </w:p>
        </w:tc>
        <w:tc>
          <w:tcPr>
            <w:tcW w:w="5290" w:type="dxa"/>
            <w:tcBorders>
              <w:top w:val="single" w:sz="4" w:space="0" w:color="DFE2E5"/>
              <w:left w:val="single" w:sz="4" w:space="0" w:color="DFE2E5"/>
              <w:bottom w:val="nil"/>
              <w:right w:val="single" w:sz="4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2A004" w14:textId="77777777" w:rsidR="00A5127B" w:rsidRDefault="00000000">
            <w:pPr>
              <w:widowControl/>
              <w:jc w:val="center"/>
              <w:rPr>
                <w:rFonts w:ascii="Helvetica" w:eastAsia="Helvetica" w:hAnsi="Helvetica" w:cs="Helvetica"/>
                <w:b/>
                <w:bCs/>
                <w:color w:val="333333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主要任务</w:t>
            </w:r>
          </w:p>
        </w:tc>
      </w:tr>
      <w:tr w:rsidR="00A5127B" w14:paraId="04E4F4C4" w14:textId="77777777">
        <w:tc>
          <w:tcPr>
            <w:tcW w:w="667" w:type="dxa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8437BB" w14:textId="77777777" w:rsidR="00A5127B" w:rsidRDefault="00000000">
            <w:pPr>
              <w:widowControl/>
              <w:jc w:val="left"/>
              <w:rPr>
                <w:rFonts w:ascii="Helvetica" w:eastAsia="Helvetica" w:hAnsi="Helvetica" w:cs="Helvetica"/>
                <w:color w:val="333333"/>
                <w:szCs w:val="21"/>
              </w:rPr>
            </w:pPr>
            <w:r>
              <w:rPr>
                <w:rFonts w:ascii="Helvetica" w:eastAsia="Helvetica" w:hAnsi="Helvetica" w:cs="Helvetica"/>
                <w:color w:val="333333"/>
                <w:kern w:val="0"/>
                <w:szCs w:val="21"/>
                <w:lang w:bidi="ar"/>
              </w:rPr>
              <w:t>A</w:t>
            </w:r>
          </w:p>
        </w:tc>
        <w:tc>
          <w:tcPr>
            <w:tcW w:w="2815" w:type="dxa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5AC74A" w14:textId="77777777" w:rsidR="00A5127B" w:rsidRDefault="00000000">
            <w:pPr>
              <w:widowControl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负责Proxy资源调度</w:t>
            </w:r>
          </w:p>
        </w:tc>
        <w:tc>
          <w:tcPr>
            <w:tcW w:w="5290" w:type="dxa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9C513A" w14:textId="77777777" w:rsidR="00A5127B" w:rsidRDefault="00000000">
            <w:pPr>
              <w:widowControl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接收客户端渲染请求；启动或选择UE和Cirrus实例；等待Streamer Ready；将客户端路由到目标UE；管理Session和进程生命周期</w:t>
            </w:r>
          </w:p>
        </w:tc>
      </w:tr>
      <w:tr w:rsidR="00A5127B" w14:paraId="723E1D6B" w14:textId="77777777">
        <w:tc>
          <w:tcPr>
            <w:tcW w:w="667" w:type="dxa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EBCBF" w14:textId="77777777" w:rsidR="00A5127B" w:rsidRDefault="00000000">
            <w:pPr>
              <w:widowControl/>
              <w:jc w:val="left"/>
              <w:rPr>
                <w:rFonts w:ascii="Helvetica" w:eastAsia="Helvetica" w:hAnsi="Helvetica" w:cs="Helvetica"/>
                <w:color w:val="333333"/>
                <w:szCs w:val="21"/>
              </w:rPr>
            </w:pPr>
            <w:r>
              <w:rPr>
                <w:rFonts w:ascii="Helvetica" w:eastAsia="Helvetica" w:hAnsi="Helvetica" w:cs="Helvetica"/>
                <w:color w:val="333333"/>
                <w:kern w:val="0"/>
                <w:szCs w:val="21"/>
                <w:lang w:bidi="ar"/>
              </w:rPr>
              <w:t>B</w:t>
            </w:r>
          </w:p>
        </w:tc>
        <w:tc>
          <w:tcPr>
            <w:tcW w:w="2815" w:type="dxa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EBD869" w14:textId="77777777" w:rsidR="00A5127B" w:rsidRDefault="00000000">
            <w:pPr>
              <w:widowControl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渲染—编码解耦完整链路</w:t>
            </w:r>
          </w:p>
        </w:tc>
        <w:tc>
          <w:tcPr>
            <w:tcW w:w="5290" w:type="dxa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9F2A3" w14:textId="77777777" w:rsidR="00A5127B" w:rsidRDefault="00000000">
            <w:pPr>
              <w:widowControl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从UE获取真实Frame；通过Host DRAM传输；由编码端读取并执行NVENC；将H.264返回UE Pixel Streaming；后续优化为P2P、CUDA IPC或RDMA</w:t>
            </w:r>
          </w:p>
        </w:tc>
      </w:tr>
    </w:tbl>
    <w:p w14:paraId="53FB99A4" w14:textId="77777777" w:rsidR="00A5127B" w:rsidRDefault="00000000">
      <w:pPr>
        <w:tabs>
          <w:tab w:val="left" w:pos="3058"/>
        </w:tabs>
      </w:pPr>
      <w:r>
        <w:rPr>
          <w:rFonts w:hint="eastAsia"/>
        </w:rPr>
        <w:tab/>
      </w:r>
      <w:r>
        <w:rPr>
          <w:rFonts w:hint="eastAsia"/>
        </w:rPr>
        <w:tab/>
      </w:r>
    </w:p>
    <w:p w14:paraId="76420782" w14:textId="77777777" w:rsidR="00A5127B" w:rsidRDefault="00000000">
      <w:r>
        <w:rPr>
          <w:rFonts w:hint="eastAsia"/>
        </w:rPr>
        <w:t>任务</w:t>
      </w:r>
      <w:r>
        <w:rPr>
          <w:rFonts w:hint="eastAsia"/>
        </w:rPr>
        <w:t>A</w:t>
      </w:r>
      <w:r>
        <w:rPr>
          <w:rFonts w:hint="eastAsia"/>
        </w:rPr>
        <w:t>：</w:t>
      </w:r>
    </w:p>
    <w:p w14:paraId="5E270BBF" w14:textId="25A75AEF" w:rsidR="00A5127B" w:rsidRDefault="00426AB2">
      <w:r>
        <w:rPr>
          <w:rFonts w:hint="eastAsia"/>
        </w:rPr>
        <w:t>h</w:t>
      </w:r>
      <w:r w:rsidR="00000000">
        <w:rPr>
          <w:rFonts w:hint="eastAsia"/>
        </w:rPr>
        <w:t>，</w:t>
      </w:r>
      <w:r>
        <w:rPr>
          <w:rFonts w:hint="eastAsia"/>
        </w:rPr>
        <w:t>s</w:t>
      </w:r>
    </w:p>
    <w:p w14:paraId="1AFA929A" w14:textId="77777777" w:rsidR="00A5127B" w:rsidRDefault="00000000">
      <w:r>
        <w:rPr>
          <w:rFonts w:hint="eastAsia"/>
        </w:rPr>
        <w:t>任务</w:t>
      </w:r>
      <w:r>
        <w:rPr>
          <w:rFonts w:hint="eastAsia"/>
        </w:rPr>
        <w:t>B</w:t>
      </w:r>
      <w:r>
        <w:rPr>
          <w:rFonts w:hint="eastAsia"/>
        </w:rPr>
        <w:t>：</w:t>
      </w:r>
    </w:p>
    <w:p w14:paraId="19D6ED39" w14:textId="3F7301DA" w:rsidR="00A5127B" w:rsidRDefault="00426AB2">
      <w:pPr>
        <w:tabs>
          <w:tab w:val="left" w:pos="2315"/>
        </w:tabs>
      </w:pPr>
      <w:r>
        <w:rPr>
          <w:rFonts w:hint="eastAsia"/>
        </w:rPr>
        <w:t>w</w:t>
      </w:r>
      <w:r w:rsidR="00000000">
        <w:rPr>
          <w:rFonts w:hint="eastAsia"/>
        </w:rPr>
        <w:t>，</w:t>
      </w:r>
      <w:r>
        <w:rPr>
          <w:rFonts w:hint="eastAsia"/>
        </w:rPr>
        <w:t>x</w:t>
      </w:r>
    </w:p>
    <w:p w14:paraId="65575DED" w14:textId="77777777" w:rsidR="00A5127B" w:rsidRDefault="00A5127B">
      <w:pPr>
        <w:pStyle w:val="2"/>
      </w:pPr>
    </w:p>
    <w:p w14:paraId="63BB2C1B" w14:textId="77777777" w:rsidR="00A5127B" w:rsidRDefault="00A5127B">
      <w:pPr>
        <w:pStyle w:val="2"/>
      </w:pPr>
    </w:p>
    <w:p w14:paraId="1E97EDF0" w14:textId="77777777" w:rsidR="00A5127B" w:rsidRDefault="00000000">
      <w:pPr>
        <w:pStyle w:val="2"/>
      </w:pPr>
      <w:proofErr w:type="gramStart"/>
      <w:r>
        <w:rPr>
          <w:rFonts w:hint="eastAsia"/>
        </w:rPr>
        <w:t xml:space="preserve">2.1 </w:t>
      </w:r>
      <w:r>
        <w:rPr>
          <w:rFonts w:hint="eastAsia"/>
        </w:rPr>
        <w:t>成员</w:t>
      </w:r>
      <w:proofErr w:type="gramEnd"/>
      <w:r>
        <w:rPr>
          <w:rFonts w:hint="eastAsia"/>
        </w:rPr>
        <w:t>A</w:t>
      </w:r>
      <w:r>
        <w:rPr>
          <w:rFonts w:hint="eastAsia"/>
        </w:rPr>
        <w:t>：负责</w:t>
      </w:r>
      <w:r>
        <w:rPr>
          <w:rFonts w:hint="eastAsia"/>
        </w:rPr>
        <w:t>Proxy</w:t>
      </w:r>
      <w:r>
        <w:rPr>
          <w:rFonts w:hint="eastAsia"/>
        </w:rPr>
        <w:t>资源调度</w:t>
      </w:r>
    </w:p>
    <w:p w14:paraId="458FD9C4" w14:textId="77777777" w:rsidR="00A5127B" w:rsidRDefault="00000000">
      <w:pPr>
        <w:rPr>
          <w:szCs w:val="21"/>
        </w:rPr>
      </w:pPr>
      <w:r>
        <w:rPr>
          <w:rFonts w:hint="eastAsia"/>
          <w:b/>
          <w:bCs/>
          <w:szCs w:val="21"/>
        </w:rPr>
        <w:t>主要负责接收客户端渲染请求，启动或选择</w:t>
      </w:r>
      <w:r>
        <w:rPr>
          <w:rFonts w:hint="eastAsia"/>
          <w:b/>
          <w:bCs/>
          <w:szCs w:val="21"/>
        </w:rPr>
        <w:t>UE</w:t>
      </w:r>
      <w:r>
        <w:rPr>
          <w:rFonts w:hint="eastAsia"/>
          <w:b/>
          <w:bCs/>
          <w:szCs w:val="21"/>
        </w:rPr>
        <w:t>实例，并将客户端连接到目标</w:t>
      </w:r>
      <w:r>
        <w:rPr>
          <w:rFonts w:hint="eastAsia"/>
          <w:b/>
          <w:bCs/>
          <w:szCs w:val="21"/>
        </w:rPr>
        <w:t>UE</w:t>
      </w:r>
    </w:p>
    <w:p w14:paraId="3AA21C47" w14:textId="77777777" w:rsidR="00A5127B" w:rsidRDefault="00000000">
      <w:pPr>
        <w:widowControl/>
        <w:numPr>
          <w:ilvl w:val="0"/>
          <w:numId w:val="3"/>
        </w:numPr>
      </w:pPr>
      <w:r>
        <w:t>接收客户端渲染</w:t>
      </w:r>
      <w:r>
        <w:t>Session</w:t>
      </w:r>
      <w:r>
        <w:t>请求。</w:t>
      </w:r>
    </w:p>
    <w:p w14:paraId="7823B518" w14:textId="77777777" w:rsidR="00A5127B" w:rsidRDefault="00000000">
      <w:pPr>
        <w:widowControl/>
        <w:numPr>
          <w:ilvl w:val="0"/>
          <w:numId w:val="3"/>
        </w:numPr>
      </w:pPr>
      <w:r>
        <w:t>分配</w:t>
      </w:r>
      <w:r>
        <w:t>Session ID</w:t>
      </w:r>
      <w:r>
        <w:t>、端口和运行目录。</w:t>
      </w:r>
    </w:p>
    <w:p w14:paraId="0CE749BD" w14:textId="77777777" w:rsidR="00A5127B" w:rsidRDefault="00000000">
      <w:pPr>
        <w:widowControl/>
        <w:numPr>
          <w:ilvl w:val="0"/>
          <w:numId w:val="3"/>
        </w:numPr>
      </w:pPr>
      <w:r>
        <w:t>启动或选择</w:t>
      </w:r>
      <w:r>
        <w:t xml:space="preserve">Cirrus </w:t>
      </w:r>
      <w:proofErr w:type="spellStart"/>
      <w:r>
        <w:t>Signalling</w:t>
      </w:r>
      <w:proofErr w:type="spellEnd"/>
      <w:r>
        <w:t xml:space="preserve"> Server</w:t>
      </w:r>
      <w:r>
        <w:t>。</w:t>
      </w:r>
    </w:p>
    <w:p w14:paraId="2004A06B" w14:textId="77777777" w:rsidR="00A5127B" w:rsidRDefault="00000000">
      <w:pPr>
        <w:widowControl/>
        <w:numPr>
          <w:ilvl w:val="0"/>
          <w:numId w:val="3"/>
        </w:numPr>
      </w:pPr>
      <w:r>
        <w:t>启动对应的</w:t>
      </w:r>
      <w:r>
        <w:t>UE</w:t>
      </w:r>
      <w:r>
        <w:t>程序。</w:t>
      </w:r>
    </w:p>
    <w:p w14:paraId="6C8AEAA8" w14:textId="77777777" w:rsidR="00A5127B" w:rsidRDefault="00000000">
      <w:pPr>
        <w:widowControl/>
        <w:numPr>
          <w:ilvl w:val="0"/>
          <w:numId w:val="3"/>
        </w:numPr>
      </w:pPr>
      <w:r>
        <w:t>向</w:t>
      </w:r>
      <w:r>
        <w:t>UE</w:t>
      </w:r>
      <w:r>
        <w:t>传递</w:t>
      </w:r>
      <w:proofErr w:type="spellStart"/>
      <w:r>
        <w:t>PixelStreamingURL</w:t>
      </w:r>
      <w:proofErr w:type="spellEnd"/>
      <w:r>
        <w:t>等启动参数。</w:t>
      </w:r>
    </w:p>
    <w:p w14:paraId="28591B4E" w14:textId="77777777" w:rsidR="00A5127B" w:rsidRDefault="00000000">
      <w:pPr>
        <w:widowControl/>
        <w:numPr>
          <w:ilvl w:val="0"/>
          <w:numId w:val="3"/>
        </w:numPr>
      </w:pPr>
      <w:r>
        <w:t>等待</w:t>
      </w:r>
      <w:r>
        <w:t>UE Streamer</w:t>
      </w:r>
      <w:r>
        <w:t>连接</w:t>
      </w:r>
      <w:r>
        <w:t>Cirrus</w:t>
      </w:r>
      <w:r>
        <w:t>并进入</w:t>
      </w:r>
      <w:r>
        <w:t>Ready</w:t>
      </w:r>
      <w:r>
        <w:t>状态。</w:t>
      </w:r>
    </w:p>
    <w:p w14:paraId="7D7944F1" w14:textId="77777777" w:rsidR="00A5127B" w:rsidRDefault="00000000">
      <w:pPr>
        <w:widowControl/>
        <w:numPr>
          <w:ilvl w:val="0"/>
          <w:numId w:val="3"/>
        </w:numPr>
      </w:pPr>
      <w:r>
        <w:t>将客户端重定向或路由到目标</w:t>
      </w:r>
      <w:r>
        <w:t>Cirrus</w:t>
      </w:r>
      <w:r>
        <w:t>。</w:t>
      </w:r>
    </w:p>
    <w:p w14:paraId="3056C7F0" w14:textId="77777777" w:rsidR="00A5127B" w:rsidRDefault="00000000">
      <w:pPr>
        <w:widowControl/>
        <w:numPr>
          <w:ilvl w:val="0"/>
          <w:numId w:val="3"/>
        </w:numPr>
      </w:pPr>
      <w:r>
        <w:t>维护</w:t>
      </w:r>
      <w:r>
        <w:t>UE PID</w:t>
      </w:r>
      <w:r>
        <w:t>、</w:t>
      </w:r>
      <w:r>
        <w:t>Cirrus PID</w:t>
      </w:r>
      <w:r>
        <w:t>和</w:t>
      </w:r>
      <w:r>
        <w:t>Session</w:t>
      </w:r>
      <w:r>
        <w:t>状态。</w:t>
      </w:r>
    </w:p>
    <w:p w14:paraId="0C411BBB" w14:textId="77777777" w:rsidR="00A5127B" w:rsidRDefault="00000000">
      <w:pPr>
        <w:widowControl/>
        <w:numPr>
          <w:ilvl w:val="0"/>
          <w:numId w:val="3"/>
        </w:numPr>
      </w:pPr>
      <w:r>
        <w:t>管理</w:t>
      </w:r>
      <w:r>
        <w:t>Session</w:t>
      </w:r>
      <w:r>
        <w:t>超时、释放、异常退出和资源回收。</w:t>
      </w:r>
    </w:p>
    <w:p w14:paraId="38D18ABC" w14:textId="77777777" w:rsidR="00A5127B" w:rsidRDefault="00000000">
      <w:pPr>
        <w:widowControl/>
        <w:numPr>
          <w:ilvl w:val="0"/>
          <w:numId w:val="3"/>
        </w:numPr>
      </w:pPr>
      <w:r>
        <w:t>后续再增加</w:t>
      </w:r>
      <w:r>
        <w:t>Render GPU</w:t>
      </w:r>
      <w:r>
        <w:t>、</w:t>
      </w:r>
      <w:r>
        <w:t>Encoder GPU</w:t>
      </w:r>
      <w:r>
        <w:t>和节点资源选择。</w:t>
      </w:r>
    </w:p>
    <w:p w14:paraId="59C411CE" w14:textId="77777777" w:rsidR="00A5127B" w:rsidRDefault="00A5127B">
      <w:pPr>
        <w:widowControl/>
      </w:pPr>
    </w:p>
    <w:p w14:paraId="51EBFEED" w14:textId="77777777" w:rsidR="00A5127B" w:rsidRDefault="00000000">
      <w:pPr>
        <w:pStyle w:val="3"/>
        <w:rPr>
          <w:rFonts w:hint="default"/>
        </w:rPr>
      </w:pPr>
      <w:r>
        <w:t>验证方案</w:t>
      </w:r>
    </w:p>
    <w:p w14:paraId="659FA3EF" w14:textId="77777777" w:rsidR="00A5127B" w:rsidRDefault="00000000">
      <w:pPr>
        <w:rPr>
          <w:b/>
          <w:bCs/>
        </w:rPr>
      </w:pPr>
      <w:r>
        <w:rPr>
          <w:b/>
          <w:bCs/>
        </w:rPr>
        <w:t>使用真实的</w:t>
      </w:r>
      <w:r>
        <w:rPr>
          <w:b/>
          <w:bCs/>
        </w:rPr>
        <w:t>Cirrus</w:t>
      </w:r>
      <w:r>
        <w:rPr>
          <w:b/>
          <w:bCs/>
        </w:rPr>
        <w:t>、</w:t>
      </w:r>
      <w:proofErr w:type="spellStart"/>
      <w:r>
        <w:rPr>
          <w:rStyle w:val="HTML0"/>
          <w:b/>
          <w:bCs/>
        </w:rPr>
        <w:t>Testdemo</w:t>
      </w:r>
      <w:proofErr w:type="spellEnd"/>
      <w:r>
        <w:rPr>
          <w:b/>
          <w:bCs/>
        </w:rPr>
        <w:t>和浏览器</w:t>
      </w:r>
    </w:p>
    <w:p w14:paraId="3860FFDC" w14:textId="77777777" w:rsidR="00A5127B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客户端提交</w:t>
      </w:r>
      <w:r>
        <w:rPr>
          <w:rStyle w:val="HTML0"/>
        </w:rPr>
        <w:t>Session</w:t>
      </w:r>
      <w:r>
        <w:rPr>
          <w:rStyle w:val="HTML0"/>
        </w:rPr>
        <w:t>请求</w:t>
      </w:r>
    </w:p>
    <w:p w14:paraId="7C44744F" w14:textId="77777777" w:rsidR="00A5127B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→</w:t>
      </w:r>
      <w:r>
        <w:rPr>
          <w:rStyle w:val="HTML0"/>
        </w:rPr>
        <w:t xml:space="preserve"> Proxy</w:t>
      </w:r>
      <w:r>
        <w:rPr>
          <w:rStyle w:val="HTML0"/>
        </w:rPr>
        <w:t>启动</w:t>
      </w:r>
      <w:r>
        <w:rPr>
          <w:rStyle w:val="HTML0"/>
        </w:rPr>
        <w:t>Cirrus</w:t>
      </w:r>
    </w:p>
    <w:p w14:paraId="692EEF49" w14:textId="77777777" w:rsidR="00A5127B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→</w:t>
      </w:r>
      <w:r>
        <w:rPr>
          <w:rStyle w:val="HTML0"/>
        </w:rPr>
        <w:t xml:space="preserve"> Proxy</w:t>
      </w:r>
      <w:r>
        <w:rPr>
          <w:rStyle w:val="HTML0"/>
        </w:rPr>
        <w:t>启动</w:t>
      </w:r>
      <w:proofErr w:type="spellStart"/>
      <w:r>
        <w:rPr>
          <w:rStyle w:val="HTML0"/>
        </w:rPr>
        <w:t>Testdemo</w:t>
      </w:r>
      <w:proofErr w:type="spellEnd"/>
    </w:p>
    <w:p w14:paraId="489EB5A3" w14:textId="77777777" w:rsidR="00A5127B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→</w:t>
      </w:r>
      <w:r>
        <w:rPr>
          <w:rStyle w:val="HTML0"/>
        </w:rPr>
        <w:t xml:space="preserve"> UE</w:t>
      </w:r>
      <w:r>
        <w:rPr>
          <w:rStyle w:val="HTML0"/>
        </w:rPr>
        <w:t>连接</w:t>
      </w:r>
      <w:r>
        <w:rPr>
          <w:rStyle w:val="HTML0"/>
        </w:rPr>
        <w:t>Cirrus</w:t>
      </w:r>
    </w:p>
    <w:p w14:paraId="0BAAFA32" w14:textId="77777777" w:rsidR="00A5127B" w:rsidRDefault="00000000">
      <w:pPr>
        <w:pStyle w:val="HTML"/>
        <w:widowControl/>
        <w:rPr>
          <w:rFonts w:hint="default"/>
        </w:rPr>
      </w:pPr>
      <w:proofErr w:type="gramStart"/>
      <w:r>
        <w:rPr>
          <w:rStyle w:val="HTML0"/>
        </w:rPr>
        <w:t>→</w:t>
      </w:r>
      <w:r>
        <w:rPr>
          <w:rStyle w:val="HTML0"/>
        </w:rPr>
        <w:t xml:space="preserve"> </w:t>
      </w:r>
      <w:r>
        <w:rPr>
          <w:rStyle w:val="HTML0"/>
        </w:rPr>
        <w:t>浏览器</w:t>
      </w:r>
      <w:proofErr w:type="gramEnd"/>
      <w:r>
        <w:rPr>
          <w:rStyle w:val="HTML0"/>
        </w:rPr>
        <w:t>连接并显示真实画面</w:t>
      </w:r>
    </w:p>
    <w:p w14:paraId="394D0AAF" w14:textId="77777777" w:rsidR="00A5127B" w:rsidRDefault="00A5127B">
      <w:pPr>
        <w:widowControl/>
        <w:rPr>
          <w:b/>
          <w:bCs/>
        </w:rPr>
      </w:pPr>
    </w:p>
    <w:p w14:paraId="5B9FB018" w14:textId="77777777" w:rsidR="00A5127B" w:rsidRDefault="00000000">
      <w:pPr>
        <w:widowControl/>
      </w:pPr>
      <w:r>
        <w:rPr>
          <w:b/>
          <w:bCs/>
        </w:rPr>
        <w:t>验证</w:t>
      </w:r>
      <w:r>
        <w:t>：</w:t>
      </w:r>
    </w:p>
    <w:p w14:paraId="18335E5D" w14:textId="77777777" w:rsidR="00A5127B" w:rsidRDefault="00000000">
      <w:pPr>
        <w:widowControl/>
        <w:numPr>
          <w:ilvl w:val="0"/>
          <w:numId w:val="4"/>
        </w:numPr>
      </w:pPr>
      <w:r>
        <w:t>Proxy</w:t>
      </w:r>
      <w:r>
        <w:t>能够发现当前真实</w:t>
      </w:r>
      <w:r>
        <w:t>GPU</w:t>
      </w:r>
      <w:r>
        <w:t>。</w:t>
      </w:r>
    </w:p>
    <w:p w14:paraId="05B7E0DE" w14:textId="77777777" w:rsidR="00A5127B" w:rsidRDefault="00000000">
      <w:pPr>
        <w:widowControl/>
        <w:numPr>
          <w:ilvl w:val="0"/>
          <w:numId w:val="4"/>
        </w:numPr>
      </w:pPr>
      <w:r>
        <w:t>Proxy</w:t>
      </w:r>
      <w:r>
        <w:t>能够接收真实</w:t>
      </w:r>
      <w:r>
        <w:t>HTTP Session</w:t>
      </w:r>
      <w:r>
        <w:t>请求。</w:t>
      </w:r>
    </w:p>
    <w:p w14:paraId="7A3A5845" w14:textId="77777777" w:rsidR="00A5127B" w:rsidRDefault="00000000">
      <w:pPr>
        <w:widowControl/>
        <w:numPr>
          <w:ilvl w:val="0"/>
          <w:numId w:val="4"/>
        </w:numPr>
      </w:pPr>
      <w:r>
        <w:t>Proxy</w:t>
      </w:r>
      <w:r>
        <w:t>能够自动启动</w:t>
      </w:r>
      <w:r>
        <w:t>Cirrus</w:t>
      </w:r>
      <w:r>
        <w:t>和</w:t>
      </w:r>
      <w:r>
        <w:t>UE</w:t>
      </w:r>
      <w:r>
        <w:t>。</w:t>
      </w:r>
    </w:p>
    <w:p w14:paraId="2B59550A" w14:textId="77777777" w:rsidR="00A5127B" w:rsidRDefault="00000000">
      <w:pPr>
        <w:widowControl/>
        <w:numPr>
          <w:ilvl w:val="0"/>
          <w:numId w:val="4"/>
        </w:numPr>
      </w:pPr>
      <w:r>
        <w:t>能够检测</w:t>
      </w:r>
      <w:r>
        <w:t>UE</w:t>
      </w:r>
      <w:r>
        <w:t>是否真正连接到</w:t>
      </w:r>
      <w:r>
        <w:t>Cirrus</w:t>
      </w:r>
      <w:r>
        <w:t>。</w:t>
      </w:r>
    </w:p>
    <w:p w14:paraId="1D2031C8" w14:textId="77777777" w:rsidR="00A5127B" w:rsidRDefault="00000000">
      <w:pPr>
        <w:widowControl/>
        <w:numPr>
          <w:ilvl w:val="0"/>
          <w:numId w:val="4"/>
        </w:numPr>
      </w:pPr>
      <w:r>
        <w:t>浏览器能够显示真实</w:t>
      </w:r>
      <w:r>
        <w:t>UE</w:t>
      </w:r>
      <w:r>
        <w:t>画面。</w:t>
      </w:r>
    </w:p>
    <w:p w14:paraId="772294A1" w14:textId="77777777" w:rsidR="00A5127B" w:rsidRDefault="00000000">
      <w:pPr>
        <w:widowControl/>
        <w:numPr>
          <w:ilvl w:val="0"/>
          <w:numId w:val="4"/>
        </w:numPr>
      </w:pPr>
      <w:r>
        <w:t>客户端输入能够正常传入</w:t>
      </w:r>
      <w:r>
        <w:t>UE</w:t>
      </w:r>
      <w:r>
        <w:t>。</w:t>
      </w:r>
    </w:p>
    <w:p w14:paraId="04ACCF91" w14:textId="77777777" w:rsidR="00A5127B" w:rsidRDefault="00A5127B">
      <w:pPr>
        <w:widowControl/>
      </w:pPr>
    </w:p>
    <w:p w14:paraId="74A39084" w14:textId="77777777" w:rsidR="00A5127B" w:rsidRDefault="00000000">
      <w:r>
        <w:rPr>
          <w:rFonts w:hint="eastAsia"/>
          <w:b/>
          <w:bCs/>
        </w:rPr>
        <w:t>后续优化：</w:t>
      </w:r>
    </w:p>
    <w:p w14:paraId="41EC038D" w14:textId="77777777" w:rsidR="00A5127B" w:rsidRDefault="00000000">
      <w:pPr>
        <w:widowControl/>
      </w:pPr>
      <w:r>
        <w:rPr>
          <w:rFonts w:hint="eastAsia"/>
        </w:rPr>
        <w:t>根据资源状态选择具体资源</w:t>
      </w:r>
    </w:p>
    <w:p w14:paraId="16510BC5" w14:textId="77777777" w:rsidR="00A5127B" w:rsidRDefault="00A5127B"/>
    <w:p w14:paraId="3E3D4C59" w14:textId="77777777" w:rsidR="00A5127B" w:rsidRDefault="00000000">
      <w:pPr>
        <w:pStyle w:val="2"/>
      </w:pPr>
      <w:r>
        <w:rPr>
          <w:rFonts w:hint="eastAsia"/>
        </w:rPr>
        <w:lastRenderedPageBreak/>
        <w:t>2.2 B</w:t>
      </w:r>
      <w:r>
        <w:rPr>
          <w:rFonts w:hint="eastAsia"/>
        </w:rPr>
        <w:t>任务：负责渲染—编码解耦完整链路</w:t>
      </w:r>
    </w:p>
    <w:p w14:paraId="50A6CC9F" w14:textId="77777777" w:rsidR="00A5127B" w:rsidRDefault="00000000">
      <w:pPr>
        <w:rPr>
          <w:b/>
          <w:bCs/>
        </w:rPr>
      </w:pPr>
      <w:r>
        <w:rPr>
          <w:rFonts w:hint="eastAsia"/>
          <w:b/>
          <w:bCs/>
        </w:rPr>
        <w:t>主要负责将</w:t>
      </w:r>
      <w:r>
        <w:rPr>
          <w:rFonts w:hint="eastAsia"/>
          <w:b/>
          <w:bCs/>
        </w:rPr>
        <w:t>UE</w:t>
      </w:r>
      <w:r>
        <w:rPr>
          <w:rFonts w:hint="eastAsia"/>
          <w:b/>
          <w:bCs/>
        </w:rPr>
        <w:t>真实渲染</w:t>
      </w:r>
      <w:r>
        <w:rPr>
          <w:rFonts w:hint="eastAsia"/>
          <w:b/>
          <w:bCs/>
        </w:rPr>
        <w:t>Frame</w:t>
      </w:r>
      <w:r>
        <w:rPr>
          <w:rFonts w:hint="eastAsia"/>
          <w:b/>
          <w:bCs/>
        </w:rPr>
        <w:t>通过可替换的传输路径交给编码端，并将结果返回</w:t>
      </w:r>
      <w:r>
        <w:rPr>
          <w:rFonts w:hint="eastAsia"/>
          <w:b/>
          <w:bCs/>
        </w:rPr>
        <w:t>UE Pixel Streaming</w:t>
      </w:r>
      <w:r>
        <w:rPr>
          <w:rFonts w:hint="eastAsia"/>
          <w:b/>
          <w:bCs/>
        </w:rPr>
        <w:t>。即以下链路：</w:t>
      </w:r>
    </w:p>
    <w:p w14:paraId="2A04C4E2" w14:textId="77777777" w:rsidR="00A5127B" w:rsidRDefault="00A5127B">
      <w:pPr>
        <w:rPr>
          <w:b/>
          <w:bCs/>
        </w:rPr>
      </w:pPr>
    </w:p>
    <w:p w14:paraId="1401D2C5" w14:textId="77777777" w:rsidR="00A5127B" w:rsidRDefault="00000000">
      <w:r>
        <w:t>UE GPU</w:t>
      </w:r>
      <w:r>
        <w:t>渲染结果</w:t>
      </w:r>
    </w:p>
    <w:p w14:paraId="24FF79AE" w14:textId="77777777" w:rsidR="00A5127B" w:rsidRDefault="00000000">
      <w:proofErr w:type="gramStart"/>
      <w:r>
        <w:t xml:space="preserve">→ </w:t>
      </w:r>
      <w:r>
        <w:t>传输</w:t>
      </w:r>
      <w:proofErr w:type="gramEnd"/>
      <w:r>
        <w:t>到</w:t>
      </w:r>
      <w:r>
        <w:t>DRAM</w:t>
      </w:r>
      <w:r>
        <w:rPr>
          <w:rFonts w:hint="eastAsia"/>
        </w:rPr>
        <w:t>（后续根据优化更换位置）</w:t>
      </w:r>
    </w:p>
    <w:p w14:paraId="77EBBED5" w14:textId="77777777" w:rsidR="00A5127B" w:rsidRDefault="00000000">
      <w:proofErr w:type="gramStart"/>
      <w:r>
        <w:t xml:space="preserve">→ </w:t>
      </w:r>
      <w:r>
        <w:t>编码</w:t>
      </w:r>
      <w:proofErr w:type="gramEnd"/>
      <w:r>
        <w:t>器读取</w:t>
      </w:r>
      <w:r>
        <w:t>DRAM</w:t>
      </w:r>
    </w:p>
    <w:p w14:paraId="2A04DB2E" w14:textId="77777777" w:rsidR="00A5127B" w:rsidRDefault="00000000">
      <w:proofErr w:type="gramStart"/>
      <w:r>
        <w:t xml:space="preserve">→ </w:t>
      </w:r>
      <w:r>
        <w:t>上传</w:t>
      </w:r>
      <w:proofErr w:type="gramEnd"/>
      <w:r>
        <w:t>到编码</w:t>
      </w:r>
      <w:r>
        <w:t>GPU</w:t>
      </w:r>
    </w:p>
    <w:p w14:paraId="17593979" w14:textId="77777777" w:rsidR="00A5127B" w:rsidRDefault="00000000">
      <w:proofErr w:type="gramStart"/>
      <w:r>
        <w:t xml:space="preserve">→ </w:t>
      </w:r>
      <w:r>
        <w:t>调用</w:t>
      </w:r>
      <w:proofErr w:type="gramEnd"/>
      <w:r>
        <w:t>现有</w:t>
      </w:r>
      <w:r>
        <w:t>NVENC</w:t>
      </w:r>
    </w:p>
    <w:p w14:paraId="54FE8E8E" w14:textId="77777777" w:rsidR="00A5127B" w:rsidRDefault="00000000">
      <w:r>
        <w:t>→ H.264</w:t>
      </w:r>
      <w:r>
        <w:t>返回</w:t>
      </w:r>
      <w:r>
        <w:t>UE</w:t>
      </w:r>
    </w:p>
    <w:p w14:paraId="44AFAEE2" w14:textId="77777777" w:rsidR="00A5127B" w:rsidRDefault="00A5127B">
      <w:pPr>
        <w:widowControl/>
      </w:pPr>
    </w:p>
    <w:p w14:paraId="22D4F104" w14:textId="77777777" w:rsidR="00A5127B" w:rsidRDefault="00000000">
      <w:pPr>
        <w:pStyle w:val="3"/>
        <w:rPr>
          <w:rFonts w:hint="default"/>
        </w:rPr>
      </w:pPr>
      <w:r>
        <w:t>验证方案</w:t>
      </w:r>
    </w:p>
    <w:p w14:paraId="5E2EE2EB" w14:textId="77777777" w:rsidR="00A5127B" w:rsidRDefault="00000000">
      <w:pPr>
        <w:widowControl/>
        <w:numPr>
          <w:ilvl w:val="0"/>
          <w:numId w:val="4"/>
        </w:numPr>
      </w:pPr>
      <w:r>
        <w:t>DRAM</w:t>
      </w:r>
      <w:r>
        <w:t>中的</w:t>
      </w:r>
      <w:r>
        <w:t>Frame</w:t>
      </w:r>
      <w:r>
        <w:rPr>
          <w:rFonts w:hint="eastAsia"/>
        </w:rPr>
        <w:t>信息正确</w:t>
      </w:r>
      <w:r>
        <w:t>。</w:t>
      </w:r>
    </w:p>
    <w:p w14:paraId="47C4419D" w14:textId="77777777" w:rsidR="00A5127B" w:rsidRDefault="00000000">
      <w:pPr>
        <w:widowControl/>
        <w:numPr>
          <w:ilvl w:val="0"/>
          <w:numId w:val="4"/>
        </w:numPr>
      </w:pPr>
      <w:r>
        <w:t>编码器能够读取</w:t>
      </w:r>
      <w:r>
        <w:t>DRAM</w:t>
      </w:r>
      <w:r>
        <w:t>中的</w:t>
      </w:r>
      <w:r>
        <w:t>Frame</w:t>
      </w:r>
      <w:r>
        <w:rPr>
          <w:rFonts w:hint="eastAsia"/>
        </w:rPr>
        <w:t>（如可以从</w:t>
      </w:r>
      <w:r>
        <w:rPr>
          <w:rFonts w:hint="eastAsia"/>
        </w:rPr>
        <w:t>DRAM</w:t>
      </w:r>
      <w:r>
        <w:rPr>
          <w:rFonts w:hint="eastAsia"/>
        </w:rPr>
        <w:t>读取到指定位置）</w:t>
      </w:r>
      <w:r>
        <w:t>。</w:t>
      </w:r>
    </w:p>
    <w:p w14:paraId="4F16019F" w14:textId="77777777" w:rsidR="00A5127B" w:rsidRDefault="00000000">
      <w:pPr>
        <w:widowControl/>
        <w:numPr>
          <w:ilvl w:val="0"/>
          <w:numId w:val="4"/>
        </w:numPr>
      </w:pPr>
      <w:r>
        <w:t>NVENC</w:t>
      </w:r>
      <w:r>
        <w:t>能够输出</w:t>
      </w:r>
      <w:r>
        <w:rPr>
          <w:rFonts w:hint="eastAsia"/>
        </w:rPr>
        <w:t>编码结果</w:t>
      </w:r>
    </w:p>
    <w:p w14:paraId="1A490595" w14:textId="77777777" w:rsidR="00A5127B" w:rsidRDefault="00000000">
      <w:pPr>
        <w:widowControl/>
        <w:numPr>
          <w:ilvl w:val="0"/>
          <w:numId w:val="4"/>
        </w:numPr>
      </w:pPr>
      <w:r>
        <w:t>浏览器可以正常播放和交互。</w:t>
      </w:r>
    </w:p>
    <w:p w14:paraId="7E67F047" w14:textId="77777777" w:rsidR="00A5127B" w:rsidRDefault="00000000">
      <w:pPr>
        <w:widowControl/>
        <w:numPr>
          <w:ilvl w:val="0"/>
          <w:numId w:val="4"/>
        </w:numPr>
      </w:pPr>
      <w:r>
        <w:t>开启和关闭新路径时，原生链路结果一致。</w:t>
      </w:r>
    </w:p>
    <w:p w14:paraId="7479DB1C" w14:textId="77777777" w:rsidR="00A5127B" w:rsidRDefault="00A5127B">
      <w:pPr>
        <w:rPr>
          <w:b/>
          <w:bCs/>
        </w:rPr>
      </w:pPr>
    </w:p>
    <w:p w14:paraId="01D7C32D" w14:textId="77777777" w:rsidR="00A5127B" w:rsidRDefault="00A5127B">
      <w:pPr>
        <w:rPr>
          <w:b/>
          <w:bCs/>
        </w:rPr>
      </w:pPr>
    </w:p>
    <w:p w14:paraId="4D674E84" w14:textId="77777777" w:rsidR="00A5127B" w:rsidRDefault="00000000">
      <w:r>
        <w:rPr>
          <w:rFonts w:hint="eastAsia"/>
          <w:b/>
          <w:bCs/>
        </w:rPr>
        <w:t>后续优化</w:t>
      </w:r>
    </w:p>
    <w:p w14:paraId="0F3C0E80" w14:textId="77777777" w:rsidR="00A5127B" w:rsidRDefault="00000000">
      <w:r>
        <w:t>当前：</w:t>
      </w:r>
    </w:p>
    <w:p w14:paraId="0E05083D" w14:textId="77777777" w:rsidR="00A5127B" w:rsidRDefault="00000000">
      <w:r>
        <w:t>GPU → DRAM → GPU</w:t>
      </w:r>
    </w:p>
    <w:p w14:paraId="7219C76D" w14:textId="77777777" w:rsidR="00A5127B" w:rsidRDefault="00000000">
      <w:r>
        <w:t>后续单节点：</w:t>
      </w:r>
    </w:p>
    <w:p w14:paraId="6204946F" w14:textId="77777777" w:rsidR="00A5127B" w:rsidRDefault="00000000">
      <w:r>
        <w:t>Render GPU → P2P → Encoder GPU</w:t>
      </w:r>
    </w:p>
    <w:p w14:paraId="64BF5FA2" w14:textId="77777777" w:rsidR="00A5127B" w:rsidRDefault="00000000">
      <w:r>
        <w:t>后续跨进程：</w:t>
      </w:r>
    </w:p>
    <w:p w14:paraId="1CC4A69E" w14:textId="77777777" w:rsidR="00A5127B" w:rsidRDefault="00000000">
      <w:r>
        <w:t>Render GPU → CUDA IPC → Encoder GPU</w:t>
      </w:r>
    </w:p>
    <w:p w14:paraId="3F38A9EE" w14:textId="77777777" w:rsidR="00A5127B" w:rsidRDefault="00000000">
      <w:r>
        <w:t>后续跨节点：</w:t>
      </w:r>
    </w:p>
    <w:p w14:paraId="7BDBE194" w14:textId="77777777" w:rsidR="00A5127B" w:rsidRDefault="00000000">
      <w:r>
        <w:t>Render GPU → RDMA/GDR → Encoder GPU</w:t>
      </w:r>
    </w:p>
    <w:sectPr w:rsidR="00A51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C7285A"/>
    <w:multiLevelType w:val="multilevel"/>
    <w:tmpl w:val="93C7285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D4624A2"/>
    <w:multiLevelType w:val="multilevel"/>
    <w:tmpl w:val="FD4624A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F6A1206"/>
    <w:multiLevelType w:val="singleLevel"/>
    <w:tmpl w:val="5F6A12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98EDFAF"/>
    <w:multiLevelType w:val="singleLevel"/>
    <w:tmpl w:val="798EDFA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49167419">
    <w:abstractNumId w:val="0"/>
  </w:num>
  <w:num w:numId="2" w16cid:durableId="1984239152">
    <w:abstractNumId w:val="3"/>
  </w:num>
  <w:num w:numId="3" w16cid:durableId="1618751658">
    <w:abstractNumId w:val="2"/>
  </w:num>
  <w:num w:numId="4" w16cid:durableId="24368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127B"/>
    <w:rsid w:val="002423F7"/>
    <w:rsid w:val="00426AB2"/>
    <w:rsid w:val="00A5127B"/>
    <w:rsid w:val="049C4F1D"/>
    <w:rsid w:val="05E530D0"/>
    <w:rsid w:val="07C05BA3"/>
    <w:rsid w:val="09FB55B8"/>
    <w:rsid w:val="0A0C1573"/>
    <w:rsid w:val="0AA23C86"/>
    <w:rsid w:val="111E16BF"/>
    <w:rsid w:val="11895257"/>
    <w:rsid w:val="11E940C6"/>
    <w:rsid w:val="12655CC4"/>
    <w:rsid w:val="14952165"/>
    <w:rsid w:val="1660788A"/>
    <w:rsid w:val="18E90CD1"/>
    <w:rsid w:val="19F16090"/>
    <w:rsid w:val="1C6074FD"/>
    <w:rsid w:val="1CB05D8E"/>
    <w:rsid w:val="1DEF352E"/>
    <w:rsid w:val="1F1A4470"/>
    <w:rsid w:val="1FBA5153"/>
    <w:rsid w:val="207D242B"/>
    <w:rsid w:val="209D0D1F"/>
    <w:rsid w:val="21221225"/>
    <w:rsid w:val="2393640A"/>
    <w:rsid w:val="240A3AB2"/>
    <w:rsid w:val="27640D26"/>
    <w:rsid w:val="27B5694E"/>
    <w:rsid w:val="294361DC"/>
    <w:rsid w:val="29FF0355"/>
    <w:rsid w:val="2B6A7A50"/>
    <w:rsid w:val="2B85488A"/>
    <w:rsid w:val="2D385E3D"/>
    <w:rsid w:val="2DC72F38"/>
    <w:rsid w:val="30071D11"/>
    <w:rsid w:val="36B14785"/>
    <w:rsid w:val="37F963E3"/>
    <w:rsid w:val="39513FFD"/>
    <w:rsid w:val="3A40479E"/>
    <w:rsid w:val="3AAA7E69"/>
    <w:rsid w:val="3CBA010B"/>
    <w:rsid w:val="3D007A0A"/>
    <w:rsid w:val="3DF80EEB"/>
    <w:rsid w:val="40512B35"/>
    <w:rsid w:val="411A73CB"/>
    <w:rsid w:val="435766B4"/>
    <w:rsid w:val="442E7EF0"/>
    <w:rsid w:val="457F003D"/>
    <w:rsid w:val="46C6427C"/>
    <w:rsid w:val="484C07B1"/>
    <w:rsid w:val="492B03C7"/>
    <w:rsid w:val="4A4A2ACF"/>
    <w:rsid w:val="4B1E03CD"/>
    <w:rsid w:val="4B751DCD"/>
    <w:rsid w:val="4BD016F9"/>
    <w:rsid w:val="4BF45FCE"/>
    <w:rsid w:val="4D04165B"/>
    <w:rsid w:val="4F2A2ECF"/>
    <w:rsid w:val="513F4960"/>
    <w:rsid w:val="52151C14"/>
    <w:rsid w:val="54484523"/>
    <w:rsid w:val="55B856D8"/>
    <w:rsid w:val="582C7CB7"/>
    <w:rsid w:val="585F008D"/>
    <w:rsid w:val="59393651"/>
    <w:rsid w:val="5BC87CF7"/>
    <w:rsid w:val="5D883BE2"/>
    <w:rsid w:val="5E7E6D93"/>
    <w:rsid w:val="5ED54C05"/>
    <w:rsid w:val="5F922AF6"/>
    <w:rsid w:val="63D064BE"/>
    <w:rsid w:val="67C9107F"/>
    <w:rsid w:val="68570D81"/>
    <w:rsid w:val="68D2550C"/>
    <w:rsid w:val="69A91168"/>
    <w:rsid w:val="69FE02E4"/>
    <w:rsid w:val="6BEC5C84"/>
    <w:rsid w:val="6D056FFD"/>
    <w:rsid w:val="6EB56801"/>
    <w:rsid w:val="6EC30F1E"/>
    <w:rsid w:val="73093053"/>
    <w:rsid w:val="73591E51"/>
    <w:rsid w:val="7819395D"/>
    <w:rsid w:val="7A0B3779"/>
    <w:rsid w:val="7B5B0730"/>
    <w:rsid w:val="7BB63F4D"/>
    <w:rsid w:val="7BE424D4"/>
    <w:rsid w:val="7D96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33B85D"/>
  <w15:docId w15:val="{6041ADC9-98E7-4918-92C1-4C250720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customStyle="1" w:styleId="10">
    <w:name w:val="毕设标题1"/>
    <w:basedOn w:val="a"/>
    <w:next w:val="a"/>
    <w:qFormat/>
    <w:pPr>
      <w:keepNext/>
      <w:keepLines/>
      <w:spacing w:beforeLines="50" w:before="50" w:afterLines="50" w:after="50" w:line="400" w:lineRule="exact"/>
      <w:outlineLvl w:val="0"/>
    </w:pPr>
    <w:rPr>
      <w:rFonts w:ascii="Times New Roman" w:eastAsia="黑体" w:hAnsi="Times New Roman" w:cs="Times New Roman" w:hint="eastAsia"/>
      <w:b/>
      <w:color w:val="000000"/>
      <w:kern w:val="44"/>
      <w:sz w:val="30"/>
      <w:szCs w:val="30"/>
    </w:rPr>
  </w:style>
  <w:style w:type="paragraph" w:customStyle="1" w:styleId="20">
    <w:name w:val="毕设标题2"/>
    <w:basedOn w:val="a"/>
    <w:qFormat/>
    <w:pPr>
      <w:spacing w:before="360" w:after="360" w:line="400" w:lineRule="exact"/>
      <w:outlineLvl w:val="1"/>
    </w:pPr>
    <w:rPr>
      <w:rFonts w:ascii="Times New Roman" w:eastAsia="黑体" w:hAnsi="Times New Roman" w:cs="Times New Roman" w:hint="eastAsia"/>
      <w:b/>
      <w:color w:val="000000"/>
      <w:kern w:val="44"/>
      <w:sz w:val="28"/>
      <w:szCs w:val="30"/>
    </w:rPr>
  </w:style>
  <w:style w:type="paragraph" w:customStyle="1" w:styleId="30">
    <w:name w:val="毕设标题3"/>
    <w:basedOn w:val="a"/>
    <w:qFormat/>
    <w:pPr>
      <w:spacing w:line="360" w:lineRule="auto"/>
      <w:outlineLvl w:val="2"/>
    </w:pPr>
    <w:rPr>
      <w:rFonts w:ascii="Times New Roman" w:eastAsia="黑体" w:hAnsi="Times New Roman" w:cs="Times New Roman" w:hint="eastAsia"/>
      <w:b/>
      <w:color w:val="000000"/>
      <w:kern w:val="44"/>
      <w:sz w:val="24"/>
      <w:szCs w:val="30"/>
    </w:rPr>
  </w:style>
  <w:style w:type="paragraph" w:customStyle="1" w:styleId="40">
    <w:name w:val="毕设标题4"/>
    <w:basedOn w:val="a"/>
    <w:qFormat/>
    <w:pPr>
      <w:spacing w:before="360" w:after="360" w:line="400" w:lineRule="exact"/>
      <w:outlineLvl w:val="0"/>
    </w:pPr>
    <w:rPr>
      <w:rFonts w:ascii="Times New Roman" w:eastAsia="宋体" w:hAnsi="Times New Roman" w:cs="Times New Roman" w:hint="eastAsia"/>
      <w:b/>
      <w:color w:val="000000"/>
      <w:kern w:val="44"/>
      <w:sz w:val="30"/>
      <w:szCs w:val="30"/>
    </w:rPr>
  </w:style>
  <w:style w:type="paragraph" w:customStyle="1" w:styleId="a4">
    <w:name w:val="毕设正文"/>
    <w:basedOn w:val="a"/>
    <w:link w:val="Char"/>
    <w:qFormat/>
    <w:pPr>
      <w:spacing w:line="360" w:lineRule="auto"/>
      <w:ind w:firstLineChars="200" w:firstLine="560"/>
    </w:pPr>
    <w:rPr>
      <w:rFonts w:ascii="Times New Roman" w:eastAsia="宋体" w:hAnsi="Times New Roman" w:cs="Times New Roman"/>
      <w:color w:val="000000"/>
      <w:kern w:val="44"/>
      <w:sz w:val="24"/>
      <w:szCs w:val="30"/>
    </w:rPr>
  </w:style>
  <w:style w:type="character" w:customStyle="1" w:styleId="Char">
    <w:name w:val="毕设正文 Char"/>
    <w:link w:val="a4"/>
    <w:qFormat/>
    <w:rPr>
      <w:rFonts w:ascii="Times New Roman" w:eastAsia="宋体" w:hAnsi="Times New Roman" w:cs="Times New Roman"/>
      <w:color w:val="000000"/>
      <w:kern w:val="44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516</Words>
  <Characters>781</Characters>
  <Application>Microsoft Office Word</Application>
  <DocSecurity>0</DocSecurity>
  <Lines>60</Lines>
  <Paragraphs>72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86137</dc:creator>
  <cp:lastModifiedBy>2765 S</cp:lastModifiedBy>
  <cp:revision>2</cp:revision>
  <dcterms:created xsi:type="dcterms:W3CDTF">2024-05-11T07:09:00Z</dcterms:created>
  <dcterms:modified xsi:type="dcterms:W3CDTF">2026-09-27T09:10:00Z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090B12491F3B4572B46F2632BF1607F7_13</vt:lpwstr>
  </property>
  <property fmtid="{D5CDD505-2E9C-101B-9397-08002B2CF9AE}" pid="4" name="KSOTemplateDocerSaveRecord">
    <vt:lpwstr>eyJoZGlkIjoiOTEwNGZmOThkMzE3YTAyODViYzhlOGUwODIxZmE2MGIiLCJ1c2VySWQiOiI3NzEzNTk3MjcifQ==</vt:lpwstr>
  </property>
</Properties>
</file>