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84154" w14:textId="77777777" w:rsidR="00860BB2" w:rsidRPr="00860BB2" w:rsidRDefault="00860BB2" w:rsidP="00860BB2">
      <w:pPr>
        <w:widowControl/>
        <w:spacing w:before="100" w:beforeAutospacing="1" w:after="100" w:afterAutospacing="1" w:line="240" w:lineRule="auto"/>
        <w:outlineLvl w:val="1"/>
        <w:rPr>
          <w:rFonts w:ascii="宋体" w:eastAsia="宋体" w:hAnsi="宋体" w:cs="宋体"/>
          <w:b/>
          <w:bCs/>
          <w:kern w:val="0"/>
          <w:sz w:val="36"/>
          <w:szCs w:val="36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36"/>
          <w:szCs w:val="36"/>
          <w14:ligatures w14:val="none"/>
        </w:rPr>
        <w:t>试岗工作汇报</w:t>
      </w:r>
    </w:p>
    <w:p w14:paraId="3BFF10F4" w14:textId="07253857" w:rsidR="00860BB2" w:rsidRPr="00860BB2" w:rsidRDefault="00860BB2" w:rsidP="00860BB2">
      <w:pPr>
        <w:widowControl/>
        <w:spacing w:beforeLines="50" w:before="156" w:afterLines="50" w:after="156" w:line="440" w:lineRule="atLeast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4"/>
          <w14:ligatures w14:val="none"/>
        </w:rPr>
        <w:t>姓名：范宇坤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860BB2">
        <w:rPr>
          <w:rFonts w:ascii="宋体" w:eastAsia="宋体" w:hAnsi="宋体" w:cs="宋体"/>
          <w:b/>
          <w:bCs/>
          <w:kern w:val="0"/>
          <w:sz w:val="24"/>
          <w14:ligatures w14:val="none"/>
        </w:rPr>
        <w:t>试岗日期：2025年7月15日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860BB2">
        <w:rPr>
          <w:rFonts w:ascii="宋体" w:eastAsia="宋体" w:hAnsi="宋体" w:cs="宋体"/>
          <w:b/>
          <w:bCs/>
          <w:kern w:val="0"/>
          <w:sz w:val="24"/>
          <w14:ligatures w14:val="none"/>
        </w:rPr>
        <w:t>试岗岗位：AI</w:t>
      </w:r>
      <w:r w:rsidRPr="00860BB2"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工程师</w:t>
      </w:r>
    </w:p>
    <w:p w14:paraId="433A2786" w14:textId="77777777" w:rsidR="00860BB2" w:rsidRPr="00860BB2" w:rsidRDefault="00860BB2" w:rsidP="00860BB2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pict w14:anchorId="48E0016A">
          <v:rect id="_x0000_i1027" style="width:0;height:1.5pt" o:hralign="center" o:hrstd="t" o:hr="t" fillcolor="#a0a0a0" stroked="f"/>
        </w:pict>
      </w:r>
    </w:p>
    <w:p w14:paraId="290B1314" w14:textId="77777777" w:rsidR="00860BB2" w:rsidRPr="00860BB2" w:rsidRDefault="00860BB2" w:rsidP="00860BB2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一、今日任务简述</w:t>
      </w:r>
    </w:p>
    <w:p w14:paraId="28E7A01D" w14:textId="5D5AF8CA" w:rsidR="00860BB2" w:rsidRPr="00860BB2" w:rsidRDefault="00860BB2" w:rsidP="00860BB2">
      <w:pPr>
        <w:widowControl/>
        <w:spacing w:beforeLines="50" w:before="156" w:afterLines="50" w:after="156" w:line="440" w:lineRule="atLeast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我今天的主要任务是针对某医院A栋配电房的用电数据，进行数据分析，</w:t>
      </w:r>
      <w:r w:rsidRPr="00860BB2">
        <w:rPr>
          <w:rFonts w:ascii="宋体" w:eastAsia="宋体" w:hAnsi="宋体" w:cs="宋体" w:hint="eastAsia"/>
          <w:kern w:val="0"/>
          <w:sz w:val="24"/>
          <w14:ligatures w14:val="none"/>
        </w:rPr>
        <w:t>通过聚类分析技术，自动识别不同时段的用电模式特征。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t>目的是识别出一天24小时内的典型用电模式。这项工作有助于帮助医院更科学地进行能源管理和负载优化。</w:t>
      </w:r>
    </w:p>
    <w:p w14:paraId="58F634B4" w14:textId="77777777" w:rsidR="00860BB2" w:rsidRPr="00860BB2" w:rsidRDefault="00860BB2" w:rsidP="00860BB2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pict w14:anchorId="54A31021">
          <v:rect id="_x0000_i1028" style="width:0;height:1.5pt" o:hralign="center" o:hrstd="t" o:hr="t" fillcolor="#a0a0a0" stroked="f"/>
        </w:pict>
      </w:r>
    </w:p>
    <w:p w14:paraId="7850B1C2" w14:textId="77777777" w:rsidR="00860BB2" w:rsidRPr="00860BB2" w:rsidRDefault="00860BB2" w:rsidP="00860BB2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二、具体工作内容</w:t>
      </w:r>
    </w:p>
    <w:p w14:paraId="4AC04D8C" w14:textId="532D0D3D" w:rsidR="00860BB2" w:rsidRDefault="00860BB2" w:rsidP="00860BB2">
      <w:pPr>
        <w:widowControl/>
        <w:spacing w:beforeLines="50" w:before="156" w:afterLines="50" w:after="156" w:line="440" w:lineRule="atLeast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4"/>
          <w14:ligatures w14:val="none"/>
        </w:rPr>
        <w:t>1. 数据理解与准备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br/>
        <w:t>我首先阅读了</w:t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项目所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t>提供的6月份用电数据，包含了三相电流、电能和视在功率等内容。由于原始数据中存在一些缺失信息，我对数据进行了必要的整理与修复，确保分析结果的准确性。</w:t>
      </w:r>
    </w:p>
    <w:p w14:paraId="0C78BE24" w14:textId="16C987F9" w:rsidR="00860BB2" w:rsidRDefault="00860BB2" w:rsidP="00860BB2">
      <w:pPr>
        <w:widowControl/>
        <w:spacing w:beforeLines="50" w:before="156" w:afterLines="50" w:after="156" w:line="440" w:lineRule="atLeast"/>
        <w:rPr>
          <w:rFonts w:ascii="宋体" w:eastAsia="宋体" w:hAnsi="宋体" w:cs="宋体"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14:ligatures w14:val="none"/>
        </w:rPr>
        <w:t>为了</w:t>
      </w:r>
      <w:r w:rsidRPr="00860BB2">
        <w:rPr>
          <w:rFonts w:ascii="宋体" w:eastAsia="宋体" w:hAnsi="宋体" w:cs="宋体" w:hint="eastAsia"/>
          <w:kern w:val="0"/>
          <w:sz w:val="24"/>
          <w14:ligatures w14:val="none"/>
        </w:rPr>
        <w:t>确保数据质量的聚类、建模任务</w:t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，我选择</w:t>
      </w:r>
      <w:r w:rsidRPr="00860BB2">
        <w:rPr>
          <w:rFonts w:ascii="宋体" w:eastAsia="宋体" w:hAnsi="宋体" w:cs="宋体" w:hint="eastAsia"/>
          <w:kern w:val="0"/>
          <w:sz w:val="24"/>
          <w14:ligatures w14:val="none"/>
        </w:rPr>
        <w:t>删除缺失行（更安全）</w:t>
      </w:r>
    </w:p>
    <w:p w14:paraId="517F784B" w14:textId="12D25465" w:rsidR="00860BB2" w:rsidRPr="00860BB2" w:rsidRDefault="00860BB2" w:rsidP="00860BB2">
      <w:pPr>
        <w:widowControl/>
        <w:spacing w:beforeLines="50" w:before="156" w:afterLines="50" w:after="156" w:line="440" w:lineRule="atLeast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29FC69C1" wp14:editId="5371DA64">
            <wp:extent cx="1933589" cy="1847864"/>
            <wp:effectExtent l="0" t="0" r="0" b="0"/>
            <wp:docPr id="795734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4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589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358E" w14:textId="6FFDEDB0" w:rsid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4"/>
          <w14:ligatures w14:val="none"/>
        </w:rPr>
        <w:t>2. 负载率分析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br/>
        <w:t>根据提供的额定功率（1250 kVA），计算出了</w:t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每天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t>的负载率。</w:t>
      </w:r>
    </w:p>
    <w:p w14:paraId="6BEDE692" w14:textId="7A72DF4A" w:rsid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lastRenderedPageBreak/>
        <w:drawing>
          <wp:inline distT="0" distB="0" distL="0" distR="0" wp14:anchorId="23ED0E19" wp14:editId="16EB29D3">
            <wp:extent cx="5274310" cy="1658620"/>
            <wp:effectExtent l="0" t="0" r="2540" b="0"/>
            <wp:docPr id="821845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45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FE85" w14:textId="0EFAF911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14:ligatures w14:val="none"/>
        </w:rPr>
        <w:t>确认负载率无重载（&gt;</w:t>
      </w:r>
      <w:r>
        <w:rPr>
          <w:rFonts w:ascii="宋体" w:eastAsia="宋体" w:hAnsi="宋体" w:cs="宋体"/>
          <w:kern w:val="0"/>
          <w:sz w:val="24"/>
          <w14:ligatures w14:val="none"/>
        </w:rPr>
        <w:t>80%</w:t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为重载）</w:t>
      </w:r>
    </w:p>
    <w:p w14:paraId="09677FC3" w14:textId="4A1F877D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369D960F" wp14:editId="56929A82">
            <wp:extent cx="2333642" cy="1971689"/>
            <wp:effectExtent l="0" t="0" r="9525" b="9525"/>
            <wp:docPr id="1201678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78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1ADD" w14:textId="2429C7A3" w:rsidR="004422A8" w:rsidRP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14:ligatures w14:val="none"/>
        </w:rPr>
        <w:t>接着找出了高负载和接近重载的时间段，如下图：</w:t>
      </w:r>
      <w:r>
        <w:rPr>
          <w:rFonts w:ascii="宋体" w:eastAsia="宋体" w:hAnsi="宋体" w:cs="宋体"/>
          <w:kern w:val="0"/>
          <w:sz w:val="24"/>
          <w14:ligatures w14:val="none"/>
        </w:rPr>
        <w:br/>
      </w: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71DC88FC" wp14:editId="392BCC5F">
            <wp:extent cx="5274310" cy="1655445"/>
            <wp:effectExtent l="0" t="0" r="2540" b="1905"/>
            <wp:docPr id="761832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32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C741" w14:textId="15835F5B" w:rsidR="00860BB2" w:rsidRP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通过统计分析，识别出哪些时间段更容易出现负载过高的情况（即超过80%），这对于后续能源设备调度具有重要参考意义。</w:t>
      </w:r>
    </w:p>
    <w:p w14:paraId="6420B04A" w14:textId="77777777" w:rsidR="004422A8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4"/>
          <w14:ligatures w14:val="none"/>
        </w:rPr>
        <w:t>3. 用电量分析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br/>
        <w:t>我统计了每天的用电量变化，分析出哪些时间段用电量较大，哪些时段相对较小。</w:t>
      </w:r>
    </w:p>
    <w:p w14:paraId="3A8E7ACD" w14:textId="77777777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lastRenderedPageBreak/>
        <w:drawing>
          <wp:inline distT="0" distB="0" distL="0" distR="0" wp14:anchorId="054A7782" wp14:editId="14D774F2">
            <wp:extent cx="3133748" cy="1285884"/>
            <wp:effectExtent l="0" t="0" r="9525" b="9525"/>
            <wp:docPr id="1467325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5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56C9" w14:textId="77777777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14:ligatures w14:val="none"/>
        </w:rPr>
        <w:t>计算每日用电量</w:t>
      </w:r>
    </w:p>
    <w:p w14:paraId="300E9212" w14:textId="60177592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7F065A72" wp14:editId="4806CADF">
            <wp:extent cx="5274310" cy="2153920"/>
            <wp:effectExtent l="0" t="0" r="2540" b="0"/>
            <wp:docPr id="853562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2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72C2" w14:textId="7DDE32DB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5051F8C3" wp14:editId="73C13EC2">
            <wp:extent cx="3733827" cy="752481"/>
            <wp:effectExtent l="0" t="0" r="0" b="9525"/>
            <wp:docPr id="1453624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E8D3" w14:textId="5817D7BD" w:rsid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这有助于判断医院的用电高峰与低谷，为能源优化提供依据。</w:t>
      </w:r>
    </w:p>
    <w:p w14:paraId="60A8C146" w14:textId="77777777" w:rsidR="004422A8" w:rsidRPr="00860BB2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</w:p>
    <w:p w14:paraId="048A6058" w14:textId="22E2736D" w:rsidR="004422A8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4"/>
          <w14:ligatures w14:val="none"/>
        </w:rPr>
        <w:t>4. 模式识别与分类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br/>
        <w:t>为了进一步理解用电行为，我使用了数据分析工具，对24小时的用电数据进行模式划分</w:t>
      </w:r>
      <w:r w:rsidR="004422A8">
        <w:rPr>
          <w:rFonts w:ascii="宋体" w:eastAsia="宋体" w:hAnsi="宋体" w:cs="宋体" w:hint="eastAsia"/>
          <w:kern w:val="0"/>
          <w:sz w:val="24"/>
          <w14:ligatures w14:val="none"/>
        </w:rPr>
        <w:t>。</w:t>
      </w:r>
    </w:p>
    <w:p w14:paraId="27BE6B5F" w14:textId="37EAC72C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14:ligatures w14:val="none"/>
        </w:rPr>
        <w:t>按小时统计了每小时的电增量</w:t>
      </w:r>
    </w:p>
    <w:p w14:paraId="07DF4C5D" w14:textId="30763E32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lastRenderedPageBreak/>
        <w:drawing>
          <wp:inline distT="0" distB="0" distL="0" distR="0" wp14:anchorId="433CC4C1" wp14:editId="0D54E99F">
            <wp:extent cx="2190766" cy="4462495"/>
            <wp:effectExtent l="0" t="0" r="0" b="0"/>
            <wp:docPr id="2074955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44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549" w14:textId="730E87BE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0F7A7B76" wp14:editId="68DF2605">
            <wp:extent cx="3362350" cy="504829"/>
            <wp:effectExtent l="0" t="0" r="0" b="9525"/>
            <wp:docPr id="47411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12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50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4CCA" w14:textId="7B309A18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12948D8C" wp14:editId="7194BFC3">
            <wp:extent cx="5274310" cy="2097405"/>
            <wp:effectExtent l="0" t="0" r="2540" b="0"/>
            <wp:docPr id="1295937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37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C422" w14:textId="77777777" w:rsidR="004422A8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尝试将不同时间段的用电习惯分成几个典型类别</w:t>
      </w:r>
      <w:r w:rsidR="004422A8">
        <w:rPr>
          <w:rFonts w:ascii="宋体" w:eastAsia="宋体" w:hAnsi="宋体" w:cs="宋体" w:hint="eastAsia"/>
          <w:kern w:val="0"/>
          <w:sz w:val="24"/>
          <w14:ligatures w14:val="none"/>
        </w:rPr>
        <w:t>使用</w:t>
      </w:r>
      <w:proofErr w:type="spellStart"/>
      <w:r w:rsidR="004422A8">
        <w:rPr>
          <w:rFonts w:ascii="宋体" w:eastAsia="宋体" w:hAnsi="宋体" w:cs="宋体" w:hint="eastAsia"/>
          <w:kern w:val="0"/>
          <w:sz w:val="24"/>
          <w14:ligatures w14:val="none"/>
        </w:rPr>
        <w:t>K</w:t>
      </w:r>
      <w:r w:rsidR="004422A8">
        <w:rPr>
          <w:rFonts w:ascii="宋体" w:eastAsia="宋体" w:hAnsi="宋体" w:cs="宋体"/>
          <w:kern w:val="0"/>
          <w:sz w:val="24"/>
          <w14:ligatures w14:val="none"/>
        </w:rPr>
        <w:t>M</w:t>
      </w:r>
      <w:r w:rsidR="004422A8">
        <w:rPr>
          <w:rFonts w:ascii="宋体" w:eastAsia="宋体" w:hAnsi="宋体" w:cs="宋体" w:hint="eastAsia"/>
          <w:kern w:val="0"/>
          <w:sz w:val="24"/>
          <w14:ligatures w14:val="none"/>
        </w:rPr>
        <w:t>eans</w:t>
      </w:r>
      <w:proofErr w:type="spellEnd"/>
      <w:r w:rsidR="004422A8">
        <w:rPr>
          <w:rFonts w:ascii="宋体" w:eastAsia="宋体" w:hAnsi="宋体" w:cs="宋体" w:hint="eastAsia"/>
          <w:kern w:val="0"/>
          <w:sz w:val="24"/>
          <w14:ligatures w14:val="none"/>
        </w:rPr>
        <w:t>进行聚类</w:t>
      </w:r>
      <w:r w:rsidRPr="00860BB2">
        <w:rPr>
          <w:rFonts w:ascii="宋体" w:eastAsia="宋体" w:hAnsi="宋体" w:cs="宋体"/>
          <w:kern w:val="0"/>
          <w:sz w:val="24"/>
          <w14:ligatures w14:val="none"/>
        </w:rPr>
        <w:t>。</w:t>
      </w:r>
    </w:p>
    <w:p w14:paraId="67E7199D" w14:textId="189A4675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lastRenderedPageBreak/>
        <w:drawing>
          <wp:inline distT="0" distB="0" distL="0" distR="0" wp14:anchorId="718DA628" wp14:editId="357B93B0">
            <wp:extent cx="5274310" cy="4004945"/>
            <wp:effectExtent l="0" t="0" r="2540" b="0"/>
            <wp:docPr id="158900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08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A2D1" w14:textId="7D071814" w:rsid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最终识别出三类主要的用电模式，每类都表现出不同的特征和规律。</w:t>
      </w:r>
    </w:p>
    <w:p w14:paraId="31AD011F" w14:textId="47D012D6" w:rsidR="004422A8" w:rsidRPr="00860BB2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146F6BEB" wp14:editId="45B5B9BE">
            <wp:extent cx="5274310" cy="3371215"/>
            <wp:effectExtent l="0" t="0" r="2540" b="635"/>
            <wp:docPr id="39446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5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26A8" w14:textId="77777777" w:rsidR="00860BB2" w:rsidRPr="00860BB2" w:rsidRDefault="00860BB2" w:rsidP="00860BB2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pict w14:anchorId="0EAEACEA">
          <v:rect id="_x0000_i1029" style="width:0;height:1.5pt" o:hralign="center" o:hrstd="t" o:hr="t" fillcolor="#a0a0a0" stroked="f"/>
        </w:pict>
      </w:r>
    </w:p>
    <w:p w14:paraId="23F1E941" w14:textId="77777777" w:rsidR="00860BB2" w:rsidRPr="00860BB2" w:rsidRDefault="00860BB2" w:rsidP="00860BB2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lastRenderedPageBreak/>
        <w:t>三、结果展示与分析</w:t>
      </w:r>
    </w:p>
    <w:p w14:paraId="0732BFE0" w14:textId="06E2610B" w:rsidR="004422A8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drawing>
          <wp:inline distT="0" distB="0" distL="0" distR="0" wp14:anchorId="35B197F9" wp14:editId="791FEF0A">
            <wp:extent cx="5210213" cy="6572298"/>
            <wp:effectExtent l="0" t="0" r="9525" b="0"/>
            <wp:docPr id="1373941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41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657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F819" w14:textId="457287F3" w:rsidR="004422A8" w:rsidRPr="00860BB2" w:rsidRDefault="004422A8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4422A8">
        <w:rPr>
          <w:rFonts w:ascii="宋体" w:eastAsia="宋体" w:hAnsi="宋体" w:cs="宋体"/>
          <w:kern w:val="0"/>
          <w:sz w:val="24"/>
          <w14:ligatures w14:val="none"/>
        </w:rPr>
        <w:lastRenderedPageBreak/>
        <w:drawing>
          <wp:inline distT="0" distB="0" distL="0" distR="0" wp14:anchorId="55D65E2D" wp14:editId="6529115B">
            <wp:extent cx="5274310" cy="3069590"/>
            <wp:effectExtent l="0" t="0" r="2540" b="0"/>
            <wp:docPr id="43428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8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D31B" w14:textId="77777777" w:rsidR="00860BB2" w:rsidRP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通过观察分析，可以发现：</w:t>
      </w:r>
    </w:p>
    <w:p w14:paraId="43ADA620" w14:textId="77777777" w:rsidR="00860BB2" w:rsidRPr="00860BB2" w:rsidRDefault="00860BB2" w:rsidP="00860BB2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第一类模式主要集中在凌晨到早上，用电较为平稳。</w:t>
      </w:r>
    </w:p>
    <w:p w14:paraId="77CAE201" w14:textId="77777777" w:rsidR="00860BB2" w:rsidRPr="00860BB2" w:rsidRDefault="00860BB2" w:rsidP="00860BB2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第二类模式出现在白天期间，负载较高，可能是医院工作活动集中的时间段。</w:t>
      </w:r>
    </w:p>
    <w:p w14:paraId="3D4D2C09" w14:textId="77777777" w:rsidR="00860BB2" w:rsidRPr="00860BB2" w:rsidRDefault="00860BB2" w:rsidP="00860BB2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第三类模式则是傍晚至夜间的特点，可能与值班设备运行有关。</w:t>
      </w:r>
    </w:p>
    <w:p w14:paraId="549F2FDB" w14:textId="77777777" w:rsidR="00860BB2" w:rsidRPr="00860BB2" w:rsidRDefault="00860BB2" w:rsidP="00860BB2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pict w14:anchorId="5E2C4833">
          <v:rect id="_x0000_i1030" style="width:0;height:1.5pt" o:hralign="center" o:hrstd="t" o:hr="t" fillcolor="#a0a0a0" stroked="f"/>
        </w:pict>
      </w:r>
    </w:p>
    <w:p w14:paraId="79FBD58C" w14:textId="77777777" w:rsidR="00860BB2" w:rsidRPr="00860BB2" w:rsidRDefault="00860BB2" w:rsidP="00860BB2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860BB2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四、工作总结</w:t>
      </w:r>
    </w:p>
    <w:p w14:paraId="4D3C58C4" w14:textId="74D0D375" w:rsidR="00860BB2" w:rsidRP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今天的任务锻炼了对实际用电数据的处理能力，让我更深入理解了如何通过分析帮助现实中的能源管理问题。掌握了如何从混乱数据中提取有用信息，并将结果以图示和分类的方式展示出来。</w:t>
      </w:r>
    </w:p>
    <w:p w14:paraId="1F262940" w14:textId="77777777" w:rsidR="00860BB2" w:rsidRPr="00860BB2" w:rsidRDefault="00860BB2" w:rsidP="00860BB2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860BB2">
        <w:rPr>
          <w:rFonts w:ascii="宋体" w:eastAsia="宋体" w:hAnsi="宋体" w:cs="宋体"/>
          <w:kern w:val="0"/>
          <w:sz w:val="24"/>
          <w14:ligatures w14:val="none"/>
        </w:rPr>
        <w:t>在后续工作中，我相信可以进一步提升自动化处理和智能诊断的能力，助力更高效的用能管理。</w:t>
      </w:r>
    </w:p>
    <w:p w14:paraId="5083400C" w14:textId="77777777" w:rsidR="003C799E" w:rsidRPr="00860BB2" w:rsidRDefault="003C799E"/>
    <w:sectPr w:rsidR="003C799E" w:rsidRPr="00860B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5E71E" w14:textId="77777777" w:rsidR="004D149C" w:rsidRDefault="004D149C" w:rsidP="00860BB2">
      <w:pPr>
        <w:spacing w:after="0" w:line="240" w:lineRule="auto"/>
      </w:pPr>
      <w:r>
        <w:separator/>
      </w:r>
    </w:p>
  </w:endnote>
  <w:endnote w:type="continuationSeparator" w:id="0">
    <w:p w14:paraId="3A250B6D" w14:textId="77777777" w:rsidR="004D149C" w:rsidRDefault="004D149C" w:rsidP="00860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6E56F" w14:textId="77777777" w:rsidR="004D149C" w:rsidRDefault="004D149C" w:rsidP="00860BB2">
      <w:pPr>
        <w:spacing w:after="0" w:line="240" w:lineRule="auto"/>
      </w:pPr>
      <w:r>
        <w:separator/>
      </w:r>
    </w:p>
  </w:footnote>
  <w:footnote w:type="continuationSeparator" w:id="0">
    <w:p w14:paraId="74D27CC4" w14:textId="77777777" w:rsidR="004D149C" w:rsidRDefault="004D149C" w:rsidP="00860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DC75F0"/>
    <w:multiLevelType w:val="multilevel"/>
    <w:tmpl w:val="95E4F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020896"/>
    <w:multiLevelType w:val="multilevel"/>
    <w:tmpl w:val="38326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3459250">
    <w:abstractNumId w:val="0"/>
  </w:num>
  <w:num w:numId="2" w16cid:durableId="1659387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99E"/>
    <w:rsid w:val="003C799E"/>
    <w:rsid w:val="00425CB1"/>
    <w:rsid w:val="004422A8"/>
    <w:rsid w:val="004D149C"/>
    <w:rsid w:val="0086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A0ED6"/>
  <w15:chartTrackingRefBased/>
  <w15:docId w15:val="{5A85BDE4-951C-46C2-AB13-F6EA76F27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799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C7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C799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799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799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799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799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799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799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99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C79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3C79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C799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C799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C799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C799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C799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C799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C799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C7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799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C799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C79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C79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C79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C799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C79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C799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C799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60BB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60BB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60BB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60BB2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860BB2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860BB2"/>
    <w:rPr>
      <w:rFonts w:ascii="宋体" w:eastAsia="宋体" w:hAnsi="宋体" w:cs="宋体"/>
      <w:sz w:val="24"/>
      <w:szCs w:val="24"/>
    </w:rPr>
  </w:style>
  <w:style w:type="character" w:styleId="af3">
    <w:name w:val="Strong"/>
    <w:basedOn w:val="a0"/>
    <w:uiPriority w:val="22"/>
    <w:qFormat/>
    <w:rsid w:val="00860B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97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 ym</dc:creator>
  <cp:keywords/>
  <dc:description/>
  <cp:lastModifiedBy>yr ym</cp:lastModifiedBy>
  <cp:revision>2</cp:revision>
  <dcterms:created xsi:type="dcterms:W3CDTF">2025-07-15T05:24:00Z</dcterms:created>
  <dcterms:modified xsi:type="dcterms:W3CDTF">2025-07-15T05:45:00Z</dcterms:modified>
</cp:coreProperties>
</file>