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E30" w:rsidRDefault="003E1E30" w:rsidP="003E1E30">
      <w:pPr>
        <w:ind w:firstLine="0"/>
        <w:jc w:val="both"/>
        <w:rPr>
          <w:spacing w:val="5"/>
          <w:sz w:val="32"/>
          <w:szCs w:val="32"/>
          <w:lang w:bidi="en-US"/>
        </w:rPr>
      </w:pPr>
    </w:p>
    <w:p w:rsidR="003E1E30" w:rsidRPr="00121F46" w:rsidRDefault="003E1E30" w:rsidP="003E1E30">
      <w:pPr>
        <w:pStyle w:val="SuperTitle"/>
        <w:pBdr>
          <w:bottom w:val="single" w:sz="12" w:space="0" w:color="auto"/>
        </w:pBdr>
        <w:ind w:firstLine="0"/>
        <w:jc w:val="both"/>
        <w:rPr>
          <w:rFonts w:cs="Arial"/>
          <w:b w:val="0"/>
        </w:rPr>
      </w:pPr>
      <w:r w:rsidRPr="00121F46">
        <w:rPr>
          <w:rFonts w:cs="Arial"/>
          <w:b w:val="0"/>
          <w:i/>
        </w:rPr>
        <w:t>Capital One</w:t>
      </w:r>
      <w:r w:rsidRPr="00121F46">
        <w:rPr>
          <w:rFonts w:cs="Arial"/>
          <w:b w:val="0"/>
          <w:sz w:val="16"/>
        </w:rPr>
        <w:t>©</w:t>
      </w:r>
    </w:p>
    <w:p w:rsidR="003E1E30" w:rsidRPr="003425A0" w:rsidRDefault="003E1E30" w:rsidP="003E1E30">
      <w:pPr>
        <w:pStyle w:val="GroupTitle"/>
        <w:rPr>
          <w:rFonts w:cs="Arial"/>
        </w:rPr>
      </w:pPr>
      <w:r w:rsidRPr="003425A0">
        <w:t xml:space="preserve">Legal Documentation </w:t>
      </w:r>
      <w:r>
        <w:t>Template</w:t>
      </w:r>
      <w:r w:rsidRPr="003425A0">
        <w:t xml:space="preserve"> for External Open Source Projects </w:t>
      </w:r>
    </w:p>
    <w:p w:rsidR="003E1E30" w:rsidRDefault="003E1E30" w:rsidP="003E1E30">
      <w:pPr>
        <w:pStyle w:val="BodyText"/>
        <w:ind w:firstLine="0"/>
        <w:jc w:val="both"/>
        <w:rPr>
          <w:rFonts w:ascii="Arial" w:hAnsi="Arial" w:cs="Arial"/>
        </w:rPr>
      </w:pPr>
    </w:p>
    <w:p w:rsidR="003E1E30" w:rsidRDefault="003E1E30" w:rsidP="003E1E30">
      <w:pPr>
        <w:pStyle w:val="BodyText"/>
        <w:ind w:firstLine="0"/>
        <w:jc w:val="both"/>
        <w:rPr>
          <w:rFonts w:ascii="Arial" w:hAnsi="Arial" w:cs="Arial"/>
        </w:rPr>
      </w:pPr>
    </w:p>
    <w:p w:rsidR="003E1E30" w:rsidRDefault="003E1E30" w:rsidP="003E1E30">
      <w:pPr>
        <w:pStyle w:val="BodyText"/>
        <w:ind w:firstLine="0"/>
        <w:jc w:val="both"/>
        <w:rPr>
          <w:rFonts w:ascii="Arial" w:hAnsi="Arial" w:cs="Arial"/>
        </w:rPr>
      </w:pPr>
    </w:p>
    <w:p w:rsidR="003E1E30" w:rsidRDefault="003E1E30" w:rsidP="003E1E30">
      <w:pPr>
        <w:pStyle w:val="GroupTitle"/>
      </w:pPr>
      <w:r>
        <w:t>Open Source Office</w:t>
      </w:r>
    </w:p>
    <w:p w:rsidR="003E1E30" w:rsidRPr="00D42A4D" w:rsidRDefault="003E1E30" w:rsidP="003E1E30">
      <w:pPr>
        <w:pStyle w:val="GroupTitle"/>
        <w:rPr>
          <w:rFonts w:cs="Arial"/>
        </w:rPr>
      </w:pPr>
      <w:r>
        <w:t>February 2016</w:t>
      </w:r>
    </w:p>
    <w:p w:rsidR="003E1E30" w:rsidRPr="00D42A4D" w:rsidRDefault="003E1E30" w:rsidP="003E1E30">
      <w:pPr>
        <w:pStyle w:val="BodyText"/>
        <w:ind w:firstLine="0"/>
        <w:jc w:val="both"/>
        <w:rPr>
          <w:rFonts w:ascii="Arial" w:hAnsi="Arial" w:cs="Arial"/>
        </w:rPr>
      </w:pPr>
    </w:p>
    <w:p w:rsidR="003E1E30" w:rsidRPr="00A82BD8" w:rsidRDefault="003E1E30" w:rsidP="003E1E30">
      <w:pPr>
        <w:pStyle w:val="DocInfo"/>
        <w:ind w:firstLine="0"/>
        <w:jc w:val="both"/>
        <w:rPr>
          <w:rFonts w:cs="Arial"/>
        </w:rPr>
      </w:pPr>
      <w:r w:rsidRPr="00A82BD8">
        <w:rPr>
          <w:rFonts w:cs="Arial"/>
        </w:rPr>
        <w:br w:type="page"/>
      </w:r>
      <w:r w:rsidRPr="00A82BD8">
        <w:rPr>
          <w:rFonts w:cs="Arial"/>
        </w:rPr>
        <w:lastRenderedPageBreak/>
        <w:t>Trademarks</w:t>
      </w:r>
    </w:p>
    <w:p w:rsidR="003E1E30" w:rsidRPr="00922681" w:rsidRDefault="003E1E30" w:rsidP="003E1E30">
      <w:pPr>
        <w:pStyle w:val="BodyText"/>
        <w:ind w:firstLine="0"/>
        <w:jc w:val="both"/>
        <w:rPr>
          <w:rFonts w:ascii="Arial" w:hAnsi="Arial" w:cs="Arial"/>
          <w:sz w:val="20"/>
        </w:rPr>
      </w:pPr>
      <w:r w:rsidRPr="00922681">
        <w:rPr>
          <w:rFonts w:ascii="Arial" w:hAnsi="Arial" w:cs="Arial"/>
          <w:sz w:val="20"/>
        </w:rPr>
        <w:t>Trademarked names may appear throughout this document. Rather than list the names and entities that own the trademarks or insert a trademark symbol with each mention of the trademarked name, the names are used only for editorial purposes and to the benefit of the trademark owner with no intention of infringing upon that trademark.</w:t>
      </w:r>
    </w:p>
    <w:p w:rsidR="003E1E30" w:rsidRPr="00922681" w:rsidRDefault="003E1E30" w:rsidP="003E1E30">
      <w:pPr>
        <w:pStyle w:val="DocInfo"/>
        <w:ind w:firstLine="0"/>
        <w:jc w:val="both"/>
        <w:rPr>
          <w:rFonts w:cs="Arial"/>
          <w:sz w:val="20"/>
        </w:rPr>
      </w:pPr>
      <w:r w:rsidRPr="00922681">
        <w:rPr>
          <w:rFonts w:cs="Arial"/>
          <w:sz w:val="20"/>
        </w:rPr>
        <w:t>File Information</w:t>
      </w:r>
    </w:p>
    <w:p w:rsidR="003E1E30" w:rsidRDefault="003E1E30" w:rsidP="003E1E30">
      <w:pPr>
        <w:pStyle w:val="BodyText"/>
        <w:ind w:firstLine="0"/>
        <w:jc w:val="both"/>
        <w:rPr>
          <w:rFonts w:ascii="Arial" w:hAnsi="Arial" w:cs="Arial"/>
          <w:sz w:val="20"/>
        </w:rPr>
      </w:pPr>
      <w:r w:rsidRPr="00922681">
        <w:rPr>
          <w:rFonts w:ascii="Arial" w:hAnsi="Arial" w:cs="Arial"/>
          <w:b/>
          <w:sz w:val="20"/>
        </w:rPr>
        <w:t>File Location:</w:t>
      </w:r>
      <w:r w:rsidRPr="00922681">
        <w:rPr>
          <w:rFonts w:ascii="Arial" w:hAnsi="Arial" w:cs="Arial"/>
          <w:sz w:val="20"/>
        </w:rPr>
        <w:t xml:space="preserve"> </w:t>
      </w:r>
    </w:p>
    <w:p w:rsidR="003E1E30" w:rsidRPr="00922681" w:rsidRDefault="003E1E30" w:rsidP="003E1E30">
      <w:pPr>
        <w:pStyle w:val="BodyText"/>
        <w:ind w:firstLine="0"/>
        <w:jc w:val="both"/>
        <w:rPr>
          <w:rFonts w:ascii="Arial" w:hAnsi="Arial" w:cs="Arial"/>
          <w:sz w:val="20"/>
        </w:rPr>
      </w:pPr>
      <w:r w:rsidRPr="00922681">
        <w:rPr>
          <w:rFonts w:ascii="Arial" w:hAnsi="Arial" w:cs="Arial"/>
          <w:sz w:val="20"/>
        </w:rPr>
        <w:br/>
      </w:r>
      <w:r w:rsidRPr="00922681">
        <w:rPr>
          <w:rFonts w:ascii="Arial" w:hAnsi="Arial" w:cs="Arial"/>
          <w:b/>
          <w:sz w:val="20"/>
        </w:rPr>
        <w:t>Last Saved:</w:t>
      </w:r>
      <w:r w:rsidRPr="00922681">
        <w:rPr>
          <w:rFonts w:ascii="Arial" w:hAnsi="Arial" w:cs="Arial"/>
          <w:sz w:val="20"/>
        </w:rPr>
        <w:t xml:space="preserve"> </w:t>
      </w:r>
      <w:r w:rsidRPr="00922681">
        <w:rPr>
          <w:rFonts w:ascii="Arial" w:hAnsi="Arial" w:cs="Arial"/>
          <w:sz w:val="20"/>
        </w:rPr>
        <w:fldChar w:fldCharType="begin"/>
      </w:r>
      <w:r w:rsidRPr="00922681">
        <w:rPr>
          <w:rFonts w:ascii="Arial" w:hAnsi="Arial" w:cs="Arial"/>
          <w:sz w:val="20"/>
        </w:rPr>
        <w:instrText xml:space="preserve"> SAVEDATE  \@ "dd-MMM-yyyy h:mm am/pm"  \* MERGEFORMAT </w:instrText>
      </w:r>
      <w:r w:rsidRPr="00922681">
        <w:rPr>
          <w:rFonts w:ascii="Arial" w:hAnsi="Arial" w:cs="Arial"/>
          <w:sz w:val="20"/>
        </w:rPr>
        <w:fldChar w:fldCharType="separate"/>
      </w:r>
      <w:r w:rsidR="003A7062">
        <w:rPr>
          <w:rFonts w:ascii="Arial" w:hAnsi="Arial" w:cs="Arial"/>
          <w:noProof/>
          <w:sz w:val="20"/>
        </w:rPr>
        <w:t>01-Mar-2016 10:17 AM</w:t>
      </w:r>
      <w:r w:rsidRPr="00922681">
        <w:rPr>
          <w:rFonts w:ascii="Arial" w:hAnsi="Arial" w:cs="Arial"/>
          <w:sz w:val="20"/>
        </w:rPr>
        <w:fldChar w:fldCharType="end"/>
      </w:r>
    </w:p>
    <w:p w:rsidR="003E1E30" w:rsidRPr="00A82BD8" w:rsidRDefault="003E1E30" w:rsidP="003E1E30">
      <w:pPr>
        <w:pStyle w:val="DocInfo"/>
        <w:ind w:firstLine="0"/>
        <w:jc w:val="both"/>
        <w:rPr>
          <w:rFonts w:cs="Arial"/>
        </w:rPr>
      </w:pPr>
      <w:r w:rsidRPr="00A82BD8">
        <w:rPr>
          <w:rFonts w:cs="Arial"/>
        </w:rPr>
        <w:t>Revision History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2"/>
        <w:gridCol w:w="1192"/>
        <w:gridCol w:w="1874"/>
        <w:gridCol w:w="4428"/>
      </w:tblGrid>
      <w:tr w:rsidR="003E1E30" w:rsidRPr="00A82BD8" w:rsidTr="00367C9F">
        <w:trPr>
          <w:cantSplit/>
          <w:tblHeader/>
          <w:jc w:val="center"/>
        </w:trPr>
        <w:tc>
          <w:tcPr>
            <w:tcW w:w="769" w:type="pct"/>
            <w:shd w:val="clear" w:color="auto" w:fill="E0E0E0"/>
          </w:tcPr>
          <w:p w:rsidR="003E1E30" w:rsidRPr="00A82BD8" w:rsidRDefault="003E1E30" w:rsidP="00367C9F">
            <w:pPr>
              <w:pStyle w:val="TableHeading"/>
              <w:ind w:firstLine="0"/>
              <w:jc w:val="both"/>
              <w:rPr>
                <w:rFonts w:cs="Arial"/>
              </w:rPr>
            </w:pPr>
            <w:r w:rsidRPr="00A82BD8">
              <w:rPr>
                <w:rFonts w:cs="Arial"/>
              </w:rPr>
              <w:t>Date</w:t>
            </w:r>
          </w:p>
        </w:tc>
        <w:tc>
          <w:tcPr>
            <w:tcW w:w="673" w:type="pct"/>
            <w:shd w:val="clear" w:color="auto" w:fill="E0E0E0"/>
          </w:tcPr>
          <w:p w:rsidR="003E1E30" w:rsidRPr="00A82BD8" w:rsidRDefault="003E1E30" w:rsidP="00367C9F">
            <w:pPr>
              <w:pStyle w:val="TableHeading"/>
              <w:ind w:firstLine="0"/>
              <w:jc w:val="both"/>
              <w:rPr>
                <w:rFonts w:cs="Arial"/>
              </w:rPr>
            </w:pPr>
            <w:r w:rsidRPr="00A82BD8">
              <w:rPr>
                <w:rFonts w:cs="Arial"/>
              </w:rPr>
              <w:t>Version</w:t>
            </w:r>
          </w:p>
        </w:tc>
        <w:tc>
          <w:tcPr>
            <w:tcW w:w="1058" w:type="pct"/>
            <w:shd w:val="clear" w:color="auto" w:fill="E0E0E0"/>
          </w:tcPr>
          <w:p w:rsidR="003E1E30" w:rsidRPr="00A82BD8" w:rsidRDefault="003E1E30" w:rsidP="00367C9F">
            <w:pPr>
              <w:pStyle w:val="TableHeading"/>
              <w:ind w:firstLine="0"/>
              <w:jc w:val="both"/>
              <w:rPr>
                <w:rFonts w:cs="Arial"/>
              </w:rPr>
            </w:pPr>
            <w:r w:rsidRPr="00A82BD8">
              <w:rPr>
                <w:rFonts w:cs="Arial"/>
              </w:rPr>
              <w:t>Revised By</w:t>
            </w:r>
          </w:p>
        </w:tc>
        <w:tc>
          <w:tcPr>
            <w:tcW w:w="2500" w:type="pct"/>
            <w:shd w:val="clear" w:color="auto" w:fill="E0E0E0"/>
          </w:tcPr>
          <w:p w:rsidR="003E1E30" w:rsidRPr="00A82BD8" w:rsidRDefault="003E1E30" w:rsidP="00367C9F">
            <w:pPr>
              <w:pStyle w:val="TableHeading"/>
              <w:ind w:firstLine="0"/>
              <w:jc w:val="both"/>
              <w:rPr>
                <w:rFonts w:cs="Arial"/>
              </w:rPr>
            </w:pPr>
            <w:r w:rsidRPr="00A82BD8">
              <w:rPr>
                <w:rFonts w:cs="Arial"/>
              </w:rPr>
              <w:t>Description</w:t>
            </w:r>
          </w:p>
        </w:tc>
      </w:tr>
      <w:tr w:rsidR="003E1E30" w:rsidRPr="00A82BD8" w:rsidTr="00367C9F">
        <w:trPr>
          <w:cantSplit/>
          <w:jc w:val="center"/>
        </w:trPr>
        <w:tc>
          <w:tcPr>
            <w:tcW w:w="769" w:type="pct"/>
            <w:vAlign w:val="center"/>
          </w:tcPr>
          <w:p w:rsidR="003E1E30" w:rsidRPr="00A60A47" w:rsidRDefault="003E1E30" w:rsidP="00367C9F">
            <w:pPr>
              <w:pStyle w:val="BodyText1"/>
              <w:ind w:left="0" w:firstLine="0"/>
              <w:jc w:val="both"/>
              <w:rPr>
                <w:rFonts w:ascii="Arial" w:eastAsia="Calibri" w:hAnsi="Arial" w:cs="Arial"/>
                <w:color w:val="auto"/>
                <w:sz w:val="20"/>
              </w:rPr>
            </w:pPr>
            <w:r>
              <w:rPr>
                <w:rFonts w:ascii="Arial" w:eastAsia="Calibri" w:hAnsi="Arial" w:cs="Arial"/>
                <w:color w:val="auto"/>
                <w:sz w:val="20"/>
              </w:rPr>
              <w:t>09-Feb-2016</w:t>
            </w:r>
          </w:p>
        </w:tc>
        <w:tc>
          <w:tcPr>
            <w:tcW w:w="673" w:type="pct"/>
            <w:vAlign w:val="center"/>
          </w:tcPr>
          <w:p w:rsidR="003E1E30" w:rsidRPr="00A60A47" w:rsidRDefault="003E1E30" w:rsidP="00367C9F">
            <w:pPr>
              <w:pStyle w:val="BodyText1"/>
              <w:ind w:firstLine="0"/>
              <w:jc w:val="both"/>
              <w:rPr>
                <w:rFonts w:ascii="Arial" w:eastAsia="Calibri" w:hAnsi="Arial" w:cs="Arial"/>
                <w:color w:val="auto"/>
                <w:sz w:val="20"/>
              </w:rPr>
            </w:pPr>
            <w:r>
              <w:rPr>
                <w:rFonts w:ascii="Arial" w:eastAsia="Calibri" w:hAnsi="Arial" w:cs="Arial"/>
                <w:color w:val="auto"/>
                <w:sz w:val="20"/>
              </w:rPr>
              <w:t>1.0</w:t>
            </w:r>
          </w:p>
        </w:tc>
        <w:tc>
          <w:tcPr>
            <w:tcW w:w="1058" w:type="pct"/>
            <w:vAlign w:val="center"/>
          </w:tcPr>
          <w:p w:rsidR="003E1E30" w:rsidRPr="00A60A47" w:rsidRDefault="003E1E30" w:rsidP="00367C9F">
            <w:pPr>
              <w:pStyle w:val="BodyText1"/>
              <w:ind w:left="0" w:firstLine="0"/>
              <w:jc w:val="both"/>
              <w:rPr>
                <w:rFonts w:ascii="Arial" w:eastAsia="Calibri" w:hAnsi="Arial" w:cs="Arial"/>
                <w:color w:val="auto"/>
                <w:sz w:val="20"/>
              </w:rPr>
            </w:pPr>
            <w:r>
              <w:rPr>
                <w:rFonts w:ascii="Arial" w:eastAsia="Calibri" w:hAnsi="Arial" w:cs="Arial"/>
                <w:color w:val="auto"/>
                <w:sz w:val="20"/>
              </w:rPr>
              <w:t>Santhi Sridharan</w:t>
            </w:r>
          </w:p>
        </w:tc>
        <w:tc>
          <w:tcPr>
            <w:tcW w:w="2500" w:type="pct"/>
            <w:vAlign w:val="center"/>
          </w:tcPr>
          <w:p w:rsidR="003E1E30" w:rsidRPr="00A60A47" w:rsidRDefault="003E1E30" w:rsidP="00367C9F">
            <w:pPr>
              <w:pStyle w:val="BodyText1"/>
              <w:ind w:left="0" w:firstLine="0"/>
              <w:jc w:val="both"/>
              <w:rPr>
                <w:rFonts w:ascii="Arial" w:eastAsia="Calibri" w:hAnsi="Arial" w:cs="Arial"/>
                <w:color w:val="auto"/>
                <w:sz w:val="20"/>
              </w:rPr>
            </w:pPr>
            <w:r>
              <w:rPr>
                <w:rFonts w:ascii="Arial" w:eastAsia="Calibri" w:hAnsi="Arial" w:cs="Arial"/>
                <w:color w:val="auto"/>
                <w:sz w:val="20"/>
              </w:rPr>
              <w:t>Initial Draft</w:t>
            </w:r>
          </w:p>
        </w:tc>
      </w:tr>
      <w:tr w:rsidR="003E1E30" w:rsidRPr="00A82BD8" w:rsidTr="00367C9F">
        <w:trPr>
          <w:cantSplit/>
          <w:trHeight w:val="125"/>
          <w:jc w:val="center"/>
        </w:trPr>
        <w:tc>
          <w:tcPr>
            <w:tcW w:w="769" w:type="pct"/>
            <w:vAlign w:val="center"/>
          </w:tcPr>
          <w:p w:rsidR="003E1E30" w:rsidRPr="00A60A47" w:rsidRDefault="00314768" w:rsidP="00367C9F">
            <w:pPr>
              <w:pStyle w:val="BodyText1"/>
              <w:ind w:left="0" w:firstLine="0"/>
              <w:jc w:val="both"/>
              <w:rPr>
                <w:rFonts w:ascii="Arial" w:eastAsia="Calibri" w:hAnsi="Arial" w:cs="Arial"/>
                <w:color w:val="auto"/>
                <w:sz w:val="20"/>
              </w:rPr>
            </w:pPr>
            <w:r>
              <w:rPr>
                <w:rFonts w:ascii="Arial" w:eastAsia="Calibri" w:hAnsi="Arial" w:cs="Arial"/>
                <w:color w:val="auto"/>
                <w:sz w:val="20"/>
              </w:rPr>
              <w:t>16-Feb-2016</w:t>
            </w:r>
          </w:p>
        </w:tc>
        <w:tc>
          <w:tcPr>
            <w:tcW w:w="673" w:type="pct"/>
            <w:vAlign w:val="center"/>
          </w:tcPr>
          <w:p w:rsidR="003E1E30" w:rsidRPr="00A60A47" w:rsidRDefault="00314768" w:rsidP="00367C9F">
            <w:pPr>
              <w:pStyle w:val="BodyText1"/>
              <w:ind w:firstLine="0"/>
              <w:jc w:val="both"/>
              <w:rPr>
                <w:rFonts w:ascii="Arial" w:eastAsia="Calibri" w:hAnsi="Arial" w:cs="Arial"/>
                <w:color w:val="auto"/>
                <w:sz w:val="20"/>
              </w:rPr>
            </w:pPr>
            <w:r>
              <w:rPr>
                <w:rFonts w:ascii="Arial" w:eastAsia="Calibri" w:hAnsi="Arial" w:cs="Arial"/>
                <w:color w:val="auto"/>
                <w:sz w:val="20"/>
              </w:rPr>
              <w:t>2.0</w:t>
            </w:r>
          </w:p>
        </w:tc>
        <w:tc>
          <w:tcPr>
            <w:tcW w:w="1058" w:type="pct"/>
            <w:vAlign w:val="center"/>
          </w:tcPr>
          <w:p w:rsidR="003E1E30" w:rsidRPr="00A60A47" w:rsidRDefault="00314768" w:rsidP="00367C9F">
            <w:pPr>
              <w:pStyle w:val="BodyText1"/>
              <w:ind w:left="0" w:firstLine="0"/>
              <w:jc w:val="both"/>
              <w:rPr>
                <w:rFonts w:ascii="Arial" w:eastAsia="Calibri" w:hAnsi="Arial" w:cs="Arial"/>
                <w:color w:val="auto"/>
                <w:sz w:val="20"/>
              </w:rPr>
            </w:pPr>
            <w:r>
              <w:rPr>
                <w:rFonts w:ascii="Arial" w:eastAsia="Calibri" w:hAnsi="Arial" w:cs="Arial"/>
                <w:color w:val="auto"/>
                <w:sz w:val="20"/>
              </w:rPr>
              <w:t>Nadine Hoffman</w:t>
            </w:r>
          </w:p>
        </w:tc>
        <w:tc>
          <w:tcPr>
            <w:tcW w:w="2500" w:type="pct"/>
            <w:vAlign w:val="center"/>
          </w:tcPr>
          <w:p w:rsidR="003E1E30" w:rsidRPr="00A60A47" w:rsidRDefault="00314768" w:rsidP="00367C9F">
            <w:pPr>
              <w:pStyle w:val="BodyText1"/>
              <w:ind w:left="0" w:firstLine="0"/>
              <w:jc w:val="both"/>
              <w:rPr>
                <w:rFonts w:ascii="Arial" w:eastAsia="Calibri" w:hAnsi="Arial" w:cs="Arial"/>
                <w:color w:val="auto"/>
                <w:sz w:val="20"/>
              </w:rPr>
            </w:pPr>
            <w:r>
              <w:rPr>
                <w:rFonts w:ascii="Arial" w:eastAsia="Calibri" w:hAnsi="Arial" w:cs="Arial"/>
                <w:color w:val="auto"/>
                <w:sz w:val="20"/>
              </w:rPr>
              <w:t>Updates after review</w:t>
            </w:r>
          </w:p>
        </w:tc>
      </w:tr>
      <w:tr w:rsidR="00883DDA" w:rsidRPr="00A60A47" w:rsidTr="003E4F8F">
        <w:trPr>
          <w:cantSplit/>
          <w:trHeight w:val="260"/>
          <w:jc w:val="center"/>
        </w:trPr>
        <w:tc>
          <w:tcPr>
            <w:tcW w:w="769" w:type="pct"/>
            <w:vAlign w:val="center"/>
          </w:tcPr>
          <w:p w:rsidR="00883DDA" w:rsidRPr="00A60A47" w:rsidRDefault="00883DDA" w:rsidP="003E4F8F">
            <w:pPr>
              <w:pStyle w:val="BodyText1"/>
              <w:ind w:left="0" w:firstLine="0"/>
              <w:jc w:val="both"/>
              <w:rPr>
                <w:rFonts w:ascii="Arial" w:eastAsia="Calibri" w:hAnsi="Arial" w:cs="Arial"/>
                <w:color w:val="auto"/>
                <w:sz w:val="20"/>
              </w:rPr>
            </w:pPr>
            <w:r>
              <w:rPr>
                <w:rFonts w:ascii="Arial" w:eastAsia="Calibri" w:hAnsi="Arial" w:cs="Arial"/>
                <w:color w:val="auto"/>
                <w:sz w:val="20"/>
              </w:rPr>
              <w:t>Mar 1 2016</w:t>
            </w:r>
          </w:p>
        </w:tc>
        <w:tc>
          <w:tcPr>
            <w:tcW w:w="673" w:type="pct"/>
            <w:vAlign w:val="center"/>
          </w:tcPr>
          <w:p w:rsidR="00883DDA" w:rsidRPr="00A60A47" w:rsidRDefault="00883DDA" w:rsidP="003E4F8F">
            <w:pPr>
              <w:pStyle w:val="BodyText1"/>
              <w:ind w:firstLine="0"/>
              <w:jc w:val="both"/>
              <w:rPr>
                <w:rFonts w:ascii="Arial" w:eastAsia="Calibri" w:hAnsi="Arial" w:cs="Arial"/>
                <w:color w:val="auto"/>
                <w:sz w:val="20"/>
              </w:rPr>
            </w:pPr>
            <w:r>
              <w:rPr>
                <w:rFonts w:ascii="Arial" w:eastAsia="Calibri" w:hAnsi="Arial" w:cs="Arial"/>
                <w:color w:val="auto"/>
                <w:sz w:val="20"/>
              </w:rPr>
              <w:t>3.0</w:t>
            </w:r>
          </w:p>
        </w:tc>
        <w:tc>
          <w:tcPr>
            <w:tcW w:w="1058" w:type="pct"/>
            <w:vAlign w:val="center"/>
          </w:tcPr>
          <w:p w:rsidR="00883DDA" w:rsidRPr="00A60A47" w:rsidRDefault="00883DDA" w:rsidP="003E4F8F">
            <w:pPr>
              <w:pStyle w:val="BodyText1"/>
              <w:ind w:left="0" w:firstLine="0"/>
              <w:jc w:val="both"/>
              <w:rPr>
                <w:rFonts w:ascii="Arial" w:eastAsia="Calibri" w:hAnsi="Arial" w:cs="Arial"/>
                <w:color w:val="auto"/>
                <w:sz w:val="20"/>
              </w:rPr>
            </w:pPr>
            <w:r>
              <w:rPr>
                <w:rFonts w:ascii="Arial" w:eastAsia="Calibri" w:hAnsi="Arial" w:cs="Arial"/>
                <w:color w:val="auto"/>
                <w:sz w:val="20"/>
              </w:rPr>
              <w:t>Santhi Sridharan</w:t>
            </w:r>
          </w:p>
        </w:tc>
        <w:tc>
          <w:tcPr>
            <w:tcW w:w="2500" w:type="pct"/>
            <w:vAlign w:val="center"/>
          </w:tcPr>
          <w:p w:rsidR="00883DDA" w:rsidRPr="00A60A47" w:rsidRDefault="00883DDA" w:rsidP="003E4F8F">
            <w:pPr>
              <w:pStyle w:val="BodyText1"/>
              <w:ind w:left="0" w:firstLine="0"/>
              <w:jc w:val="both"/>
              <w:rPr>
                <w:rFonts w:ascii="Arial" w:eastAsia="Calibri" w:hAnsi="Arial" w:cs="Arial"/>
                <w:color w:val="auto"/>
                <w:sz w:val="20"/>
              </w:rPr>
            </w:pPr>
            <w:r>
              <w:rPr>
                <w:rFonts w:ascii="Arial" w:eastAsia="Calibri" w:hAnsi="Arial" w:cs="Arial"/>
                <w:color w:val="auto"/>
                <w:sz w:val="20"/>
              </w:rPr>
              <w:t>After review by Legal, following updates were done: a. Removed requirements for Notices file</w:t>
            </w:r>
          </w:p>
        </w:tc>
      </w:tr>
    </w:tbl>
    <w:p w:rsidR="00883DDA" w:rsidRDefault="00883DDA" w:rsidP="003E1E30">
      <w:pPr>
        <w:autoSpaceDE w:val="0"/>
        <w:autoSpaceDN w:val="0"/>
        <w:adjustRightInd w:val="0"/>
        <w:spacing w:before="216" w:after="120"/>
        <w:ind w:firstLine="0"/>
        <w:jc w:val="both"/>
        <w:rPr>
          <w:rFonts w:cs="Arial"/>
          <w:b/>
          <w:bCs/>
          <w:sz w:val="24"/>
          <w:szCs w:val="24"/>
        </w:rPr>
      </w:pPr>
    </w:p>
    <w:p w:rsidR="003E1E30" w:rsidRPr="00A82BD8" w:rsidRDefault="003E1E30" w:rsidP="003E1E30">
      <w:pPr>
        <w:autoSpaceDE w:val="0"/>
        <w:autoSpaceDN w:val="0"/>
        <w:adjustRightInd w:val="0"/>
        <w:spacing w:before="216" w:after="120"/>
        <w:ind w:firstLine="0"/>
        <w:jc w:val="both"/>
        <w:rPr>
          <w:rFonts w:cs="Arial"/>
          <w:b/>
          <w:bCs/>
          <w:sz w:val="24"/>
          <w:szCs w:val="24"/>
        </w:rPr>
      </w:pPr>
      <w:r w:rsidRPr="00A82BD8">
        <w:rPr>
          <w:rFonts w:cs="Arial"/>
          <w:b/>
          <w:bCs/>
          <w:sz w:val="24"/>
          <w:szCs w:val="24"/>
        </w:rPr>
        <w:t>Acceptance</w:t>
      </w:r>
    </w:p>
    <w:tbl>
      <w:tblPr>
        <w:tblW w:w="9090" w:type="dxa"/>
        <w:jc w:val="center"/>
        <w:tblInd w:w="27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80"/>
        <w:gridCol w:w="2250"/>
        <w:gridCol w:w="2700"/>
        <w:gridCol w:w="3060"/>
      </w:tblGrid>
      <w:tr w:rsidR="003E1E30" w:rsidRPr="00A82BD8" w:rsidTr="00367C9F">
        <w:trPr>
          <w:jc w:val="center"/>
        </w:trPr>
        <w:tc>
          <w:tcPr>
            <w:tcW w:w="1080" w:type="dxa"/>
            <w:tcBorders>
              <w:top w:val="single" w:sz="6" w:space="0" w:color="auto"/>
              <w:bottom w:val="single" w:sz="6" w:space="0" w:color="auto"/>
              <w:right w:val="single" w:sz="6" w:space="0" w:color="auto"/>
            </w:tcBorders>
            <w:shd w:val="pct12" w:color="auto" w:fill="auto"/>
            <w:vAlign w:val="center"/>
          </w:tcPr>
          <w:p w:rsidR="003E1E30" w:rsidRPr="00A82BD8" w:rsidRDefault="003E1E30" w:rsidP="00367C9F">
            <w:pPr>
              <w:pStyle w:val="TableHeading"/>
              <w:ind w:firstLine="0"/>
              <w:jc w:val="both"/>
            </w:pPr>
            <w:r w:rsidRPr="00A82BD8">
              <w:t>Date</w:t>
            </w:r>
          </w:p>
        </w:tc>
        <w:tc>
          <w:tcPr>
            <w:tcW w:w="2250" w:type="dxa"/>
            <w:tcBorders>
              <w:top w:val="single" w:sz="6" w:space="0" w:color="auto"/>
              <w:left w:val="single" w:sz="6" w:space="0" w:color="auto"/>
              <w:bottom w:val="single" w:sz="6" w:space="0" w:color="auto"/>
              <w:right w:val="single" w:sz="6" w:space="0" w:color="auto"/>
            </w:tcBorders>
            <w:shd w:val="pct12" w:color="auto" w:fill="auto"/>
            <w:vAlign w:val="center"/>
          </w:tcPr>
          <w:p w:rsidR="003E1E30" w:rsidRPr="00A82BD8" w:rsidRDefault="003E1E30" w:rsidP="00367C9F">
            <w:pPr>
              <w:pStyle w:val="TableHeading"/>
              <w:ind w:firstLine="0"/>
            </w:pPr>
            <w:r w:rsidRPr="00A82BD8">
              <w:t>Electronic Signature</w:t>
            </w:r>
            <w:r>
              <w:t xml:space="preserve"> </w:t>
            </w:r>
            <w:r w:rsidRPr="00A82BD8">
              <w:t>or email attachment</w:t>
            </w:r>
          </w:p>
        </w:tc>
        <w:tc>
          <w:tcPr>
            <w:tcW w:w="2700" w:type="dxa"/>
            <w:tcBorders>
              <w:top w:val="single" w:sz="6" w:space="0" w:color="auto"/>
              <w:left w:val="single" w:sz="6" w:space="0" w:color="auto"/>
              <w:bottom w:val="single" w:sz="6" w:space="0" w:color="auto"/>
              <w:right w:val="single" w:sz="6" w:space="0" w:color="auto"/>
            </w:tcBorders>
            <w:shd w:val="pct12" w:color="auto" w:fill="auto"/>
            <w:vAlign w:val="center"/>
          </w:tcPr>
          <w:p w:rsidR="003E1E30" w:rsidRPr="00A82BD8" w:rsidRDefault="003E1E30" w:rsidP="00367C9F">
            <w:pPr>
              <w:pStyle w:val="TableHeading"/>
              <w:ind w:firstLine="0"/>
              <w:jc w:val="both"/>
            </w:pPr>
            <w:r w:rsidRPr="00A82BD8">
              <w:t>Name</w:t>
            </w:r>
          </w:p>
        </w:tc>
        <w:tc>
          <w:tcPr>
            <w:tcW w:w="3060" w:type="dxa"/>
            <w:tcBorders>
              <w:top w:val="single" w:sz="6" w:space="0" w:color="auto"/>
              <w:left w:val="single" w:sz="6" w:space="0" w:color="auto"/>
              <w:bottom w:val="single" w:sz="6" w:space="0" w:color="auto"/>
            </w:tcBorders>
            <w:shd w:val="pct12" w:color="auto" w:fill="auto"/>
            <w:vAlign w:val="center"/>
          </w:tcPr>
          <w:p w:rsidR="003E1E30" w:rsidRPr="00A82BD8" w:rsidRDefault="003E1E30" w:rsidP="00367C9F">
            <w:pPr>
              <w:pStyle w:val="TableHeading"/>
              <w:ind w:firstLine="0"/>
              <w:jc w:val="both"/>
            </w:pPr>
            <w:r w:rsidRPr="00A82BD8">
              <w:t>Role</w:t>
            </w:r>
          </w:p>
        </w:tc>
      </w:tr>
      <w:tr w:rsidR="003E1E30" w:rsidRPr="002E7750" w:rsidTr="00367C9F">
        <w:trPr>
          <w:jc w:val="center"/>
        </w:trPr>
        <w:tc>
          <w:tcPr>
            <w:tcW w:w="1080" w:type="dxa"/>
            <w:tcBorders>
              <w:top w:val="single" w:sz="6" w:space="0" w:color="auto"/>
              <w:bottom w:val="single" w:sz="6" w:space="0" w:color="auto"/>
              <w:right w:val="single" w:sz="6" w:space="0" w:color="auto"/>
            </w:tcBorders>
            <w:vAlign w:val="center"/>
          </w:tcPr>
          <w:p w:rsidR="003E1E30" w:rsidRPr="002E7750" w:rsidRDefault="003E1E30" w:rsidP="00367C9F">
            <w:pPr>
              <w:autoSpaceDE w:val="0"/>
              <w:autoSpaceDN w:val="0"/>
              <w:adjustRightInd w:val="0"/>
              <w:spacing w:before="60" w:after="60"/>
              <w:ind w:left="-18" w:firstLine="0"/>
              <w:jc w:val="both"/>
              <w:rPr>
                <w:rFonts w:ascii="Arial" w:hAnsi="Arial" w:cs="Arial"/>
                <w:sz w:val="20"/>
                <w:szCs w:val="20"/>
              </w:rPr>
            </w:pPr>
          </w:p>
        </w:tc>
        <w:tc>
          <w:tcPr>
            <w:tcW w:w="2250" w:type="dxa"/>
            <w:tcBorders>
              <w:top w:val="single" w:sz="6" w:space="0" w:color="auto"/>
              <w:left w:val="single" w:sz="6" w:space="0" w:color="auto"/>
              <w:bottom w:val="single" w:sz="6" w:space="0" w:color="auto"/>
              <w:right w:val="single" w:sz="6" w:space="0" w:color="auto"/>
            </w:tcBorders>
            <w:vAlign w:val="center"/>
          </w:tcPr>
          <w:p w:rsidR="003E1E30" w:rsidRPr="002E7750" w:rsidRDefault="003E1E30" w:rsidP="00367C9F">
            <w:pPr>
              <w:autoSpaceDE w:val="0"/>
              <w:autoSpaceDN w:val="0"/>
              <w:adjustRightInd w:val="0"/>
              <w:spacing w:before="60" w:after="60"/>
              <w:ind w:firstLine="0"/>
              <w:jc w:val="both"/>
              <w:rPr>
                <w:rFonts w:ascii="Arial" w:hAnsi="Arial" w:cs="Arial"/>
                <w:sz w:val="20"/>
                <w:szCs w:val="20"/>
              </w:rPr>
            </w:pPr>
          </w:p>
        </w:tc>
        <w:tc>
          <w:tcPr>
            <w:tcW w:w="2700" w:type="dxa"/>
            <w:tcBorders>
              <w:top w:val="single" w:sz="6" w:space="0" w:color="auto"/>
              <w:left w:val="single" w:sz="6" w:space="0" w:color="auto"/>
              <w:bottom w:val="single" w:sz="6" w:space="0" w:color="auto"/>
              <w:right w:val="single" w:sz="6" w:space="0" w:color="auto"/>
            </w:tcBorders>
            <w:vAlign w:val="center"/>
          </w:tcPr>
          <w:p w:rsidR="003E1E30" w:rsidRPr="002E7750" w:rsidRDefault="003E1E30" w:rsidP="00367C9F">
            <w:pPr>
              <w:autoSpaceDE w:val="0"/>
              <w:autoSpaceDN w:val="0"/>
              <w:adjustRightInd w:val="0"/>
              <w:spacing w:before="60" w:after="60"/>
              <w:ind w:firstLine="0"/>
              <w:jc w:val="both"/>
              <w:rPr>
                <w:rFonts w:ascii="Arial" w:hAnsi="Arial" w:cs="Arial"/>
                <w:bCs/>
                <w:sz w:val="20"/>
                <w:szCs w:val="20"/>
              </w:rPr>
            </w:pPr>
            <w:r w:rsidRPr="002E7750">
              <w:rPr>
                <w:rFonts w:ascii="Arial" w:hAnsi="Arial" w:cs="Arial"/>
                <w:bCs/>
                <w:sz w:val="20"/>
                <w:szCs w:val="20"/>
              </w:rPr>
              <w:t>Heather Caputo</w:t>
            </w:r>
          </w:p>
        </w:tc>
        <w:tc>
          <w:tcPr>
            <w:tcW w:w="3060" w:type="dxa"/>
            <w:tcBorders>
              <w:top w:val="single" w:sz="6" w:space="0" w:color="auto"/>
              <w:left w:val="single" w:sz="6" w:space="0" w:color="auto"/>
              <w:bottom w:val="single" w:sz="6" w:space="0" w:color="auto"/>
            </w:tcBorders>
            <w:vAlign w:val="center"/>
          </w:tcPr>
          <w:p w:rsidR="003E1E30" w:rsidRPr="002E7750" w:rsidRDefault="003E1E30" w:rsidP="00367C9F">
            <w:pPr>
              <w:autoSpaceDE w:val="0"/>
              <w:autoSpaceDN w:val="0"/>
              <w:adjustRightInd w:val="0"/>
              <w:spacing w:before="60" w:after="60"/>
              <w:ind w:firstLine="0"/>
              <w:jc w:val="both"/>
              <w:rPr>
                <w:rFonts w:ascii="Arial" w:hAnsi="Arial" w:cs="Arial"/>
                <w:bCs/>
                <w:sz w:val="20"/>
                <w:szCs w:val="20"/>
              </w:rPr>
            </w:pPr>
            <w:r w:rsidRPr="002E7750">
              <w:rPr>
                <w:rFonts w:ascii="Arial" w:hAnsi="Arial" w:cs="Arial"/>
                <w:bCs/>
                <w:sz w:val="20"/>
                <w:szCs w:val="20"/>
              </w:rPr>
              <w:t>Legal Counsel</w:t>
            </w:r>
          </w:p>
        </w:tc>
      </w:tr>
      <w:tr w:rsidR="003E1E30" w:rsidRPr="002E7750" w:rsidTr="00367C9F">
        <w:trPr>
          <w:jc w:val="center"/>
        </w:trPr>
        <w:tc>
          <w:tcPr>
            <w:tcW w:w="1080" w:type="dxa"/>
            <w:tcBorders>
              <w:top w:val="single" w:sz="6" w:space="0" w:color="auto"/>
              <w:bottom w:val="single" w:sz="6" w:space="0" w:color="auto"/>
              <w:right w:val="single" w:sz="6" w:space="0" w:color="auto"/>
            </w:tcBorders>
            <w:vAlign w:val="center"/>
          </w:tcPr>
          <w:p w:rsidR="003E1E30" w:rsidRPr="002E7750" w:rsidRDefault="003E1E30" w:rsidP="00367C9F">
            <w:pPr>
              <w:autoSpaceDE w:val="0"/>
              <w:autoSpaceDN w:val="0"/>
              <w:adjustRightInd w:val="0"/>
              <w:spacing w:before="60" w:after="60"/>
              <w:ind w:left="-18" w:firstLine="0"/>
              <w:jc w:val="both"/>
              <w:rPr>
                <w:rFonts w:ascii="Arial" w:hAnsi="Arial" w:cs="Arial"/>
                <w:sz w:val="20"/>
                <w:szCs w:val="20"/>
              </w:rPr>
            </w:pPr>
          </w:p>
        </w:tc>
        <w:tc>
          <w:tcPr>
            <w:tcW w:w="2250" w:type="dxa"/>
            <w:tcBorders>
              <w:top w:val="single" w:sz="6" w:space="0" w:color="auto"/>
              <w:left w:val="single" w:sz="6" w:space="0" w:color="auto"/>
              <w:bottom w:val="single" w:sz="6" w:space="0" w:color="auto"/>
              <w:right w:val="single" w:sz="6" w:space="0" w:color="auto"/>
            </w:tcBorders>
            <w:vAlign w:val="center"/>
          </w:tcPr>
          <w:p w:rsidR="003E1E30" w:rsidRPr="002E7750" w:rsidRDefault="003E1E30" w:rsidP="00367C9F">
            <w:pPr>
              <w:autoSpaceDE w:val="0"/>
              <w:autoSpaceDN w:val="0"/>
              <w:adjustRightInd w:val="0"/>
              <w:spacing w:before="60" w:after="60"/>
              <w:ind w:firstLine="0"/>
              <w:jc w:val="both"/>
              <w:rPr>
                <w:rFonts w:ascii="Arial" w:hAnsi="Arial" w:cs="Arial"/>
                <w:sz w:val="20"/>
                <w:szCs w:val="20"/>
              </w:rPr>
            </w:pPr>
          </w:p>
        </w:tc>
        <w:tc>
          <w:tcPr>
            <w:tcW w:w="2700" w:type="dxa"/>
            <w:tcBorders>
              <w:top w:val="single" w:sz="6" w:space="0" w:color="auto"/>
              <w:left w:val="single" w:sz="6" w:space="0" w:color="auto"/>
              <w:bottom w:val="single" w:sz="6" w:space="0" w:color="auto"/>
              <w:right w:val="single" w:sz="6" w:space="0" w:color="auto"/>
            </w:tcBorders>
            <w:vAlign w:val="center"/>
          </w:tcPr>
          <w:p w:rsidR="003E1E30" w:rsidRPr="002E7750" w:rsidRDefault="003E1E30" w:rsidP="00367C9F">
            <w:pPr>
              <w:autoSpaceDE w:val="0"/>
              <w:autoSpaceDN w:val="0"/>
              <w:adjustRightInd w:val="0"/>
              <w:spacing w:before="60" w:after="60"/>
              <w:ind w:firstLine="0"/>
              <w:jc w:val="both"/>
              <w:rPr>
                <w:rFonts w:ascii="Arial" w:hAnsi="Arial" w:cs="Arial"/>
                <w:bCs/>
                <w:sz w:val="20"/>
                <w:szCs w:val="20"/>
              </w:rPr>
            </w:pPr>
            <w:r w:rsidRPr="002E7750">
              <w:rPr>
                <w:rFonts w:ascii="Arial" w:hAnsi="Arial" w:cs="Arial"/>
                <w:bCs/>
                <w:sz w:val="20"/>
                <w:szCs w:val="20"/>
              </w:rPr>
              <w:t>Allen Sell</w:t>
            </w:r>
          </w:p>
        </w:tc>
        <w:tc>
          <w:tcPr>
            <w:tcW w:w="3060" w:type="dxa"/>
            <w:tcBorders>
              <w:top w:val="single" w:sz="6" w:space="0" w:color="auto"/>
              <w:left w:val="single" w:sz="6" w:space="0" w:color="auto"/>
              <w:bottom w:val="single" w:sz="6" w:space="0" w:color="auto"/>
            </w:tcBorders>
            <w:vAlign w:val="center"/>
          </w:tcPr>
          <w:p w:rsidR="003E1E30" w:rsidRPr="002E7750" w:rsidRDefault="003E1E30" w:rsidP="00367C9F">
            <w:pPr>
              <w:autoSpaceDE w:val="0"/>
              <w:autoSpaceDN w:val="0"/>
              <w:adjustRightInd w:val="0"/>
              <w:spacing w:before="60" w:after="60"/>
              <w:ind w:firstLine="0"/>
              <w:jc w:val="both"/>
              <w:rPr>
                <w:rFonts w:ascii="Arial" w:hAnsi="Arial" w:cs="Arial"/>
                <w:bCs/>
                <w:sz w:val="20"/>
                <w:szCs w:val="20"/>
              </w:rPr>
            </w:pPr>
            <w:r w:rsidRPr="002E7750">
              <w:rPr>
                <w:rFonts w:ascii="Arial" w:hAnsi="Arial" w:cs="Arial"/>
                <w:bCs/>
                <w:sz w:val="20"/>
                <w:szCs w:val="20"/>
              </w:rPr>
              <w:t>Director, Open Source Office</w:t>
            </w:r>
          </w:p>
        </w:tc>
      </w:tr>
      <w:tr w:rsidR="003E1E30" w:rsidRPr="002E7750" w:rsidTr="00367C9F">
        <w:trPr>
          <w:jc w:val="center"/>
        </w:trPr>
        <w:tc>
          <w:tcPr>
            <w:tcW w:w="1080" w:type="dxa"/>
            <w:tcBorders>
              <w:top w:val="single" w:sz="6" w:space="0" w:color="auto"/>
              <w:bottom w:val="single" w:sz="6" w:space="0" w:color="auto"/>
              <w:right w:val="single" w:sz="6" w:space="0" w:color="auto"/>
            </w:tcBorders>
            <w:vAlign w:val="center"/>
          </w:tcPr>
          <w:p w:rsidR="003E1E30" w:rsidRPr="002E7750" w:rsidRDefault="003E1E30" w:rsidP="00367C9F">
            <w:pPr>
              <w:autoSpaceDE w:val="0"/>
              <w:autoSpaceDN w:val="0"/>
              <w:adjustRightInd w:val="0"/>
              <w:spacing w:before="60" w:after="60"/>
              <w:ind w:left="-18" w:firstLine="0"/>
              <w:jc w:val="both"/>
              <w:rPr>
                <w:rFonts w:ascii="Arial" w:hAnsi="Arial" w:cs="Arial"/>
                <w:sz w:val="20"/>
                <w:szCs w:val="20"/>
              </w:rPr>
            </w:pPr>
          </w:p>
        </w:tc>
        <w:tc>
          <w:tcPr>
            <w:tcW w:w="2250" w:type="dxa"/>
            <w:tcBorders>
              <w:top w:val="single" w:sz="6" w:space="0" w:color="auto"/>
              <w:left w:val="single" w:sz="6" w:space="0" w:color="auto"/>
              <w:bottom w:val="single" w:sz="6" w:space="0" w:color="auto"/>
              <w:right w:val="single" w:sz="6" w:space="0" w:color="auto"/>
            </w:tcBorders>
            <w:vAlign w:val="center"/>
          </w:tcPr>
          <w:p w:rsidR="003E1E30" w:rsidRPr="002E7750" w:rsidRDefault="003E1E30" w:rsidP="00367C9F">
            <w:pPr>
              <w:autoSpaceDE w:val="0"/>
              <w:autoSpaceDN w:val="0"/>
              <w:adjustRightInd w:val="0"/>
              <w:spacing w:before="60" w:after="60"/>
              <w:ind w:firstLine="0"/>
              <w:jc w:val="both"/>
              <w:rPr>
                <w:rFonts w:ascii="Arial" w:hAnsi="Arial" w:cs="Arial"/>
                <w:sz w:val="20"/>
                <w:szCs w:val="20"/>
              </w:rPr>
            </w:pPr>
          </w:p>
        </w:tc>
        <w:tc>
          <w:tcPr>
            <w:tcW w:w="2700" w:type="dxa"/>
            <w:tcBorders>
              <w:top w:val="single" w:sz="6" w:space="0" w:color="auto"/>
              <w:left w:val="single" w:sz="6" w:space="0" w:color="auto"/>
              <w:bottom w:val="single" w:sz="6" w:space="0" w:color="auto"/>
              <w:right w:val="single" w:sz="6" w:space="0" w:color="auto"/>
            </w:tcBorders>
            <w:vAlign w:val="center"/>
          </w:tcPr>
          <w:p w:rsidR="003E1E30" w:rsidRPr="002E7750" w:rsidRDefault="003E1E30" w:rsidP="00367C9F">
            <w:pPr>
              <w:autoSpaceDE w:val="0"/>
              <w:autoSpaceDN w:val="0"/>
              <w:adjustRightInd w:val="0"/>
              <w:spacing w:before="60" w:after="60"/>
              <w:ind w:firstLine="0"/>
              <w:jc w:val="both"/>
              <w:rPr>
                <w:rFonts w:ascii="Arial" w:hAnsi="Arial" w:cs="Arial"/>
                <w:b/>
                <w:bCs/>
                <w:sz w:val="20"/>
                <w:szCs w:val="20"/>
              </w:rPr>
            </w:pPr>
          </w:p>
        </w:tc>
        <w:tc>
          <w:tcPr>
            <w:tcW w:w="3060" w:type="dxa"/>
            <w:tcBorders>
              <w:top w:val="single" w:sz="6" w:space="0" w:color="auto"/>
              <w:left w:val="single" w:sz="6" w:space="0" w:color="auto"/>
              <w:bottom w:val="single" w:sz="6" w:space="0" w:color="auto"/>
            </w:tcBorders>
            <w:vAlign w:val="center"/>
          </w:tcPr>
          <w:p w:rsidR="003E1E30" w:rsidRPr="002E7750" w:rsidRDefault="003E1E30" w:rsidP="00367C9F">
            <w:pPr>
              <w:autoSpaceDE w:val="0"/>
              <w:autoSpaceDN w:val="0"/>
              <w:adjustRightInd w:val="0"/>
              <w:spacing w:before="60" w:after="60"/>
              <w:ind w:firstLine="0"/>
              <w:jc w:val="both"/>
              <w:rPr>
                <w:rFonts w:ascii="Arial" w:hAnsi="Arial" w:cs="Arial"/>
                <w:b/>
                <w:bCs/>
                <w:sz w:val="20"/>
                <w:szCs w:val="20"/>
              </w:rPr>
            </w:pPr>
          </w:p>
        </w:tc>
      </w:tr>
    </w:tbl>
    <w:p w:rsidR="003E1E30" w:rsidRDefault="003E1E30" w:rsidP="003E1E30">
      <w:pPr>
        <w:ind w:firstLine="0"/>
        <w:jc w:val="both"/>
        <w:rPr>
          <w:spacing w:val="5"/>
          <w:sz w:val="32"/>
          <w:szCs w:val="32"/>
          <w:lang w:bidi="en-US"/>
        </w:rPr>
      </w:pPr>
      <w:r>
        <w:br w:type="page"/>
      </w:r>
    </w:p>
    <w:bookmarkStart w:id="0" w:name="_Toc443402105" w:displacedByCustomXml="next"/>
    <w:sdt>
      <w:sdtPr>
        <w:rPr>
          <w:rFonts w:asciiTheme="minorHAnsi" w:eastAsiaTheme="minorEastAsia" w:hAnsiTheme="minorHAnsi" w:cstheme="minorBidi"/>
          <w:b w:val="0"/>
          <w:bCs w:val="0"/>
          <w:color w:val="auto"/>
          <w:sz w:val="22"/>
          <w:szCs w:val="22"/>
        </w:rPr>
        <w:id w:val="-1242249417"/>
        <w:docPartObj>
          <w:docPartGallery w:val="Table of Contents"/>
          <w:docPartUnique/>
        </w:docPartObj>
      </w:sdtPr>
      <w:sdtEndPr>
        <w:rPr>
          <w:noProof/>
        </w:rPr>
      </w:sdtEndPr>
      <w:sdtContent>
        <w:p w:rsidR="003E1E30" w:rsidRDefault="003E1E30" w:rsidP="003E1E30">
          <w:pPr>
            <w:pStyle w:val="Heading1"/>
            <w:jc w:val="both"/>
          </w:pPr>
          <w:r>
            <w:t>TABLE OF Contents</w:t>
          </w:r>
          <w:bookmarkEnd w:id="0"/>
        </w:p>
        <w:p w:rsidR="008017D7" w:rsidRDefault="003E1E30">
          <w:pPr>
            <w:pStyle w:val="TOC1"/>
            <w:tabs>
              <w:tab w:val="right" w:leader="dot" w:pos="8630"/>
            </w:tabs>
            <w:rPr>
              <w:noProof/>
            </w:rPr>
          </w:pPr>
          <w:r>
            <w:fldChar w:fldCharType="begin"/>
          </w:r>
          <w:r>
            <w:instrText xml:space="preserve"> TOC \o "1-3" \h \z \u </w:instrText>
          </w:r>
          <w:r>
            <w:fldChar w:fldCharType="separate"/>
          </w:r>
          <w:hyperlink w:anchor="_Toc443402105" w:history="1">
            <w:r w:rsidR="008017D7" w:rsidRPr="001B7A27">
              <w:rPr>
                <w:rStyle w:val="Hyperlink"/>
                <w:noProof/>
              </w:rPr>
              <w:t>TABLE OF Contents</w:t>
            </w:r>
            <w:r w:rsidR="008017D7">
              <w:rPr>
                <w:noProof/>
                <w:webHidden/>
              </w:rPr>
              <w:tab/>
            </w:r>
            <w:r w:rsidR="008017D7">
              <w:rPr>
                <w:noProof/>
                <w:webHidden/>
              </w:rPr>
              <w:fldChar w:fldCharType="begin"/>
            </w:r>
            <w:r w:rsidR="008017D7">
              <w:rPr>
                <w:noProof/>
                <w:webHidden/>
              </w:rPr>
              <w:instrText xml:space="preserve"> PAGEREF _Toc443402105 \h </w:instrText>
            </w:r>
            <w:r w:rsidR="008017D7">
              <w:rPr>
                <w:noProof/>
                <w:webHidden/>
              </w:rPr>
            </w:r>
            <w:r w:rsidR="008017D7">
              <w:rPr>
                <w:noProof/>
                <w:webHidden/>
              </w:rPr>
              <w:fldChar w:fldCharType="separate"/>
            </w:r>
            <w:r w:rsidR="008017D7">
              <w:rPr>
                <w:noProof/>
                <w:webHidden/>
              </w:rPr>
              <w:t>3</w:t>
            </w:r>
            <w:r w:rsidR="008017D7">
              <w:rPr>
                <w:noProof/>
                <w:webHidden/>
              </w:rPr>
              <w:fldChar w:fldCharType="end"/>
            </w:r>
          </w:hyperlink>
        </w:p>
        <w:p w:rsidR="008017D7" w:rsidRDefault="006C73DA">
          <w:pPr>
            <w:pStyle w:val="TOC2"/>
            <w:tabs>
              <w:tab w:val="left" w:pos="1100"/>
              <w:tab w:val="right" w:leader="dot" w:pos="8630"/>
            </w:tabs>
            <w:rPr>
              <w:noProof/>
            </w:rPr>
          </w:pPr>
          <w:hyperlink w:anchor="_Toc443402106" w:history="1">
            <w:r w:rsidR="008017D7" w:rsidRPr="001B7A27">
              <w:rPr>
                <w:rStyle w:val="Hyperlink"/>
                <w:noProof/>
              </w:rPr>
              <w:t>1.</w:t>
            </w:r>
            <w:r w:rsidR="008017D7">
              <w:rPr>
                <w:noProof/>
              </w:rPr>
              <w:tab/>
            </w:r>
            <w:r w:rsidR="008017D7" w:rsidRPr="001B7A27">
              <w:rPr>
                <w:rStyle w:val="Hyperlink"/>
                <w:noProof/>
              </w:rPr>
              <w:t>Objective:</w:t>
            </w:r>
            <w:r w:rsidR="008017D7">
              <w:rPr>
                <w:noProof/>
                <w:webHidden/>
              </w:rPr>
              <w:tab/>
            </w:r>
            <w:r w:rsidR="008017D7">
              <w:rPr>
                <w:noProof/>
                <w:webHidden/>
              </w:rPr>
              <w:fldChar w:fldCharType="begin"/>
            </w:r>
            <w:r w:rsidR="008017D7">
              <w:rPr>
                <w:noProof/>
                <w:webHidden/>
              </w:rPr>
              <w:instrText xml:space="preserve"> PAGEREF _Toc443402106 \h </w:instrText>
            </w:r>
            <w:r w:rsidR="008017D7">
              <w:rPr>
                <w:noProof/>
                <w:webHidden/>
              </w:rPr>
            </w:r>
            <w:r w:rsidR="008017D7">
              <w:rPr>
                <w:noProof/>
                <w:webHidden/>
              </w:rPr>
              <w:fldChar w:fldCharType="separate"/>
            </w:r>
            <w:r w:rsidR="008017D7">
              <w:rPr>
                <w:noProof/>
                <w:webHidden/>
              </w:rPr>
              <w:t>4</w:t>
            </w:r>
            <w:r w:rsidR="008017D7">
              <w:rPr>
                <w:noProof/>
                <w:webHidden/>
              </w:rPr>
              <w:fldChar w:fldCharType="end"/>
            </w:r>
          </w:hyperlink>
        </w:p>
        <w:p w:rsidR="008017D7" w:rsidRDefault="006C73DA">
          <w:pPr>
            <w:pStyle w:val="TOC2"/>
            <w:tabs>
              <w:tab w:val="left" w:pos="1100"/>
              <w:tab w:val="right" w:leader="dot" w:pos="8630"/>
            </w:tabs>
            <w:rPr>
              <w:noProof/>
            </w:rPr>
          </w:pPr>
          <w:hyperlink w:anchor="_Toc443402107" w:history="1">
            <w:r w:rsidR="008017D7" w:rsidRPr="001B7A27">
              <w:rPr>
                <w:rStyle w:val="Hyperlink"/>
                <w:noProof/>
              </w:rPr>
              <w:t>2.</w:t>
            </w:r>
            <w:r w:rsidR="008017D7">
              <w:rPr>
                <w:noProof/>
              </w:rPr>
              <w:tab/>
            </w:r>
            <w:r w:rsidR="008017D7" w:rsidRPr="001B7A27">
              <w:rPr>
                <w:rStyle w:val="Hyperlink"/>
                <w:noProof/>
              </w:rPr>
              <w:t>Roles &amp; Responsibilities:</w:t>
            </w:r>
            <w:r w:rsidR="008017D7">
              <w:rPr>
                <w:noProof/>
                <w:webHidden/>
              </w:rPr>
              <w:tab/>
            </w:r>
            <w:r w:rsidR="008017D7">
              <w:rPr>
                <w:noProof/>
                <w:webHidden/>
              </w:rPr>
              <w:fldChar w:fldCharType="begin"/>
            </w:r>
            <w:r w:rsidR="008017D7">
              <w:rPr>
                <w:noProof/>
                <w:webHidden/>
              </w:rPr>
              <w:instrText xml:space="preserve"> PAGEREF _Toc443402107 \h </w:instrText>
            </w:r>
            <w:r w:rsidR="008017D7">
              <w:rPr>
                <w:noProof/>
                <w:webHidden/>
              </w:rPr>
            </w:r>
            <w:r w:rsidR="008017D7">
              <w:rPr>
                <w:noProof/>
                <w:webHidden/>
              </w:rPr>
              <w:fldChar w:fldCharType="separate"/>
            </w:r>
            <w:r w:rsidR="008017D7">
              <w:rPr>
                <w:noProof/>
                <w:webHidden/>
              </w:rPr>
              <w:t>4</w:t>
            </w:r>
            <w:r w:rsidR="008017D7">
              <w:rPr>
                <w:noProof/>
                <w:webHidden/>
              </w:rPr>
              <w:fldChar w:fldCharType="end"/>
            </w:r>
          </w:hyperlink>
        </w:p>
        <w:p w:rsidR="008017D7" w:rsidRDefault="006C73DA">
          <w:pPr>
            <w:pStyle w:val="TOC2"/>
            <w:tabs>
              <w:tab w:val="left" w:pos="1100"/>
              <w:tab w:val="right" w:leader="dot" w:pos="8630"/>
            </w:tabs>
            <w:rPr>
              <w:noProof/>
            </w:rPr>
          </w:pPr>
          <w:hyperlink w:anchor="_Toc443402108" w:history="1">
            <w:r w:rsidR="008017D7" w:rsidRPr="001B7A27">
              <w:rPr>
                <w:rStyle w:val="Hyperlink"/>
                <w:noProof/>
              </w:rPr>
              <w:t>3.</w:t>
            </w:r>
            <w:r w:rsidR="008017D7">
              <w:rPr>
                <w:noProof/>
              </w:rPr>
              <w:tab/>
            </w:r>
            <w:r w:rsidR="008017D7" w:rsidRPr="001B7A27">
              <w:rPr>
                <w:rStyle w:val="Hyperlink"/>
                <w:noProof/>
              </w:rPr>
              <w:t>List of artifacts to be maintained in the project repository for legal compliance:</w:t>
            </w:r>
            <w:r w:rsidR="008017D7">
              <w:rPr>
                <w:noProof/>
                <w:webHidden/>
              </w:rPr>
              <w:tab/>
            </w:r>
            <w:r w:rsidR="008017D7">
              <w:rPr>
                <w:noProof/>
                <w:webHidden/>
              </w:rPr>
              <w:fldChar w:fldCharType="begin"/>
            </w:r>
            <w:r w:rsidR="008017D7">
              <w:rPr>
                <w:noProof/>
                <w:webHidden/>
              </w:rPr>
              <w:instrText xml:space="preserve"> PAGEREF _Toc443402108 \h </w:instrText>
            </w:r>
            <w:r w:rsidR="008017D7">
              <w:rPr>
                <w:noProof/>
                <w:webHidden/>
              </w:rPr>
            </w:r>
            <w:r w:rsidR="008017D7">
              <w:rPr>
                <w:noProof/>
                <w:webHidden/>
              </w:rPr>
              <w:fldChar w:fldCharType="separate"/>
            </w:r>
            <w:r w:rsidR="008017D7">
              <w:rPr>
                <w:noProof/>
                <w:webHidden/>
              </w:rPr>
              <w:t>4</w:t>
            </w:r>
            <w:r w:rsidR="008017D7">
              <w:rPr>
                <w:noProof/>
                <w:webHidden/>
              </w:rPr>
              <w:fldChar w:fldCharType="end"/>
            </w:r>
          </w:hyperlink>
        </w:p>
        <w:p w:rsidR="008017D7" w:rsidRDefault="006C73DA">
          <w:pPr>
            <w:pStyle w:val="TOC2"/>
            <w:tabs>
              <w:tab w:val="left" w:pos="1100"/>
              <w:tab w:val="right" w:leader="dot" w:pos="8630"/>
            </w:tabs>
            <w:rPr>
              <w:noProof/>
            </w:rPr>
          </w:pPr>
          <w:hyperlink w:anchor="_Toc443402109" w:history="1">
            <w:r w:rsidR="008017D7" w:rsidRPr="001B7A27">
              <w:rPr>
                <w:rStyle w:val="Hyperlink"/>
                <w:noProof/>
              </w:rPr>
              <w:t>5.</w:t>
            </w:r>
            <w:r w:rsidR="008017D7">
              <w:rPr>
                <w:noProof/>
              </w:rPr>
              <w:tab/>
            </w:r>
            <w:r w:rsidR="008017D7" w:rsidRPr="001B7A27">
              <w:rPr>
                <w:rStyle w:val="Hyperlink"/>
                <w:noProof/>
              </w:rPr>
              <w:t>Capital One License Agreement (CLA):</w:t>
            </w:r>
            <w:r w:rsidR="008017D7">
              <w:rPr>
                <w:noProof/>
                <w:webHidden/>
              </w:rPr>
              <w:tab/>
            </w:r>
            <w:r w:rsidR="008017D7">
              <w:rPr>
                <w:noProof/>
                <w:webHidden/>
              </w:rPr>
              <w:fldChar w:fldCharType="begin"/>
            </w:r>
            <w:r w:rsidR="008017D7">
              <w:rPr>
                <w:noProof/>
                <w:webHidden/>
              </w:rPr>
              <w:instrText xml:space="preserve"> PAGEREF _Toc443402109 \h </w:instrText>
            </w:r>
            <w:r w:rsidR="008017D7">
              <w:rPr>
                <w:noProof/>
                <w:webHidden/>
              </w:rPr>
            </w:r>
            <w:r w:rsidR="008017D7">
              <w:rPr>
                <w:noProof/>
                <w:webHidden/>
              </w:rPr>
              <w:fldChar w:fldCharType="separate"/>
            </w:r>
            <w:r w:rsidR="008017D7">
              <w:rPr>
                <w:noProof/>
                <w:webHidden/>
              </w:rPr>
              <w:t>4</w:t>
            </w:r>
            <w:r w:rsidR="008017D7">
              <w:rPr>
                <w:noProof/>
                <w:webHidden/>
              </w:rPr>
              <w:fldChar w:fldCharType="end"/>
            </w:r>
          </w:hyperlink>
        </w:p>
        <w:p w:rsidR="008017D7" w:rsidRDefault="006C73DA">
          <w:pPr>
            <w:pStyle w:val="TOC2"/>
            <w:tabs>
              <w:tab w:val="left" w:pos="1100"/>
              <w:tab w:val="right" w:leader="dot" w:pos="8630"/>
            </w:tabs>
            <w:rPr>
              <w:noProof/>
            </w:rPr>
          </w:pPr>
          <w:hyperlink w:anchor="_Toc443402110" w:history="1">
            <w:r w:rsidR="008017D7" w:rsidRPr="001B7A27">
              <w:rPr>
                <w:rStyle w:val="Hyperlink"/>
                <w:noProof/>
              </w:rPr>
              <w:t>6.</w:t>
            </w:r>
            <w:r w:rsidR="008017D7">
              <w:rPr>
                <w:noProof/>
              </w:rPr>
              <w:tab/>
            </w:r>
            <w:r w:rsidR="008017D7" w:rsidRPr="001B7A27">
              <w:rPr>
                <w:rStyle w:val="Hyperlink"/>
                <w:noProof/>
              </w:rPr>
              <w:t>Licenses:</w:t>
            </w:r>
            <w:r w:rsidR="008017D7">
              <w:rPr>
                <w:noProof/>
                <w:webHidden/>
              </w:rPr>
              <w:tab/>
            </w:r>
            <w:r w:rsidR="008017D7">
              <w:rPr>
                <w:noProof/>
                <w:webHidden/>
              </w:rPr>
              <w:fldChar w:fldCharType="begin"/>
            </w:r>
            <w:r w:rsidR="008017D7">
              <w:rPr>
                <w:noProof/>
                <w:webHidden/>
              </w:rPr>
              <w:instrText xml:space="preserve"> PAGEREF _Toc443402110 \h </w:instrText>
            </w:r>
            <w:r w:rsidR="008017D7">
              <w:rPr>
                <w:noProof/>
                <w:webHidden/>
              </w:rPr>
            </w:r>
            <w:r w:rsidR="008017D7">
              <w:rPr>
                <w:noProof/>
                <w:webHidden/>
              </w:rPr>
              <w:fldChar w:fldCharType="separate"/>
            </w:r>
            <w:r w:rsidR="008017D7">
              <w:rPr>
                <w:noProof/>
                <w:webHidden/>
              </w:rPr>
              <w:t>5</w:t>
            </w:r>
            <w:r w:rsidR="008017D7">
              <w:rPr>
                <w:noProof/>
                <w:webHidden/>
              </w:rPr>
              <w:fldChar w:fldCharType="end"/>
            </w:r>
          </w:hyperlink>
        </w:p>
        <w:p w:rsidR="008017D7" w:rsidRDefault="006C73DA">
          <w:pPr>
            <w:pStyle w:val="TOC2"/>
            <w:tabs>
              <w:tab w:val="left" w:pos="1100"/>
              <w:tab w:val="right" w:leader="dot" w:pos="8630"/>
            </w:tabs>
            <w:rPr>
              <w:noProof/>
            </w:rPr>
          </w:pPr>
          <w:hyperlink w:anchor="_Toc443402111" w:history="1">
            <w:r w:rsidR="008017D7" w:rsidRPr="001B7A27">
              <w:rPr>
                <w:rStyle w:val="Hyperlink"/>
                <w:noProof/>
              </w:rPr>
              <w:t>7.</w:t>
            </w:r>
            <w:r w:rsidR="008017D7">
              <w:rPr>
                <w:noProof/>
              </w:rPr>
              <w:tab/>
            </w:r>
            <w:r w:rsidR="008017D7" w:rsidRPr="001B7A27">
              <w:rPr>
                <w:rStyle w:val="Hyperlink"/>
                <w:noProof/>
              </w:rPr>
              <w:t>Licenses Header:</w:t>
            </w:r>
            <w:r w:rsidR="008017D7">
              <w:rPr>
                <w:noProof/>
                <w:webHidden/>
              </w:rPr>
              <w:tab/>
            </w:r>
            <w:r w:rsidR="008017D7">
              <w:rPr>
                <w:noProof/>
                <w:webHidden/>
              </w:rPr>
              <w:fldChar w:fldCharType="begin"/>
            </w:r>
            <w:r w:rsidR="008017D7">
              <w:rPr>
                <w:noProof/>
                <w:webHidden/>
              </w:rPr>
              <w:instrText xml:space="preserve"> PAGEREF _Toc443402111 \h </w:instrText>
            </w:r>
            <w:r w:rsidR="008017D7">
              <w:rPr>
                <w:noProof/>
                <w:webHidden/>
              </w:rPr>
            </w:r>
            <w:r w:rsidR="008017D7">
              <w:rPr>
                <w:noProof/>
                <w:webHidden/>
              </w:rPr>
              <w:fldChar w:fldCharType="separate"/>
            </w:r>
            <w:r w:rsidR="008017D7">
              <w:rPr>
                <w:noProof/>
                <w:webHidden/>
              </w:rPr>
              <w:t>9</w:t>
            </w:r>
            <w:r w:rsidR="008017D7">
              <w:rPr>
                <w:noProof/>
                <w:webHidden/>
              </w:rPr>
              <w:fldChar w:fldCharType="end"/>
            </w:r>
          </w:hyperlink>
        </w:p>
        <w:p w:rsidR="008017D7" w:rsidRDefault="006C73DA">
          <w:pPr>
            <w:pStyle w:val="TOC2"/>
            <w:tabs>
              <w:tab w:val="left" w:pos="1100"/>
              <w:tab w:val="right" w:leader="dot" w:pos="8630"/>
            </w:tabs>
            <w:rPr>
              <w:noProof/>
            </w:rPr>
          </w:pPr>
          <w:hyperlink w:anchor="_Toc443402112" w:history="1">
            <w:r w:rsidR="008017D7" w:rsidRPr="001B7A27">
              <w:rPr>
                <w:rStyle w:val="Hyperlink"/>
                <w:noProof/>
              </w:rPr>
              <w:t>8.</w:t>
            </w:r>
            <w:r w:rsidR="008017D7">
              <w:rPr>
                <w:noProof/>
              </w:rPr>
              <w:tab/>
            </w:r>
            <w:r w:rsidR="008017D7" w:rsidRPr="001B7A27">
              <w:rPr>
                <w:rStyle w:val="Hyperlink"/>
                <w:noProof/>
              </w:rPr>
              <w:t>Notice File:</w:t>
            </w:r>
            <w:r w:rsidR="008017D7">
              <w:rPr>
                <w:noProof/>
                <w:webHidden/>
              </w:rPr>
              <w:tab/>
            </w:r>
            <w:r w:rsidR="008017D7">
              <w:rPr>
                <w:noProof/>
                <w:webHidden/>
              </w:rPr>
              <w:fldChar w:fldCharType="begin"/>
            </w:r>
            <w:r w:rsidR="008017D7">
              <w:rPr>
                <w:noProof/>
                <w:webHidden/>
              </w:rPr>
              <w:instrText xml:space="preserve"> PAGEREF _Toc443402112 \h </w:instrText>
            </w:r>
            <w:r w:rsidR="008017D7">
              <w:rPr>
                <w:noProof/>
                <w:webHidden/>
              </w:rPr>
            </w:r>
            <w:r w:rsidR="008017D7">
              <w:rPr>
                <w:noProof/>
                <w:webHidden/>
              </w:rPr>
              <w:fldChar w:fldCharType="separate"/>
            </w:r>
            <w:r w:rsidR="008017D7">
              <w:rPr>
                <w:noProof/>
                <w:webHidden/>
              </w:rPr>
              <w:t>9</w:t>
            </w:r>
            <w:r w:rsidR="008017D7">
              <w:rPr>
                <w:noProof/>
                <w:webHidden/>
              </w:rPr>
              <w:fldChar w:fldCharType="end"/>
            </w:r>
          </w:hyperlink>
        </w:p>
        <w:p w:rsidR="008017D7" w:rsidRDefault="006C73DA">
          <w:pPr>
            <w:pStyle w:val="TOC2"/>
            <w:tabs>
              <w:tab w:val="right" w:leader="dot" w:pos="8630"/>
            </w:tabs>
            <w:rPr>
              <w:noProof/>
            </w:rPr>
          </w:pPr>
          <w:hyperlink w:anchor="_Toc443402113" w:history="1">
            <w:r w:rsidR="008017D7" w:rsidRPr="001B7A27">
              <w:rPr>
                <w:rStyle w:val="Hyperlink"/>
                <w:noProof/>
              </w:rPr>
              <w:t>Appendix – Example of NOTICE File:</w:t>
            </w:r>
            <w:r w:rsidR="008017D7">
              <w:rPr>
                <w:noProof/>
                <w:webHidden/>
              </w:rPr>
              <w:tab/>
            </w:r>
            <w:r w:rsidR="008017D7">
              <w:rPr>
                <w:noProof/>
                <w:webHidden/>
              </w:rPr>
              <w:fldChar w:fldCharType="begin"/>
            </w:r>
            <w:r w:rsidR="008017D7">
              <w:rPr>
                <w:noProof/>
                <w:webHidden/>
              </w:rPr>
              <w:instrText xml:space="preserve"> PAGEREF _Toc443402113 \h </w:instrText>
            </w:r>
            <w:r w:rsidR="008017D7">
              <w:rPr>
                <w:noProof/>
                <w:webHidden/>
              </w:rPr>
            </w:r>
            <w:r w:rsidR="008017D7">
              <w:rPr>
                <w:noProof/>
                <w:webHidden/>
              </w:rPr>
              <w:fldChar w:fldCharType="separate"/>
            </w:r>
            <w:r w:rsidR="008017D7">
              <w:rPr>
                <w:noProof/>
                <w:webHidden/>
              </w:rPr>
              <w:t>11</w:t>
            </w:r>
            <w:r w:rsidR="008017D7">
              <w:rPr>
                <w:noProof/>
                <w:webHidden/>
              </w:rPr>
              <w:fldChar w:fldCharType="end"/>
            </w:r>
          </w:hyperlink>
        </w:p>
        <w:p w:rsidR="003E1E30" w:rsidRDefault="003E1E30" w:rsidP="003E1E30">
          <w:pPr>
            <w:ind w:firstLine="0"/>
            <w:jc w:val="both"/>
          </w:pPr>
          <w:r>
            <w:rPr>
              <w:b/>
              <w:bCs/>
              <w:noProof/>
            </w:rPr>
            <w:fldChar w:fldCharType="end"/>
          </w:r>
        </w:p>
      </w:sdtContent>
    </w:sdt>
    <w:p w:rsidR="003E1E30" w:rsidRDefault="003E1E30" w:rsidP="003E1E30">
      <w:pPr>
        <w:ind w:firstLine="0"/>
        <w:jc w:val="both"/>
      </w:pPr>
      <w:r>
        <w:br w:type="page"/>
      </w:r>
    </w:p>
    <w:p w:rsidR="003E1E30" w:rsidRDefault="003E1E30" w:rsidP="003E1E30">
      <w:pPr>
        <w:ind w:firstLine="0"/>
        <w:jc w:val="both"/>
        <w:rPr>
          <w:b/>
          <w:sz w:val="28"/>
          <w:szCs w:val="28"/>
        </w:rPr>
      </w:pPr>
      <w:r w:rsidRPr="00B421E8">
        <w:rPr>
          <w:b/>
          <w:sz w:val="28"/>
          <w:szCs w:val="28"/>
        </w:rPr>
        <w:lastRenderedPageBreak/>
        <w:t>Legal Documentation Requirements for External Open Source Projects</w:t>
      </w:r>
    </w:p>
    <w:p w:rsidR="003E1E30" w:rsidRPr="00B421E8" w:rsidRDefault="003E1E30" w:rsidP="003E1E30">
      <w:pPr>
        <w:ind w:firstLine="0"/>
        <w:jc w:val="both"/>
        <w:rPr>
          <w:b/>
          <w:sz w:val="28"/>
          <w:szCs w:val="28"/>
        </w:rPr>
      </w:pPr>
    </w:p>
    <w:p w:rsidR="003E1E30" w:rsidRPr="00FE65D1" w:rsidRDefault="003E1E30" w:rsidP="003E1E30">
      <w:pPr>
        <w:pStyle w:val="Heading2"/>
        <w:numPr>
          <w:ilvl w:val="0"/>
          <w:numId w:val="3"/>
        </w:numPr>
        <w:ind w:left="0" w:firstLine="0"/>
        <w:jc w:val="both"/>
      </w:pPr>
      <w:bookmarkStart w:id="1" w:name="_Toc443402106"/>
      <w:r w:rsidRPr="00FE65D1">
        <w:t>Objective:</w:t>
      </w:r>
      <w:bookmarkEnd w:id="1"/>
      <w:r w:rsidRPr="00FE65D1">
        <w:t xml:space="preserve"> </w:t>
      </w:r>
    </w:p>
    <w:p w:rsidR="003E1E30" w:rsidRDefault="003E1E30" w:rsidP="003E1E30">
      <w:pPr>
        <w:ind w:firstLine="0"/>
        <w:jc w:val="both"/>
      </w:pPr>
    </w:p>
    <w:p w:rsidR="003E1E30" w:rsidRDefault="003E1E30" w:rsidP="003E1E30">
      <w:pPr>
        <w:ind w:firstLine="0"/>
        <w:jc w:val="both"/>
      </w:pPr>
      <w:r>
        <w:t xml:space="preserve">This document provides a comprehensive template for all the artifacts that must be part of all open source projects (referred to as “OSS Project”) launched by Capital One to the external open source community. </w:t>
      </w:r>
    </w:p>
    <w:p w:rsidR="003E1E30" w:rsidRDefault="003E1E30" w:rsidP="003E1E30">
      <w:pPr>
        <w:ind w:firstLine="0"/>
        <w:jc w:val="both"/>
      </w:pPr>
    </w:p>
    <w:p w:rsidR="003E1E30" w:rsidRDefault="003E1E30" w:rsidP="003E1E30">
      <w:pPr>
        <w:pStyle w:val="Heading2"/>
        <w:numPr>
          <w:ilvl w:val="0"/>
          <w:numId w:val="3"/>
        </w:numPr>
        <w:ind w:left="0" w:firstLine="0"/>
        <w:jc w:val="both"/>
      </w:pPr>
      <w:bookmarkStart w:id="2" w:name="_Toc443402107"/>
      <w:r>
        <w:t>Roles &amp; Responsibilities:</w:t>
      </w:r>
      <w:bookmarkEnd w:id="2"/>
    </w:p>
    <w:p w:rsidR="003E1E30" w:rsidRDefault="008017D7" w:rsidP="008017D7">
      <w:pPr>
        <w:tabs>
          <w:tab w:val="left" w:pos="7455"/>
        </w:tabs>
        <w:ind w:firstLine="0"/>
        <w:jc w:val="both"/>
      </w:pPr>
      <w:r>
        <w:tab/>
      </w:r>
    </w:p>
    <w:p w:rsidR="006C4377" w:rsidRDefault="003E1E30" w:rsidP="003E1E30">
      <w:pPr>
        <w:ind w:firstLine="0"/>
        <w:jc w:val="both"/>
      </w:pPr>
      <w:r>
        <w:t xml:space="preserve">Those in a Committer role for the OSS Project will be responsible for ensuring that the project repository is in compliance with the legal requirements laid out in this document. Committers are </w:t>
      </w:r>
      <w:r w:rsidR="00B42F59">
        <w:t xml:space="preserve">individuals </w:t>
      </w:r>
      <w:r>
        <w:t xml:space="preserve">who can accept </w:t>
      </w:r>
      <w:r w:rsidR="00B42F59">
        <w:t xml:space="preserve">and </w:t>
      </w:r>
      <w:r>
        <w:t xml:space="preserve">merge </w:t>
      </w:r>
      <w:r w:rsidR="00B42F59">
        <w:t>contribution</w:t>
      </w:r>
      <w:r w:rsidR="006C4377">
        <w:t>s</w:t>
      </w:r>
      <w:r w:rsidR="00B42F59">
        <w:t xml:space="preserve"> to </w:t>
      </w:r>
      <w:r>
        <w:t>the OSS Project</w:t>
      </w:r>
      <w:r w:rsidR="00B42F59">
        <w:t>.</w:t>
      </w:r>
      <w:r w:rsidR="006C4377">
        <w:t xml:space="preserve"> </w:t>
      </w:r>
      <w:r w:rsidR="00B42F59">
        <w:t xml:space="preserve"> </w:t>
      </w:r>
    </w:p>
    <w:p w:rsidR="006C4377" w:rsidRDefault="006C4377" w:rsidP="003E1E30">
      <w:pPr>
        <w:ind w:firstLine="0"/>
        <w:jc w:val="both"/>
      </w:pPr>
    </w:p>
    <w:p w:rsidR="003E1E30" w:rsidRDefault="006C4377" w:rsidP="003E1E30">
      <w:pPr>
        <w:ind w:firstLine="0"/>
        <w:jc w:val="both"/>
      </w:pPr>
      <w:r>
        <w:t xml:space="preserve">The </w:t>
      </w:r>
      <w:r w:rsidR="003E1E30">
        <w:t xml:space="preserve">Open Source Office (OSO) </w:t>
      </w:r>
      <w:r>
        <w:t>is</w:t>
      </w:r>
      <w:r w:rsidR="003E1E30">
        <w:t xml:space="preserve"> responsible for ensuring that </w:t>
      </w:r>
      <w:r w:rsidR="00B42F59">
        <w:t xml:space="preserve">this </w:t>
      </w:r>
      <w:r w:rsidR="003E1E30">
        <w:t xml:space="preserve">document is maintained in accordance with the </w:t>
      </w:r>
      <w:r w:rsidR="00B42F59">
        <w:t>O</w:t>
      </w:r>
      <w:r w:rsidR="003E1E30">
        <w:t xml:space="preserve">pen </w:t>
      </w:r>
      <w:r w:rsidR="00B42F59">
        <w:t>S</w:t>
      </w:r>
      <w:r w:rsidR="003E1E30">
        <w:t xml:space="preserve">ource </w:t>
      </w:r>
      <w:r w:rsidR="00B42F59">
        <w:t>P</w:t>
      </w:r>
      <w:r w:rsidR="003E1E30">
        <w:t>olicy</w:t>
      </w:r>
      <w:r w:rsidR="00B42F59">
        <w:t>, S</w:t>
      </w:r>
      <w:r w:rsidR="003E1E30">
        <w:t>tandard and</w:t>
      </w:r>
      <w:r>
        <w:t xml:space="preserve"> the</w:t>
      </w:r>
      <w:r w:rsidR="003E1E30">
        <w:t xml:space="preserve"> </w:t>
      </w:r>
      <w:hyperlink r:id="rId8" w:history="1">
        <w:r w:rsidR="00B42F59">
          <w:rPr>
            <w:rStyle w:val="Hyperlink"/>
          </w:rPr>
          <w:t>Open Source Code of C</w:t>
        </w:r>
        <w:r w:rsidR="003E1E30" w:rsidRPr="00600C68">
          <w:rPr>
            <w:rStyle w:val="Hyperlink"/>
          </w:rPr>
          <w:t>onduct</w:t>
        </w:r>
      </w:hyperlink>
      <w:r w:rsidR="003E1E30">
        <w:t xml:space="preserve"> and is approved by Legal counsel. </w:t>
      </w:r>
      <w:r w:rsidR="00B42F59">
        <w:t>The Open Source Policy and Standard is under review and is expected to be in effect Q2 2016.</w:t>
      </w:r>
    </w:p>
    <w:p w:rsidR="003E1E30" w:rsidRDefault="003E1E30" w:rsidP="003E1E30">
      <w:pPr>
        <w:ind w:firstLine="0"/>
        <w:jc w:val="both"/>
      </w:pPr>
    </w:p>
    <w:p w:rsidR="003E1E30" w:rsidRDefault="003E1E30" w:rsidP="003E1E30">
      <w:pPr>
        <w:pStyle w:val="Heading2"/>
        <w:numPr>
          <w:ilvl w:val="0"/>
          <w:numId w:val="3"/>
        </w:numPr>
        <w:ind w:left="0" w:firstLine="0"/>
        <w:jc w:val="both"/>
      </w:pPr>
      <w:bookmarkStart w:id="3" w:name="_Toc443402108"/>
      <w:r>
        <w:t>List of artifacts to be maintained in the project repository for legal compliance:</w:t>
      </w:r>
      <w:bookmarkEnd w:id="3"/>
      <w:r>
        <w:t xml:space="preserve"> </w:t>
      </w:r>
    </w:p>
    <w:p w:rsidR="003E1E30" w:rsidRDefault="003E1E30" w:rsidP="003E1E30">
      <w:pPr>
        <w:pStyle w:val="ListParagraph"/>
        <w:ind w:left="0" w:firstLine="0"/>
        <w:jc w:val="both"/>
      </w:pPr>
    </w:p>
    <w:p w:rsidR="003E1E30" w:rsidRDefault="003E1E30" w:rsidP="003E1E30">
      <w:pPr>
        <w:pStyle w:val="ListParagraph"/>
        <w:ind w:left="0" w:firstLine="0"/>
        <w:jc w:val="both"/>
      </w:pPr>
      <w:r>
        <w:t xml:space="preserve">The artifacts </w:t>
      </w:r>
      <w:r w:rsidR="00B42F59">
        <w:t xml:space="preserve">listed </w:t>
      </w:r>
      <w:r>
        <w:t>below must be part of the OSS Project</w:t>
      </w:r>
      <w:r w:rsidR="006C4377">
        <w:t xml:space="preserve"> repository,</w:t>
      </w:r>
      <w:r>
        <w:t xml:space="preserve"> </w:t>
      </w:r>
      <w:r w:rsidR="006C4377">
        <w:t xml:space="preserve">in the </w:t>
      </w:r>
      <w:r w:rsidR="00B42F59">
        <w:t>format</w:t>
      </w:r>
      <w:r w:rsidR="006C4377">
        <w:t xml:space="preserve"> specified,</w:t>
      </w:r>
      <w:r w:rsidR="00B42F59">
        <w:t xml:space="preserve"> </w:t>
      </w:r>
      <w:r w:rsidR="006C4377">
        <w:t xml:space="preserve">before it will be </w:t>
      </w:r>
      <w:r>
        <w:t xml:space="preserve">made public to the open source community. </w:t>
      </w:r>
    </w:p>
    <w:p w:rsidR="00B42F59" w:rsidRDefault="00B42F59" w:rsidP="003E1E30">
      <w:pPr>
        <w:pStyle w:val="ListParagraph"/>
        <w:ind w:left="0" w:firstLine="0"/>
        <w:jc w:val="both"/>
      </w:pPr>
    </w:p>
    <w:p w:rsidR="003E1E30" w:rsidRDefault="003E1E30" w:rsidP="003E1E30">
      <w:pPr>
        <w:pStyle w:val="ListParagraph"/>
        <w:numPr>
          <w:ilvl w:val="0"/>
          <w:numId w:val="2"/>
        </w:numPr>
        <w:ind w:firstLine="0"/>
        <w:jc w:val="both"/>
      </w:pPr>
      <w:r>
        <w:t>Capital One License Agreement</w:t>
      </w:r>
      <w:r w:rsidR="006C4377">
        <w:t xml:space="preserve"> (in ReadMe file)</w:t>
      </w:r>
    </w:p>
    <w:p w:rsidR="003E1E30" w:rsidRDefault="003E1E30" w:rsidP="003E1E30">
      <w:pPr>
        <w:pStyle w:val="ListParagraph"/>
        <w:numPr>
          <w:ilvl w:val="0"/>
          <w:numId w:val="2"/>
        </w:numPr>
        <w:ind w:firstLine="0"/>
        <w:jc w:val="both"/>
      </w:pPr>
      <w:r>
        <w:t>License File</w:t>
      </w:r>
    </w:p>
    <w:p w:rsidR="003E1E30" w:rsidRDefault="003E1E30" w:rsidP="003E1E30">
      <w:pPr>
        <w:pStyle w:val="ListParagraph"/>
        <w:numPr>
          <w:ilvl w:val="0"/>
          <w:numId w:val="2"/>
        </w:numPr>
        <w:ind w:firstLine="0"/>
        <w:jc w:val="both"/>
      </w:pPr>
      <w:r>
        <w:t>License File Header within non binary artifact</w:t>
      </w:r>
      <w:r w:rsidR="006C4377">
        <w:t>s</w:t>
      </w:r>
    </w:p>
    <w:p w:rsidR="00B42F59" w:rsidRDefault="00B42F59" w:rsidP="00B42F59">
      <w:pPr>
        <w:pStyle w:val="ListParagraph"/>
        <w:ind w:firstLine="0"/>
        <w:jc w:val="both"/>
      </w:pPr>
    </w:p>
    <w:p w:rsidR="003E1E30" w:rsidRDefault="003E1E30" w:rsidP="003E1E30">
      <w:pPr>
        <w:pStyle w:val="Heading2"/>
        <w:numPr>
          <w:ilvl w:val="0"/>
          <w:numId w:val="2"/>
        </w:numPr>
        <w:ind w:left="0" w:firstLine="0"/>
      </w:pPr>
      <w:bookmarkStart w:id="4" w:name="_Toc443402109"/>
      <w:r>
        <w:t>Capital One License Agreement (CLA):</w:t>
      </w:r>
      <w:bookmarkEnd w:id="4"/>
    </w:p>
    <w:p w:rsidR="003E1E30" w:rsidRDefault="003E1E30" w:rsidP="003E1E30">
      <w:pPr>
        <w:ind w:firstLine="0"/>
        <w:jc w:val="both"/>
      </w:pPr>
    </w:p>
    <w:p w:rsidR="003E1E30" w:rsidRDefault="003E1E30" w:rsidP="003E1E30">
      <w:pPr>
        <w:ind w:firstLine="0"/>
        <w:jc w:val="both"/>
      </w:pPr>
      <w:r>
        <w:t xml:space="preserve">CLA is a licensing agreement between a </w:t>
      </w:r>
      <w:r w:rsidR="00B42F59">
        <w:t>C</w:t>
      </w:r>
      <w:r>
        <w:t>ontributor</w:t>
      </w:r>
      <w:r w:rsidR="006C4377">
        <w:t>,</w:t>
      </w:r>
      <w:r>
        <w:t xml:space="preserve"> an OSS Project and Capital One. </w:t>
      </w:r>
      <w:r w:rsidR="006C4377">
        <w:t xml:space="preserve"> </w:t>
      </w:r>
      <w:r>
        <w:t xml:space="preserve">It grants Capital One a </w:t>
      </w:r>
      <w:r w:rsidRPr="00C94646">
        <w:t xml:space="preserve">perpetual, worldwide, non-exclusive, no-charge, royalty-free, irrevocable </w:t>
      </w:r>
      <w:r>
        <w:t xml:space="preserve">patent and copyright </w:t>
      </w:r>
      <w:r w:rsidRPr="00C94646">
        <w:t xml:space="preserve">license to reproduce, prepare derivative works of, publicly display, publicly perform, sublicense, and distribute </w:t>
      </w:r>
      <w:r>
        <w:t>the contributor’s c</w:t>
      </w:r>
      <w:r w:rsidRPr="00C94646">
        <w:t>ontributions and any derivative works.</w:t>
      </w:r>
      <w:r>
        <w:t xml:space="preserve"> The CLA does not impact the Contributor’s rights to use their own contributions for any other purpose outside of the OSS Project. </w:t>
      </w:r>
    </w:p>
    <w:p w:rsidR="003E1E30" w:rsidRDefault="003E1E30" w:rsidP="003E1E30">
      <w:pPr>
        <w:ind w:firstLine="0"/>
        <w:jc w:val="both"/>
      </w:pPr>
    </w:p>
    <w:p w:rsidR="003E1E30" w:rsidRDefault="003E1E30" w:rsidP="003E1E30">
      <w:pPr>
        <w:pStyle w:val="ListParagraph"/>
        <w:numPr>
          <w:ilvl w:val="0"/>
          <w:numId w:val="1"/>
        </w:numPr>
        <w:jc w:val="both"/>
      </w:pPr>
      <w:r>
        <w:t xml:space="preserve">All contributors to OSS Projects must sign a CLA before OSS Project can accept their contribution. Capital One Associates and Internal Contractors do not have to sign a CLA when contributing to a Capital One OSS project. </w:t>
      </w:r>
    </w:p>
    <w:p w:rsidR="003E1E30" w:rsidRDefault="003E1E30" w:rsidP="003E1E30">
      <w:pPr>
        <w:pStyle w:val="ListParagraph"/>
        <w:ind w:firstLine="0"/>
        <w:jc w:val="both"/>
      </w:pPr>
    </w:p>
    <w:p w:rsidR="003E1E30" w:rsidRDefault="003E1E30" w:rsidP="003E1E30">
      <w:pPr>
        <w:pStyle w:val="ListParagraph"/>
        <w:numPr>
          <w:ilvl w:val="0"/>
          <w:numId w:val="1"/>
        </w:numPr>
        <w:jc w:val="both"/>
      </w:pPr>
      <w:r>
        <w:lastRenderedPageBreak/>
        <w:t xml:space="preserve">OSS Project Committers are responsible for ensuring the contributors have signed the CLA before their contribution is accepted. The list of contributors who have signed the agreement will be available in </w:t>
      </w:r>
      <w:hyperlink r:id="rId9" w:anchor="gid=1606829278" w:history="1">
        <w:r w:rsidRPr="00C94646">
          <w:rPr>
            <w:rStyle w:val="Hyperlink"/>
          </w:rPr>
          <w:t>a Google doc</w:t>
        </w:r>
      </w:hyperlink>
      <w:r w:rsidR="006C4377">
        <w:t xml:space="preserve"> maintained by the OSO.  </w:t>
      </w:r>
      <w:r>
        <w:t xml:space="preserve"> All project Committers must have access to the Google doc capturing the CLA data across all Capital One </w:t>
      </w:r>
      <w:r w:rsidR="006C4377">
        <w:t xml:space="preserve">OSS </w:t>
      </w:r>
      <w:r>
        <w:t>projects. New project Commi</w:t>
      </w:r>
      <w:r w:rsidR="006C4377">
        <w:t>tters must request access to the Google doc</w:t>
      </w:r>
      <w:r>
        <w:t xml:space="preserve"> via the OSO mailbox -  </w:t>
      </w:r>
      <w:hyperlink r:id="rId10" w:history="1">
        <w:r w:rsidRPr="00FB2478">
          <w:rPr>
            <w:rStyle w:val="Hyperlink"/>
          </w:rPr>
          <w:t>OpenSourceOffice@Capitalone.com</w:t>
        </w:r>
      </w:hyperlink>
    </w:p>
    <w:p w:rsidR="003E1E30" w:rsidRDefault="003E1E30" w:rsidP="003E1E30">
      <w:pPr>
        <w:pStyle w:val="ListParagraph"/>
        <w:numPr>
          <w:ilvl w:val="0"/>
          <w:numId w:val="1"/>
        </w:numPr>
        <w:jc w:val="both"/>
      </w:pPr>
      <w:r>
        <w:t xml:space="preserve">A description and the link to the CLA must be included in the </w:t>
      </w:r>
      <w:r w:rsidR="000F38F1">
        <w:t xml:space="preserve">OSS </w:t>
      </w:r>
      <w:r>
        <w:t xml:space="preserve">project repository’s ReadMe file. The exact text that must appear in the last section of the ReadMe file is provided below. The project may also choose to </w:t>
      </w:r>
      <w:r w:rsidR="000F38F1">
        <w:t>include the CLA information in a separate C</w:t>
      </w:r>
      <w:r>
        <w:t xml:space="preserve">ontribution </w:t>
      </w:r>
      <w:r w:rsidR="000F38F1">
        <w:t>G</w:t>
      </w:r>
      <w:r>
        <w:t>uideline</w:t>
      </w:r>
      <w:r w:rsidR="000F38F1">
        <w:t xml:space="preserve"> F</w:t>
      </w:r>
      <w:r>
        <w:t xml:space="preserve">ile in the project’s repository. </w:t>
      </w:r>
    </w:p>
    <w:p w:rsidR="003E1E30" w:rsidRDefault="003E1E30" w:rsidP="003E1E30">
      <w:pPr>
        <w:pStyle w:val="ListParagraph"/>
        <w:ind w:firstLine="0"/>
        <w:jc w:val="both"/>
      </w:pPr>
    </w:p>
    <w:p w:rsidR="003E1E30" w:rsidRDefault="000F38F1" w:rsidP="003E1E30">
      <w:pPr>
        <w:pStyle w:val="ListParagraph"/>
        <w:numPr>
          <w:ilvl w:val="0"/>
          <w:numId w:val="1"/>
        </w:numPr>
        <w:jc w:val="both"/>
      </w:pPr>
      <w:r>
        <w:t>Below is the exact t</w:t>
      </w:r>
      <w:r w:rsidR="003E1E30">
        <w:t>ext</w:t>
      </w:r>
      <w:r w:rsidR="00280A85">
        <w:t xml:space="preserve"> and links</w:t>
      </w:r>
      <w:r w:rsidR="003E1E30">
        <w:t xml:space="preserve"> to be added at the end of ReadMe file:</w:t>
      </w:r>
    </w:p>
    <w:p w:rsidR="003E1E30" w:rsidRDefault="003E1E30" w:rsidP="003E1E30">
      <w:pPr>
        <w:pStyle w:val="ListParagraph"/>
        <w:ind w:left="0" w:firstLine="0"/>
        <w:jc w:val="both"/>
      </w:pPr>
    </w:p>
    <w:tbl>
      <w:tblPr>
        <w:tblStyle w:val="TableGrid"/>
        <w:tblW w:w="0" w:type="auto"/>
        <w:tblInd w:w="720" w:type="dxa"/>
        <w:tblLook w:val="04A0" w:firstRow="1" w:lastRow="0" w:firstColumn="1" w:lastColumn="0" w:noHBand="0" w:noVBand="1"/>
      </w:tblPr>
      <w:tblGrid>
        <w:gridCol w:w="8136"/>
      </w:tblGrid>
      <w:tr w:rsidR="003E1E30" w:rsidTr="00367C9F">
        <w:tc>
          <w:tcPr>
            <w:tcW w:w="8136" w:type="dxa"/>
          </w:tcPr>
          <w:p w:rsidR="003E1E30" w:rsidRPr="009F2492" w:rsidRDefault="003E1E30" w:rsidP="00367C9F">
            <w:pPr>
              <w:ind w:firstLine="0"/>
              <w:jc w:val="both"/>
            </w:pPr>
            <w:r w:rsidRPr="009F2492">
              <w:t>Contributors:</w:t>
            </w:r>
          </w:p>
          <w:p w:rsidR="003E1E30" w:rsidRDefault="003E1E30" w:rsidP="00367C9F">
            <w:pPr>
              <w:ind w:firstLine="0"/>
              <w:jc w:val="both"/>
            </w:pPr>
            <w:r w:rsidRPr="009F2492">
              <w:t xml:space="preserve">We welcome your interest in Capital One’s Open Source Projects (the “Project”). Any Contributor to the </w:t>
            </w:r>
            <w:r>
              <w:t>pr</w:t>
            </w:r>
            <w:r w:rsidRPr="009F2492">
              <w:t>oject must accept and sign a</w:t>
            </w:r>
            <w:r>
              <w:t xml:space="preserve"> CLA </w:t>
            </w:r>
            <w:r w:rsidRPr="009F2492">
              <w:t xml:space="preserve">indicating agreement to the license terms. Except for the license granted in this </w:t>
            </w:r>
            <w:r>
              <w:t>CLA</w:t>
            </w:r>
            <w:r w:rsidRPr="009F2492">
              <w:t xml:space="preserve"> to Capital One and to recipients of software distributed by Capital One, you reserve all right, title, and interest in and to your </w:t>
            </w:r>
            <w:r>
              <w:t>c</w:t>
            </w:r>
            <w:r w:rsidRPr="009F2492">
              <w:t xml:space="preserve">ontributions; this </w:t>
            </w:r>
            <w:r>
              <w:t>CLA</w:t>
            </w:r>
            <w:r w:rsidRPr="009F2492">
              <w:t xml:space="preserve"> does not impact your rights to use your own </w:t>
            </w:r>
            <w:r>
              <w:t>c</w:t>
            </w:r>
            <w:r w:rsidRPr="009F2492">
              <w:t>ontributions for any other purpose.</w:t>
            </w:r>
          </w:p>
          <w:p w:rsidR="003E1E30" w:rsidRPr="009F2492" w:rsidRDefault="003E1E30" w:rsidP="00367C9F">
            <w:pPr>
              <w:ind w:firstLine="0"/>
              <w:jc w:val="both"/>
            </w:pPr>
          </w:p>
          <w:p w:rsidR="003E1E30" w:rsidRDefault="006C73DA" w:rsidP="00367C9F">
            <w:pPr>
              <w:ind w:firstLine="0"/>
              <w:jc w:val="both"/>
              <w:rPr>
                <w:rStyle w:val="Hyperlink"/>
              </w:rPr>
            </w:pPr>
            <w:hyperlink r:id="rId11" w:history="1">
              <w:r w:rsidR="003E1E30" w:rsidRPr="009F2492">
                <w:rPr>
                  <w:rStyle w:val="Hyperlink"/>
                </w:rPr>
                <w:t xml:space="preserve">Link to </w:t>
              </w:r>
              <w:r w:rsidR="003E1E30">
                <w:rPr>
                  <w:rStyle w:val="Hyperlink"/>
                </w:rPr>
                <w:t>CLA</w:t>
              </w:r>
            </w:hyperlink>
          </w:p>
          <w:p w:rsidR="003E1E30" w:rsidRPr="009F2492" w:rsidRDefault="003E1E30" w:rsidP="00367C9F">
            <w:pPr>
              <w:ind w:firstLine="0"/>
              <w:jc w:val="both"/>
            </w:pPr>
          </w:p>
          <w:p w:rsidR="003E1E30" w:rsidRDefault="003E1E30" w:rsidP="00367C9F">
            <w:pPr>
              <w:ind w:firstLine="0"/>
              <w:jc w:val="both"/>
            </w:pPr>
            <w:r w:rsidRPr="009F2492">
              <w:t xml:space="preserve">This project adheres to the </w:t>
            </w:r>
            <w:hyperlink r:id="rId12" w:history="1">
              <w:r w:rsidRPr="009F2492">
                <w:rPr>
                  <w:rStyle w:val="Hyperlink"/>
                </w:rPr>
                <w:t xml:space="preserve">Open </w:t>
              </w:r>
              <w:r>
                <w:rPr>
                  <w:rStyle w:val="Hyperlink"/>
                </w:rPr>
                <w:t xml:space="preserve">Source </w:t>
              </w:r>
              <w:r w:rsidRPr="009F2492">
                <w:rPr>
                  <w:rStyle w:val="Hyperlink"/>
                </w:rPr>
                <w:t>Code of Conduct</w:t>
              </w:r>
            </w:hyperlink>
            <w:r w:rsidRPr="009F2492">
              <w:t>. By participating, you are expected to honor this code.</w:t>
            </w:r>
          </w:p>
        </w:tc>
      </w:tr>
    </w:tbl>
    <w:p w:rsidR="003E1E30" w:rsidRDefault="003E1E30" w:rsidP="003E1E30">
      <w:pPr>
        <w:pStyle w:val="ListParagraph"/>
        <w:ind w:firstLine="0"/>
        <w:jc w:val="both"/>
      </w:pPr>
    </w:p>
    <w:p w:rsidR="003E1E30" w:rsidRDefault="003E1E30" w:rsidP="003E1E30">
      <w:pPr>
        <w:pStyle w:val="Heading2"/>
        <w:numPr>
          <w:ilvl w:val="0"/>
          <w:numId w:val="2"/>
        </w:numPr>
        <w:ind w:left="0" w:firstLine="0"/>
      </w:pPr>
      <w:bookmarkStart w:id="5" w:name="_Toc443399285"/>
      <w:bookmarkStart w:id="6" w:name="_Toc443399286"/>
      <w:bookmarkStart w:id="7" w:name="_Toc443399287"/>
      <w:bookmarkStart w:id="8" w:name="_Toc443399288"/>
      <w:bookmarkStart w:id="9" w:name="_Toc443399289"/>
      <w:bookmarkStart w:id="10" w:name="_Toc443399290"/>
      <w:bookmarkStart w:id="11" w:name="_Toc443399291"/>
      <w:bookmarkStart w:id="12" w:name="_Toc443399292"/>
      <w:bookmarkStart w:id="13" w:name="_Toc443399307"/>
      <w:bookmarkStart w:id="14" w:name="_Toc443402110"/>
      <w:bookmarkEnd w:id="5"/>
      <w:bookmarkEnd w:id="6"/>
      <w:bookmarkEnd w:id="7"/>
      <w:bookmarkEnd w:id="8"/>
      <w:bookmarkEnd w:id="9"/>
      <w:bookmarkEnd w:id="10"/>
      <w:bookmarkEnd w:id="11"/>
      <w:bookmarkEnd w:id="12"/>
      <w:bookmarkEnd w:id="13"/>
      <w:r>
        <w:t>Licenses:</w:t>
      </w:r>
      <w:bookmarkEnd w:id="14"/>
    </w:p>
    <w:p w:rsidR="003E1E30" w:rsidRDefault="003E1E30" w:rsidP="003E1E30">
      <w:pPr>
        <w:pStyle w:val="ListParagraph"/>
        <w:tabs>
          <w:tab w:val="left" w:pos="0"/>
        </w:tabs>
        <w:ind w:left="360" w:firstLine="0"/>
        <w:jc w:val="both"/>
      </w:pPr>
    </w:p>
    <w:p w:rsidR="003E1E30" w:rsidRDefault="003E1E30" w:rsidP="003E1E30">
      <w:pPr>
        <w:pStyle w:val="ListParagraph"/>
        <w:numPr>
          <w:ilvl w:val="0"/>
          <w:numId w:val="5"/>
        </w:numPr>
        <w:jc w:val="both"/>
      </w:pPr>
      <w:r>
        <w:t xml:space="preserve">All </w:t>
      </w:r>
      <w:r w:rsidRPr="00367C9F">
        <w:t xml:space="preserve">OSS Projects </w:t>
      </w:r>
      <w:r w:rsidR="004248F2">
        <w:t xml:space="preserve">(code) </w:t>
      </w:r>
      <w:r w:rsidRPr="00367C9F">
        <w:t xml:space="preserve">must be licensed under Apache License 2.0.  </w:t>
      </w:r>
    </w:p>
    <w:p w:rsidR="003E1E30" w:rsidRDefault="003E1E30" w:rsidP="003E1E30">
      <w:pPr>
        <w:pStyle w:val="ListParagraph"/>
        <w:ind w:firstLine="0"/>
        <w:jc w:val="both"/>
      </w:pPr>
    </w:p>
    <w:p w:rsidR="003E1E30" w:rsidRDefault="003E1E30" w:rsidP="003E1E30">
      <w:pPr>
        <w:pStyle w:val="ListParagraph"/>
        <w:numPr>
          <w:ilvl w:val="0"/>
          <w:numId w:val="5"/>
        </w:numPr>
        <w:jc w:val="both"/>
      </w:pPr>
      <w:r w:rsidRPr="00367C9F">
        <w:t xml:space="preserve">All OSS Projects must have a LICENSE file in the project repository. </w:t>
      </w:r>
    </w:p>
    <w:p w:rsidR="003E1E30" w:rsidRDefault="003E1E30" w:rsidP="003E1E30">
      <w:pPr>
        <w:pStyle w:val="ListParagraph"/>
      </w:pPr>
    </w:p>
    <w:p w:rsidR="003E1E30" w:rsidRDefault="003E1E30" w:rsidP="003E1E30">
      <w:pPr>
        <w:pStyle w:val="ListParagraph"/>
        <w:numPr>
          <w:ilvl w:val="0"/>
          <w:numId w:val="5"/>
        </w:numPr>
        <w:jc w:val="both"/>
      </w:pPr>
      <w:r w:rsidRPr="00367C9F">
        <w:t xml:space="preserve">The license file must contain </w:t>
      </w:r>
      <w:r w:rsidR="004248F2">
        <w:t xml:space="preserve">the </w:t>
      </w:r>
      <w:r w:rsidRPr="00367C9F">
        <w:t>Apache 2.0 license content, unmodified</w:t>
      </w:r>
      <w:r w:rsidR="004248F2">
        <w:t xml:space="preserve">.  License content can be found at </w:t>
      </w:r>
      <w:hyperlink r:id="rId13" w:history="1">
        <w:r w:rsidRPr="004248F2">
          <w:rPr>
            <w:rStyle w:val="Hyperlink"/>
          </w:rPr>
          <w:t>http://www.apache.org/licenses</w:t>
        </w:r>
      </w:hyperlink>
      <w:r w:rsidR="004248F2" w:rsidRPr="004248F2">
        <w:t>.</w:t>
      </w:r>
    </w:p>
    <w:p w:rsidR="003E1E30" w:rsidRDefault="003E1E30" w:rsidP="003E1E30">
      <w:pPr>
        <w:pStyle w:val="ListParagraph"/>
        <w:ind w:firstLine="0"/>
        <w:jc w:val="both"/>
      </w:pPr>
    </w:p>
    <w:p w:rsidR="003E1E30" w:rsidRPr="001F73C4" w:rsidRDefault="00B06411" w:rsidP="003E1E30">
      <w:pPr>
        <w:numPr>
          <w:ilvl w:val="0"/>
          <w:numId w:val="5"/>
        </w:numPr>
        <w:contextualSpacing/>
        <w:jc w:val="both"/>
      </w:pPr>
      <w:r>
        <w:t xml:space="preserve">As noted in the appendix of the Apache 2.0 License, </w:t>
      </w:r>
      <w:r w:rsidR="003E1E30" w:rsidRPr="00367C9F">
        <w:t xml:space="preserve">a header </w:t>
      </w:r>
      <w:r>
        <w:t>must be added to every non-</w:t>
      </w:r>
      <w:r w:rsidR="003E1E30" w:rsidRPr="00367C9F">
        <w:t>binary artifact in the project repository.</w:t>
      </w:r>
      <w:r w:rsidR="003E1E30">
        <w:t xml:space="preserve"> </w:t>
      </w:r>
      <w:r w:rsidR="003E1E30" w:rsidRPr="00367C9F">
        <w:t>The c</w:t>
      </w:r>
      <w:r w:rsidR="003E1E30" w:rsidRPr="00B421E8">
        <w:rPr>
          <w:rFonts w:cs="Consolas"/>
        </w:rPr>
        <w:t>opyright in the LICENSE file should have ‘YYYY Capital One Services, LLC’</w:t>
      </w:r>
      <w:r w:rsidR="004248F2">
        <w:rPr>
          <w:rFonts w:cs="Consolas"/>
        </w:rPr>
        <w:t>.</w:t>
      </w:r>
      <w:r>
        <w:rPr>
          <w:rFonts w:cs="Consolas"/>
        </w:rPr>
        <w:t xml:space="preserve"> Section 7 describes the License Header requirements.</w:t>
      </w:r>
    </w:p>
    <w:p w:rsidR="003E1E30" w:rsidRPr="001E05CF" w:rsidRDefault="003E1E30" w:rsidP="003E1E30">
      <w:pPr>
        <w:pStyle w:val="ListParagraph"/>
        <w:ind w:firstLine="0"/>
        <w:jc w:val="both"/>
        <w:rPr>
          <w:rFonts w:cs="Consolas"/>
        </w:rPr>
      </w:pPr>
    </w:p>
    <w:p w:rsidR="003E1E30" w:rsidRPr="00367C9F" w:rsidRDefault="00B06411" w:rsidP="003E1E30">
      <w:pPr>
        <w:pStyle w:val="ListParagraph"/>
        <w:numPr>
          <w:ilvl w:val="0"/>
          <w:numId w:val="5"/>
        </w:numPr>
        <w:jc w:val="both"/>
      </w:pPr>
      <w:r>
        <w:t>B</w:t>
      </w:r>
      <w:r w:rsidR="003E1E30" w:rsidRPr="00367C9F">
        <w:t>elow is the</w:t>
      </w:r>
      <w:r>
        <w:t xml:space="preserve"> exact</w:t>
      </w:r>
      <w:r w:rsidR="003E1E30" w:rsidRPr="00367C9F">
        <w:t xml:space="preserve"> LICENSE file content that must be </w:t>
      </w:r>
      <w:r>
        <w:t>added as a separate file in the OSS Project repository.</w:t>
      </w:r>
    </w:p>
    <w:p w:rsidR="003E1E30" w:rsidRDefault="003E1E30" w:rsidP="003E1E30">
      <w:pPr>
        <w:pStyle w:val="ListParagraph"/>
        <w:ind w:left="0" w:firstLine="0"/>
        <w:jc w:val="both"/>
      </w:pPr>
    </w:p>
    <w:p w:rsidR="00B06411" w:rsidRDefault="00B06411" w:rsidP="003E1E30">
      <w:pPr>
        <w:ind w:left="360" w:firstLine="0"/>
      </w:pPr>
    </w:p>
    <w:p w:rsidR="00B06411" w:rsidRDefault="00B06411" w:rsidP="003E1E30">
      <w:pPr>
        <w:ind w:left="360" w:firstLine="0"/>
      </w:pPr>
    </w:p>
    <w:p w:rsidR="00B06411" w:rsidRDefault="00B06411" w:rsidP="003E1E30">
      <w:pPr>
        <w:ind w:left="360" w:firstLine="0"/>
      </w:pPr>
    </w:p>
    <w:p w:rsidR="003E1E30" w:rsidRDefault="00B06411" w:rsidP="003E1E30">
      <w:pPr>
        <w:ind w:left="360" w:firstLine="0"/>
      </w:pPr>
      <w:r>
        <w:lastRenderedPageBreak/>
        <w:t xml:space="preserve">Apache 2.0 </w:t>
      </w:r>
      <w:r w:rsidR="003E1E30">
        <w:t xml:space="preserve">License File: </w:t>
      </w:r>
    </w:p>
    <w:p w:rsidR="00B06411" w:rsidRDefault="00B06411" w:rsidP="003E1E30">
      <w:pPr>
        <w:ind w:left="360" w:firstLine="0"/>
      </w:pPr>
    </w:p>
    <w:tbl>
      <w:tblPr>
        <w:tblStyle w:val="TableGrid"/>
        <w:tblW w:w="0" w:type="auto"/>
        <w:tblInd w:w="738" w:type="dxa"/>
        <w:tblLook w:val="04A0" w:firstRow="1" w:lastRow="0" w:firstColumn="1" w:lastColumn="0" w:noHBand="0" w:noVBand="1"/>
      </w:tblPr>
      <w:tblGrid>
        <w:gridCol w:w="8118"/>
      </w:tblGrid>
      <w:tr w:rsidR="003E1E30" w:rsidTr="00367C9F">
        <w:tc>
          <w:tcPr>
            <w:tcW w:w="8118" w:type="dxa"/>
          </w:tcPr>
          <w:p w:rsidR="003E1E30" w:rsidRPr="001342A5" w:rsidRDefault="003E1E30" w:rsidP="00367C9F">
            <w:pPr>
              <w:ind w:firstLine="0"/>
              <w:jc w:val="center"/>
            </w:pPr>
            <w:r w:rsidRPr="001342A5">
              <w:t>Apache License</w:t>
            </w:r>
            <w:r w:rsidRPr="001342A5">
              <w:br/>
              <w:t>Version 2.0, January 2004</w:t>
            </w:r>
            <w:r w:rsidRPr="001342A5">
              <w:br/>
            </w:r>
            <w:hyperlink r:id="rId14" w:history="1">
              <w:r w:rsidRPr="001342A5">
                <w:rPr>
                  <w:rStyle w:val="Hyperlink"/>
                  <w:color w:val="auto"/>
                </w:rPr>
                <w:t>http://www.apache.org/licenses/</w:t>
              </w:r>
            </w:hyperlink>
          </w:p>
          <w:p w:rsidR="003E1E30" w:rsidRPr="001342A5" w:rsidRDefault="003E1E30" w:rsidP="00367C9F">
            <w:pPr>
              <w:ind w:firstLine="0"/>
              <w:jc w:val="both"/>
            </w:pPr>
          </w:p>
          <w:p w:rsidR="003E1E30" w:rsidRPr="001342A5" w:rsidRDefault="003E1E30" w:rsidP="00367C9F">
            <w:pPr>
              <w:ind w:firstLine="0"/>
              <w:jc w:val="both"/>
            </w:pPr>
            <w:r w:rsidRPr="001342A5">
              <w:t>TERMS AND CONDITIONS FOR USE, REPRODUCTION, AND DISTRIBUTION</w:t>
            </w:r>
          </w:p>
          <w:p w:rsidR="003E1E30" w:rsidRPr="001342A5" w:rsidRDefault="003E1E30" w:rsidP="00367C9F">
            <w:pPr>
              <w:ind w:firstLine="0"/>
              <w:jc w:val="both"/>
            </w:pPr>
            <w:bookmarkStart w:id="15" w:name="definitions"/>
            <w:r w:rsidRPr="001342A5">
              <w:rPr>
                <w:rStyle w:val="Strong"/>
              </w:rPr>
              <w:t>1. Definitions</w:t>
            </w:r>
            <w:bookmarkEnd w:id="15"/>
            <w:r w:rsidRPr="001342A5">
              <w:t>.</w:t>
            </w:r>
          </w:p>
          <w:p w:rsidR="003E1E30" w:rsidRPr="001342A5" w:rsidRDefault="003E1E30" w:rsidP="00367C9F">
            <w:pPr>
              <w:ind w:firstLine="0"/>
              <w:jc w:val="both"/>
            </w:pPr>
            <w:r w:rsidRPr="001342A5">
              <w:t>"License" shall mean the terms and conditions for use, reproduction, and distribution as defined by Sections 1 through 9 of this document.</w:t>
            </w:r>
          </w:p>
          <w:p w:rsidR="003E1E30" w:rsidRPr="001342A5" w:rsidRDefault="003E1E30" w:rsidP="00367C9F">
            <w:pPr>
              <w:ind w:firstLine="0"/>
              <w:jc w:val="both"/>
            </w:pPr>
            <w:r w:rsidRPr="001342A5">
              <w:t>"Licensor" shall mean the copyright owner or entity authorized by the copyright owner that is granting the License.</w:t>
            </w:r>
          </w:p>
          <w:p w:rsidR="003E1E30" w:rsidRPr="001342A5" w:rsidRDefault="003E1E30" w:rsidP="00367C9F">
            <w:pPr>
              <w:ind w:firstLine="0"/>
              <w:jc w:val="both"/>
            </w:pPr>
            <w:r w:rsidRPr="001342A5">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3E1E30" w:rsidRPr="001342A5" w:rsidRDefault="003E1E30" w:rsidP="00367C9F">
            <w:pPr>
              <w:ind w:firstLine="0"/>
              <w:jc w:val="both"/>
            </w:pPr>
            <w:r w:rsidRPr="001342A5">
              <w:t>"You" (or "Your") shall mean an individual or Legal Entity exercising permissions granted by this License.</w:t>
            </w:r>
          </w:p>
          <w:p w:rsidR="003E1E30" w:rsidRPr="001342A5" w:rsidRDefault="003E1E30" w:rsidP="00367C9F">
            <w:pPr>
              <w:ind w:firstLine="0"/>
              <w:jc w:val="both"/>
            </w:pPr>
            <w:r w:rsidRPr="001342A5">
              <w:t>"Source" form shall mean the preferred form for making modifications, including but not limited to software source code, documentation source, and configuration files.</w:t>
            </w:r>
          </w:p>
          <w:p w:rsidR="003E1E30" w:rsidRPr="001342A5" w:rsidRDefault="003E1E30" w:rsidP="00367C9F">
            <w:pPr>
              <w:ind w:firstLine="0"/>
              <w:jc w:val="both"/>
            </w:pPr>
            <w:r w:rsidRPr="001342A5">
              <w:t>"Object" form shall mean any form resulting from mechanical transformation or translation of a Source form, including but not limited to compiled object code, generated documentation, and conversions to other media types.</w:t>
            </w:r>
          </w:p>
          <w:p w:rsidR="003E1E30" w:rsidRPr="001342A5" w:rsidRDefault="003E1E30" w:rsidP="00367C9F">
            <w:pPr>
              <w:ind w:firstLine="0"/>
              <w:jc w:val="both"/>
            </w:pPr>
            <w:r w:rsidRPr="001342A5">
              <w:t>"Work" shall mean the work of authorship, whether in Source or Object form, made available under the License, as indicated by a copyright notice that is included in or attached to the work (an example is provided in the Appendix below).</w:t>
            </w:r>
          </w:p>
          <w:p w:rsidR="003E1E30" w:rsidRPr="001342A5" w:rsidRDefault="003E1E30" w:rsidP="00367C9F">
            <w:pPr>
              <w:ind w:firstLine="0"/>
              <w:jc w:val="both"/>
            </w:pPr>
            <w:r w:rsidRPr="001342A5">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3E1E30" w:rsidRPr="001342A5" w:rsidRDefault="003E1E30" w:rsidP="00367C9F">
            <w:pPr>
              <w:ind w:firstLine="0"/>
              <w:jc w:val="both"/>
            </w:pPr>
            <w:r w:rsidRPr="001342A5">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3E1E30" w:rsidRPr="001342A5" w:rsidRDefault="003E1E30" w:rsidP="00367C9F">
            <w:pPr>
              <w:ind w:firstLine="0"/>
              <w:jc w:val="both"/>
            </w:pPr>
            <w:r w:rsidRPr="001342A5">
              <w:t>"Contributor" shall mean Licensor and any individual or Legal Entity on behalf of whom a Contribution has been received by Licensor and subsequently incorporated within the Work.</w:t>
            </w:r>
          </w:p>
          <w:p w:rsidR="003E1E30" w:rsidRPr="001342A5" w:rsidRDefault="003E1E30" w:rsidP="00367C9F">
            <w:pPr>
              <w:ind w:firstLine="0"/>
              <w:jc w:val="both"/>
            </w:pPr>
            <w:bookmarkStart w:id="16" w:name="copyright"/>
            <w:r w:rsidRPr="001342A5">
              <w:rPr>
                <w:rStyle w:val="Strong"/>
              </w:rPr>
              <w:lastRenderedPageBreak/>
              <w:t>2. Grant of Copyright License</w:t>
            </w:r>
            <w:bookmarkEnd w:id="16"/>
            <w:r w:rsidRPr="001342A5">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3E1E30" w:rsidRPr="001342A5" w:rsidRDefault="003E1E30" w:rsidP="00367C9F">
            <w:pPr>
              <w:ind w:firstLine="0"/>
              <w:jc w:val="both"/>
            </w:pPr>
            <w:bookmarkStart w:id="17" w:name="patent"/>
            <w:r w:rsidRPr="001342A5">
              <w:rPr>
                <w:rStyle w:val="Strong"/>
              </w:rPr>
              <w:t>3. Grant of Patent License</w:t>
            </w:r>
            <w:bookmarkEnd w:id="17"/>
            <w:r w:rsidRPr="001342A5">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3E1E30" w:rsidRPr="001342A5" w:rsidRDefault="003E1E30" w:rsidP="00367C9F">
            <w:pPr>
              <w:ind w:firstLine="0"/>
              <w:jc w:val="both"/>
            </w:pPr>
            <w:bookmarkStart w:id="18" w:name="redistribution"/>
            <w:r w:rsidRPr="001342A5">
              <w:rPr>
                <w:rStyle w:val="Strong"/>
              </w:rPr>
              <w:t>4. Redistribution</w:t>
            </w:r>
            <w:bookmarkEnd w:id="18"/>
            <w:r w:rsidRPr="001342A5">
              <w:t>. You may reproduce and distribute copies of the Work or Derivative Works thereof in any medium, with or without modifications, and in Source or Object form, provided that You meet the following conditions:</w:t>
            </w:r>
          </w:p>
          <w:p w:rsidR="003E1E30" w:rsidRPr="001342A5" w:rsidRDefault="003E1E30" w:rsidP="00367C9F">
            <w:pPr>
              <w:ind w:firstLine="0"/>
              <w:jc w:val="both"/>
            </w:pPr>
            <w:r w:rsidRPr="001342A5">
              <w:t>You must give any other recipients of the Work or Derivative Works a copy of this License; and</w:t>
            </w:r>
          </w:p>
          <w:p w:rsidR="003E1E30" w:rsidRPr="001342A5" w:rsidRDefault="003E1E30" w:rsidP="00367C9F">
            <w:pPr>
              <w:ind w:firstLine="0"/>
              <w:jc w:val="both"/>
            </w:pPr>
            <w:r w:rsidRPr="001342A5">
              <w:t>You must cause any modified files to carry prominent notices stating that You changed the files; and</w:t>
            </w:r>
          </w:p>
          <w:p w:rsidR="003E1E30" w:rsidRPr="001342A5" w:rsidRDefault="003E1E30" w:rsidP="00367C9F">
            <w:pPr>
              <w:ind w:firstLine="0"/>
              <w:jc w:val="both"/>
            </w:pPr>
            <w:r w:rsidRPr="001342A5">
              <w:t>You must retain, in the Source form of any Derivative Works that You distribute, all copyright, patent, trademark, and attribution notices from the Source form of the Work, excluding those notices that do not pertain to any part of the Derivative Works; and</w:t>
            </w:r>
          </w:p>
          <w:p w:rsidR="003E1E30" w:rsidRPr="001342A5" w:rsidRDefault="003E1E30" w:rsidP="00367C9F">
            <w:pPr>
              <w:ind w:firstLine="0"/>
              <w:jc w:val="both"/>
            </w:pPr>
            <w:r w:rsidRPr="001342A5">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sidRPr="001342A5">
              <w:rPr>
                <w:rStyle w:val="apple-converted-space"/>
              </w:rPr>
              <w:t> </w:t>
            </w:r>
            <w:r w:rsidRPr="001342A5">
              <w:br/>
            </w:r>
            <w:r w:rsidRPr="001342A5">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3E1E30" w:rsidRPr="001342A5" w:rsidRDefault="003E1E30" w:rsidP="00367C9F">
            <w:pPr>
              <w:ind w:firstLine="0"/>
              <w:jc w:val="both"/>
            </w:pPr>
            <w:bookmarkStart w:id="19" w:name="contributions"/>
            <w:r w:rsidRPr="001342A5">
              <w:rPr>
                <w:rStyle w:val="Strong"/>
              </w:rPr>
              <w:t>5. Submission of Contributions</w:t>
            </w:r>
            <w:bookmarkEnd w:id="19"/>
            <w:r w:rsidRPr="001342A5">
              <w:t xml:space="preserve">. Unless You explicitly state otherwise, any Contribution intentionally submitted for inclusion in the Work by You to the Licensor shall be under the terms and conditions of this License, without any additional terms or conditions. </w:t>
            </w:r>
            <w:r w:rsidRPr="001342A5">
              <w:lastRenderedPageBreak/>
              <w:t>Notwithstanding the above, nothing herein shall supersede or modify the terms of any separate license agreement you may have executed with Licensor regarding such Contributions.</w:t>
            </w:r>
          </w:p>
          <w:p w:rsidR="003E1E30" w:rsidRPr="001342A5" w:rsidRDefault="003E1E30" w:rsidP="00367C9F">
            <w:pPr>
              <w:ind w:firstLine="0"/>
              <w:jc w:val="both"/>
            </w:pPr>
            <w:bookmarkStart w:id="20" w:name="trademarks"/>
            <w:r w:rsidRPr="001342A5">
              <w:rPr>
                <w:rStyle w:val="Strong"/>
              </w:rPr>
              <w:t>6. Trademarks</w:t>
            </w:r>
            <w:bookmarkEnd w:id="20"/>
            <w:r w:rsidRPr="001342A5">
              <w:t>. This License does not grant permission to use the trade names, trademarks, service marks, or product names of the Licensor, except as required for reasonable and customary use in describing the origin of the Work and reproducing the content of the NOTICE file.</w:t>
            </w:r>
          </w:p>
          <w:p w:rsidR="003E1E30" w:rsidRPr="001342A5" w:rsidRDefault="003E1E30" w:rsidP="00367C9F">
            <w:pPr>
              <w:ind w:firstLine="0"/>
              <w:jc w:val="both"/>
            </w:pPr>
            <w:bookmarkStart w:id="21" w:name="no-warranty"/>
            <w:r w:rsidRPr="001342A5">
              <w:rPr>
                <w:rStyle w:val="Strong"/>
              </w:rPr>
              <w:t>7. Disclaimer of Warranty</w:t>
            </w:r>
            <w:bookmarkEnd w:id="21"/>
            <w:r w:rsidRPr="001342A5">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3E1E30" w:rsidRPr="001342A5" w:rsidRDefault="003E1E30" w:rsidP="00367C9F">
            <w:pPr>
              <w:ind w:firstLine="0"/>
              <w:jc w:val="both"/>
            </w:pPr>
            <w:bookmarkStart w:id="22" w:name="no-liability"/>
            <w:r w:rsidRPr="001342A5">
              <w:rPr>
                <w:rStyle w:val="Strong"/>
              </w:rPr>
              <w:t>8. Limitation of Liability</w:t>
            </w:r>
            <w:bookmarkEnd w:id="22"/>
            <w:r w:rsidRPr="001342A5">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3E1E30" w:rsidRPr="001342A5" w:rsidRDefault="003E1E30" w:rsidP="00367C9F">
            <w:pPr>
              <w:ind w:firstLine="0"/>
              <w:jc w:val="both"/>
            </w:pPr>
            <w:bookmarkStart w:id="23" w:name="additional"/>
            <w:r w:rsidRPr="001342A5">
              <w:rPr>
                <w:rStyle w:val="Strong"/>
              </w:rPr>
              <w:t>9. Accepting Warranty or Additional Liability</w:t>
            </w:r>
            <w:bookmarkEnd w:id="23"/>
            <w:r w:rsidRPr="001342A5">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3E1E30" w:rsidRPr="001342A5" w:rsidRDefault="003E1E30" w:rsidP="00367C9F">
            <w:pPr>
              <w:ind w:firstLine="0"/>
              <w:jc w:val="both"/>
            </w:pPr>
          </w:p>
          <w:p w:rsidR="003E1E30" w:rsidRDefault="003E1E30" w:rsidP="00367C9F">
            <w:pPr>
              <w:ind w:firstLine="0"/>
              <w:jc w:val="both"/>
            </w:pPr>
            <w:r w:rsidRPr="001342A5">
              <w:t>END OF TERMS AND CONDITIONS</w:t>
            </w:r>
          </w:p>
          <w:p w:rsidR="003E1E30" w:rsidRDefault="003E1E30" w:rsidP="00367C9F">
            <w:pPr>
              <w:ind w:firstLine="0"/>
              <w:jc w:val="both"/>
            </w:pPr>
          </w:p>
          <w:p w:rsidR="003E1E30" w:rsidRPr="001342A5" w:rsidRDefault="003E1E30" w:rsidP="00367C9F">
            <w:pPr>
              <w:ind w:firstLine="0"/>
              <w:jc w:val="both"/>
            </w:pPr>
            <w:r w:rsidRPr="001342A5">
              <w:t>APPENDIX: HOW TO APPLY THE APACHE LICENSE TO YOUR WORK</w:t>
            </w:r>
          </w:p>
          <w:p w:rsidR="003E1E30" w:rsidRPr="001342A5" w:rsidRDefault="003E1E30" w:rsidP="00367C9F">
            <w:pPr>
              <w:ind w:firstLine="0"/>
              <w:jc w:val="both"/>
            </w:pPr>
          </w:p>
          <w:p w:rsidR="003E1E30" w:rsidRPr="001342A5" w:rsidRDefault="003E1E30" w:rsidP="00367C9F">
            <w:pPr>
              <w:ind w:firstLine="0"/>
              <w:jc w:val="both"/>
              <w:rPr>
                <w:rFonts w:cs="Times New Roman"/>
              </w:rPr>
            </w:pPr>
            <w:r w:rsidRPr="001342A5">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w:t>
            </w:r>
            <w:bookmarkStart w:id="24" w:name="_GoBack"/>
            <w:bookmarkEnd w:id="24"/>
            <w:r w:rsidRPr="001342A5">
              <w:t>identification within third-party archives.</w:t>
            </w:r>
          </w:p>
          <w:p w:rsidR="003E1E30" w:rsidRPr="001342A5" w:rsidRDefault="003E1E30" w:rsidP="00367C9F">
            <w:pPr>
              <w:ind w:firstLine="0"/>
              <w:jc w:val="both"/>
              <w:rPr>
                <w:rFonts w:cs="Consolas"/>
              </w:rPr>
            </w:pPr>
          </w:p>
          <w:p w:rsidR="003E1E30" w:rsidRPr="001342A5" w:rsidRDefault="003E1E30" w:rsidP="00367C9F">
            <w:pPr>
              <w:ind w:firstLine="0"/>
              <w:jc w:val="both"/>
              <w:rPr>
                <w:rFonts w:cs="Consolas"/>
              </w:rPr>
            </w:pPr>
            <w:r w:rsidRPr="001E05FC">
              <w:rPr>
                <w:rFonts w:cs="Consolas"/>
              </w:rPr>
              <w:t>Copyright [YYYY]</w:t>
            </w:r>
            <w:r w:rsidRPr="001342A5">
              <w:rPr>
                <w:rFonts w:cs="Consolas"/>
              </w:rPr>
              <w:t xml:space="preserve"> [name of copyright owner]</w:t>
            </w:r>
          </w:p>
          <w:p w:rsidR="003E1E30" w:rsidRPr="001342A5" w:rsidRDefault="003E1E30" w:rsidP="00367C9F">
            <w:pPr>
              <w:ind w:firstLine="0"/>
              <w:jc w:val="both"/>
              <w:rPr>
                <w:rFonts w:cs="Consolas"/>
              </w:rPr>
            </w:pPr>
          </w:p>
          <w:p w:rsidR="003E1E30" w:rsidRPr="001342A5" w:rsidRDefault="003E1E30" w:rsidP="00367C9F">
            <w:pPr>
              <w:ind w:firstLine="0"/>
              <w:jc w:val="both"/>
              <w:rPr>
                <w:rFonts w:cs="Consolas"/>
              </w:rPr>
            </w:pPr>
            <w:r w:rsidRPr="001342A5">
              <w:rPr>
                <w:rFonts w:cs="Consolas"/>
              </w:rPr>
              <w:t>Licensed under the Apache License, Version 2.0 (the "License");</w:t>
            </w:r>
          </w:p>
          <w:p w:rsidR="003E1E30" w:rsidRPr="001342A5" w:rsidRDefault="003E1E30" w:rsidP="00367C9F">
            <w:pPr>
              <w:ind w:firstLine="0"/>
              <w:jc w:val="both"/>
              <w:rPr>
                <w:rFonts w:cs="Consolas"/>
              </w:rPr>
            </w:pPr>
            <w:r w:rsidRPr="001342A5">
              <w:rPr>
                <w:rFonts w:cs="Consolas"/>
              </w:rPr>
              <w:t>you may not use this file except in compliance with the License.</w:t>
            </w:r>
          </w:p>
          <w:p w:rsidR="003E1E30" w:rsidRPr="001342A5" w:rsidRDefault="003E1E30" w:rsidP="00367C9F">
            <w:pPr>
              <w:ind w:firstLine="0"/>
              <w:jc w:val="both"/>
              <w:rPr>
                <w:rFonts w:cs="Consolas"/>
              </w:rPr>
            </w:pPr>
            <w:r w:rsidRPr="001342A5">
              <w:rPr>
                <w:rFonts w:cs="Consolas"/>
              </w:rPr>
              <w:lastRenderedPageBreak/>
              <w:t>You may obtain a copy of the License at</w:t>
            </w:r>
          </w:p>
          <w:p w:rsidR="003E1E30" w:rsidRPr="001342A5" w:rsidRDefault="003E1E30" w:rsidP="00367C9F">
            <w:pPr>
              <w:ind w:firstLine="0"/>
              <w:jc w:val="both"/>
              <w:rPr>
                <w:rFonts w:cs="Consolas"/>
              </w:rPr>
            </w:pPr>
          </w:p>
          <w:p w:rsidR="003E1E30" w:rsidRPr="001342A5" w:rsidRDefault="003E1E30" w:rsidP="00367C9F">
            <w:pPr>
              <w:ind w:firstLine="0"/>
              <w:jc w:val="both"/>
              <w:rPr>
                <w:rFonts w:cs="Consolas"/>
              </w:rPr>
            </w:pPr>
            <w:r w:rsidRPr="001342A5">
              <w:rPr>
                <w:rFonts w:cs="Consolas"/>
              </w:rPr>
              <w:t xml:space="preserve">    http://www.apache.org/licenses/LICENSE-2.0</w:t>
            </w:r>
          </w:p>
          <w:p w:rsidR="003E1E30" w:rsidRPr="001342A5" w:rsidRDefault="003E1E30" w:rsidP="00367C9F">
            <w:pPr>
              <w:ind w:firstLine="0"/>
              <w:jc w:val="both"/>
              <w:rPr>
                <w:rFonts w:cs="Consolas"/>
              </w:rPr>
            </w:pPr>
          </w:p>
          <w:p w:rsidR="003E1E30" w:rsidRPr="001342A5" w:rsidRDefault="003E1E30" w:rsidP="00367C9F">
            <w:pPr>
              <w:ind w:firstLine="0"/>
              <w:jc w:val="both"/>
              <w:rPr>
                <w:rFonts w:cs="Consolas"/>
              </w:rPr>
            </w:pPr>
            <w:r w:rsidRPr="001342A5">
              <w:rPr>
                <w:rFonts w:cs="Consolas"/>
              </w:rPr>
              <w:t>Unless required by applicable law or agreed to in writing, software</w:t>
            </w:r>
          </w:p>
          <w:p w:rsidR="003E1E30" w:rsidRPr="001342A5" w:rsidRDefault="003E1E30" w:rsidP="00367C9F">
            <w:pPr>
              <w:ind w:firstLine="0"/>
              <w:jc w:val="both"/>
              <w:rPr>
                <w:rFonts w:cs="Consolas"/>
              </w:rPr>
            </w:pPr>
            <w:r w:rsidRPr="001342A5">
              <w:rPr>
                <w:rFonts w:cs="Consolas"/>
              </w:rPr>
              <w:t>distributed under the License is distributed on an "AS IS" BASIS,</w:t>
            </w:r>
          </w:p>
          <w:p w:rsidR="003E1E30" w:rsidRPr="001342A5" w:rsidRDefault="003E1E30" w:rsidP="00367C9F">
            <w:pPr>
              <w:ind w:firstLine="0"/>
              <w:jc w:val="both"/>
              <w:rPr>
                <w:rFonts w:cs="Consolas"/>
              </w:rPr>
            </w:pPr>
            <w:r w:rsidRPr="001342A5">
              <w:rPr>
                <w:rFonts w:cs="Consolas"/>
              </w:rPr>
              <w:t>WITHOUT WARRANTIES OR CONDITIONS OF ANY KIND, either express or implied.</w:t>
            </w:r>
          </w:p>
          <w:p w:rsidR="003E1E30" w:rsidRPr="001342A5" w:rsidRDefault="003E1E30" w:rsidP="00367C9F">
            <w:pPr>
              <w:ind w:firstLine="0"/>
              <w:jc w:val="both"/>
              <w:rPr>
                <w:rFonts w:cs="Consolas"/>
              </w:rPr>
            </w:pPr>
            <w:r w:rsidRPr="001342A5">
              <w:rPr>
                <w:rFonts w:cs="Consolas"/>
              </w:rPr>
              <w:t>See the License for the specific language governing permissions and</w:t>
            </w:r>
          </w:p>
          <w:p w:rsidR="003E1E30" w:rsidRDefault="003E1E30" w:rsidP="00367C9F">
            <w:pPr>
              <w:ind w:firstLine="0"/>
              <w:jc w:val="both"/>
            </w:pPr>
            <w:r w:rsidRPr="001342A5">
              <w:rPr>
                <w:rFonts w:cs="Consolas"/>
              </w:rPr>
              <w:t>limitations under the License.</w:t>
            </w:r>
            <w:r w:rsidRPr="001342A5">
              <w:rPr>
                <w:rStyle w:val="CommentReference"/>
                <w:rFonts w:cs="Consolas"/>
              </w:rPr>
              <w:t xml:space="preserve"> </w:t>
            </w:r>
          </w:p>
        </w:tc>
      </w:tr>
    </w:tbl>
    <w:p w:rsidR="003E1E30" w:rsidRDefault="003E1E30" w:rsidP="003E1E30">
      <w:pPr>
        <w:pStyle w:val="Heading2"/>
        <w:numPr>
          <w:ilvl w:val="0"/>
          <w:numId w:val="2"/>
        </w:numPr>
        <w:ind w:left="0" w:firstLine="0"/>
      </w:pPr>
      <w:bookmarkStart w:id="25" w:name="_Toc443399309"/>
      <w:bookmarkStart w:id="26" w:name="_Toc443402111"/>
      <w:bookmarkEnd w:id="25"/>
      <w:r>
        <w:lastRenderedPageBreak/>
        <w:t>Licenses Header:</w:t>
      </w:r>
      <w:bookmarkEnd w:id="26"/>
    </w:p>
    <w:p w:rsidR="003E1E30" w:rsidRDefault="003E1E30" w:rsidP="003E1E30">
      <w:pPr>
        <w:pStyle w:val="ListParagraph"/>
        <w:tabs>
          <w:tab w:val="left" w:pos="0"/>
        </w:tabs>
        <w:ind w:left="360" w:firstLine="0"/>
        <w:jc w:val="both"/>
      </w:pPr>
    </w:p>
    <w:p w:rsidR="003A7062" w:rsidRDefault="003A7062" w:rsidP="003A7062">
      <w:pPr>
        <w:numPr>
          <w:ilvl w:val="0"/>
          <w:numId w:val="7"/>
        </w:numPr>
        <w:jc w:val="both"/>
      </w:pPr>
      <w:r>
        <w:t xml:space="preserve">All non-binary artifacts must contain the header text, per the instructions in the appendix of the Apache License 2.0. </w:t>
      </w:r>
    </w:p>
    <w:p w:rsidR="003A7062" w:rsidRDefault="003A7062" w:rsidP="003A7062">
      <w:pPr>
        <w:ind w:left="720" w:firstLine="0"/>
        <w:jc w:val="both"/>
      </w:pPr>
      <w:r>
        <w:t>APPENDIX: HOW TO APPLY THE APACHE LICENSE TO YOUR WORK</w:t>
      </w:r>
    </w:p>
    <w:p w:rsidR="003A7062" w:rsidRDefault="003A7062" w:rsidP="003A7062">
      <w:pPr>
        <w:ind w:left="720" w:firstLine="0"/>
        <w:jc w:val="both"/>
      </w:pPr>
    </w:p>
    <w:p w:rsidR="003A7062" w:rsidRDefault="003A7062" w:rsidP="003A7062">
      <w:pPr>
        <w:ind w:left="720" w:firstLine="0"/>
        <w:jc w:val="both"/>
        <w:rPr>
          <w:rFonts w:cs="Times New Roman"/>
        </w:rPr>
      </w:pPr>
      <w: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rsidR="003A7062" w:rsidRDefault="003A7062" w:rsidP="003A7062">
      <w:pPr>
        <w:ind w:left="720" w:firstLine="0"/>
        <w:contextualSpacing/>
        <w:jc w:val="both"/>
      </w:pPr>
    </w:p>
    <w:p w:rsidR="003A7062" w:rsidRDefault="003A7062" w:rsidP="003A7062">
      <w:pPr>
        <w:pStyle w:val="ListParagraph"/>
        <w:numPr>
          <w:ilvl w:val="0"/>
          <w:numId w:val="7"/>
        </w:numPr>
        <w:jc w:val="both"/>
      </w:pPr>
      <w:r>
        <w:t xml:space="preserve">Below is the Apache Header template. Fill in the </w:t>
      </w:r>
      <w:r>
        <w:rPr>
          <w:highlight w:val="yellow"/>
        </w:rPr>
        <w:t>highlighted section</w:t>
      </w:r>
      <w:r>
        <w:t xml:space="preserve"> with the year the artifact is created /updated and place.  Copy the entire </w:t>
      </w:r>
      <w:r>
        <w:rPr>
          <w:b/>
        </w:rPr>
        <w:t>bolded</w:t>
      </w:r>
      <w:r>
        <w:t xml:space="preserve"> text and place it at the top of each non-binary artifact in the project repository.</w:t>
      </w:r>
    </w:p>
    <w:p w:rsidR="003A7062" w:rsidRDefault="003A7062" w:rsidP="003A7062">
      <w:pPr>
        <w:ind w:firstLine="0"/>
        <w:jc w:val="both"/>
      </w:pPr>
    </w:p>
    <w:p w:rsidR="003A7062" w:rsidRDefault="003A7062" w:rsidP="003A7062">
      <w:pPr>
        <w:ind w:firstLine="0"/>
        <w:jc w:val="both"/>
      </w:pPr>
    </w:p>
    <w:tbl>
      <w:tblPr>
        <w:tblStyle w:val="TableGrid"/>
        <w:tblW w:w="0" w:type="auto"/>
        <w:tblInd w:w="738" w:type="dxa"/>
        <w:tblLook w:val="04A0" w:firstRow="1" w:lastRow="0" w:firstColumn="1" w:lastColumn="0" w:noHBand="0" w:noVBand="1"/>
      </w:tblPr>
      <w:tblGrid>
        <w:gridCol w:w="8118"/>
      </w:tblGrid>
      <w:tr w:rsidR="003A7062" w:rsidTr="003A7062">
        <w:tc>
          <w:tcPr>
            <w:tcW w:w="8118" w:type="dxa"/>
            <w:tcBorders>
              <w:top w:val="single" w:sz="4" w:space="0" w:color="auto"/>
              <w:left w:val="single" w:sz="4" w:space="0" w:color="auto"/>
              <w:bottom w:val="single" w:sz="4" w:space="0" w:color="auto"/>
              <w:right w:val="single" w:sz="4" w:space="0" w:color="auto"/>
            </w:tcBorders>
          </w:tcPr>
          <w:p w:rsidR="003A7062" w:rsidRDefault="003A7062">
            <w:pPr>
              <w:ind w:firstLine="0"/>
              <w:jc w:val="both"/>
              <w:rPr>
                <w:rFonts w:cs="Consolas"/>
                <w:b/>
              </w:rPr>
            </w:pPr>
            <w:r>
              <w:rPr>
                <w:rFonts w:cs="Consolas"/>
                <w:b/>
              </w:rPr>
              <w:t xml:space="preserve">Copyright </w:t>
            </w:r>
            <w:r>
              <w:rPr>
                <w:rFonts w:cs="Consolas"/>
                <w:b/>
                <w:highlight w:val="yellow"/>
              </w:rPr>
              <w:t>[yyyy]</w:t>
            </w:r>
            <w:r>
              <w:rPr>
                <w:rFonts w:cs="Consolas"/>
                <w:b/>
              </w:rPr>
              <w:t xml:space="preserve"> Capital One Services, LLC</w:t>
            </w:r>
          </w:p>
          <w:p w:rsidR="003A7062" w:rsidRDefault="003A7062">
            <w:pPr>
              <w:ind w:firstLine="0"/>
              <w:jc w:val="both"/>
              <w:rPr>
                <w:rFonts w:cs="Consolas"/>
                <w:b/>
              </w:rPr>
            </w:pPr>
          </w:p>
          <w:p w:rsidR="003A7062" w:rsidRDefault="003A7062">
            <w:pPr>
              <w:ind w:firstLine="0"/>
              <w:jc w:val="both"/>
              <w:rPr>
                <w:rFonts w:cs="Consolas"/>
                <w:b/>
              </w:rPr>
            </w:pPr>
            <w:r>
              <w:rPr>
                <w:rFonts w:cs="Consolas"/>
                <w:b/>
              </w:rPr>
              <w:t>Licensed under the Apache License, Version 2.0 (the "License");</w:t>
            </w:r>
          </w:p>
          <w:p w:rsidR="003A7062" w:rsidRDefault="003A7062">
            <w:pPr>
              <w:ind w:firstLine="0"/>
              <w:jc w:val="both"/>
              <w:rPr>
                <w:rFonts w:cs="Consolas"/>
                <w:b/>
              </w:rPr>
            </w:pPr>
            <w:r>
              <w:rPr>
                <w:rFonts w:cs="Consolas"/>
                <w:b/>
              </w:rPr>
              <w:t>you may not use this file except in compliance with the License.</w:t>
            </w:r>
          </w:p>
          <w:p w:rsidR="003A7062" w:rsidRDefault="003A7062">
            <w:pPr>
              <w:ind w:firstLine="0"/>
              <w:jc w:val="both"/>
              <w:rPr>
                <w:rFonts w:cs="Consolas"/>
                <w:b/>
              </w:rPr>
            </w:pPr>
            <w:r>
              <w:rPr>
                <w:rFonts w:cs="Consolas"/>
                <w:b/>
              </w:rPr>
              <w:t>You may obtain a copy of the License at</w:t>
            </w:r>
          </w:p>
          <w:p w:rsidR="003A7062" w:rsidRDefault="003A7062">
            <w:pPr>
              <w:ind w:firstLine="0"/>
              <w:jc w:val="both"/>
              <w:rPr>
                <w:rFonts w:cs="Consolas"/>
                <w:b/>
              </w:rPr>
            </w:pPr>
          </w:p>
          <w:p w:rsidR="003A7062" w:rsidRDefault="003A7062">
            <w:pPr>
              <w:ind w:firstLine="0"/>
              <w:jc w:val="both"/>
              <w:rPr>
                <w:rFonts w:cs="Consolas"/>
                <w:b/>
              </w:rPr>
            </w:pPr>
            <w:r>
              <w:rPr>
                <w:rFonts w:cs="Consolas"/>
                <w:b/>
              </w:rPr>
              <w:t xml:space="preserve">    http://www.apache.org/licenses/LICENSE-2.0</w:t>
            </w:r>
          </w:p>
          <w:p w:rsidR="003A7062" w:rsidRDefault="003A7062">
            <w:pPr>
              <w:ind w:firstLine="0"/>
              <w:jc w:val="both"/>
              <w:rPr>
                <w:rFonts w:cs="Consolas"/>
                <w:b/>
              </w:rPr>
            </w:pPr>
          </w:p>
          <w:p w:rsidR="003A7062" w:rsidRDefault="003A7062">
            <w:pPr>
              <w:ind w:firstLine="0"/>
              <w:jc w:val="both"/>
              <w:rPr>
                <w:rFonts w:cs="Consolas"/>
                <w:b/>
              </w:rPr>
            </w:pPr>
            <w:r>
              <w:rPr>
                <w:rFonts w:cs="Consolas"/>
                <w:b/>
              </w:rPr>
              <w:t>Unless required by applicable law or agreed to in writing, software</w:t>
            </w:r>
          </w:p>
          <w:p w:rsidR="003A7062" w:rsidRDefault="003A7062">
            <w:pPr>
              <w:ind w:firstLine="0"/>
              <w:jc w:val="both"/>
              <w:rPr>
                <w:rFonts w:cs="Consolas"/>
                <w:b/>
              </w:rPr>
            </w:pPr>
            <w:r>
              <w:rPr>
                <w:rFonts w:cs="Consolas"/>
                <w:b/>
              </w:rPr>
              <w:t>distributed under the License is distributed on an "AS IS" BASIS,</w:t>
            </w:r>
          </w:p>
          <w:p w:rsidR="003A7062" w:rsidRDefault="003A7062">
            <w:pPr>
              <w:ind w:firstLine="0"/>
              <w:jc w:val="both"/>
              <w:rPr>
                <w:rFonts w:cs="Consolas"/>
                <w:b/>
              </w:rPr>
            </w:pPr>
            <w:r>
              <w:rPr>
                <w:rFonts w:cs="Consolas"/>
                <w:b/>
              </w:rPr>
              <w:t>WITHOUT WARRANTIES OR CONDITIONS OF ANY KIND, either express or implied.</w:t>
            </w:r>
          </w:p>
          <w:p w:rsidR="003A7062" w:rsidRDefault="003A7062">
            <w:pPr>
              <w:ind w:firstLine="0"/>
              <w:jc w:val="both"/>
              <w:rPr>
                <w:rFonts w:cs="Consolas"/>
              </w:rPr>
            </w:pPr>
            <w:r>
              <w:rPr>
                <w:rFonts w:cs="Consolas"/>
                <w:b/>
              </w:rPr>
              <w:t>See the License for the specific language governing permissions and limitations under the License.</w:t>
            </w:r>
            <w:r>
              <w:rPr>
                <w:rStyle w:val="CommentReference"/>
                <w:rFonts w:cs="Consolas"/>
                <w:b/>
              </w:rPr>
              <w:t xml:space="preserve"> </w:t>
            </w:r>
          </w:p>
        </w:tc>
      </w:tr>
    </w:tbl>
    <w:p w:rsidR="003E1E30" w:rsidRDefault="003E1E30" w:rsidP="003A7062">
      <w:pPr>
        <w:ind w:left="720" w:firstLine="0"/>
        <w:contextualSpacing/>
        <w:jc w:val="both"/>
        <w:rPr>
          <w:rFonts w:asciiTheme="majorHAnsi" w:eastAsiaTheme="majorEastAsia" w:hAnsiTheme="majorHAnsi" w:cstheme="majorBidi"/>
          <w:color w:val="365F91" w:themeColor="accent1" w:themeShade="BF"/>
          <w:sz w:val="24"/>
          <w:szCs w:val="24"/>
        </w:rPr>
      </w:pPr>
    </w:p>
    <w:sectPr w:rsidR="003E1E30">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3DA" w:rsidRDefault="006C73DA" w:rsidP="003E1E30">
      <w:r>
        <w:separator/>
      </w:r>
    </w:p>
  </w:endnote>
  <w:endnote w:type="continuationSeparator" w:id="0">
    <w:p w:rsidR="006C73DA" w:rsidRDefault="006C73DA" w:rsidP="003E1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charset w:val="80"/>
    <w:family w:val="auto"/>
    <w:pitch w:val="variable"/>
    <w:sig w:usb0="E00002FF" w:usb1="7AC7FFFF" w:usb2="00000012" w:usb3="00000000" w:csb0="0002000D"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7B5" w:rsidRDefault="006C73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2A5" w:rsidRDefault="006C73DA" w:rsidP="006C07FC">
    <w:pPr>
      <w:pStyle w:val="Footer"/>
      <w:tabs>
        <w:tab w:val="left" w:pos="0"/>
      </w:tabs>
    </w:pPr>
  </w:p>
  <w:p w:rsidR="001342A5" w:rsidRPr="0029724F" w:rsidRDefault="00FF52CB" w:rsidP="002E7750">
    <w:pPr>
      <w:pStyle w:val="Footer"/>
      <w:tabs>
        <w:tab w:val="clear" w:pos="9360"/>
        <w:tab w:val="right" w:pos="10080"/>
      </w:tabs>
      <w:jc w:val="both"/>
    </w:pPr>
    <w:fldSimple w:instr=" DOCVARIABLE dcuFooter  ">
      <w:r w:rsidR="00FE156D">
        <w:t xml:space="preserve"> </w:t>
      </w:r>
    </w:fldSimple>
    <w:r w:rsidR="004E23FE" w:rsidRPr="0006133B">
      <w:tab/>
    </w:r>
    <w:r w:rsidR="004E23FE">
      <w:rPr>
        <w:rStyle w:val="PageNumber"/>
      </w:rPr>
      <w:fldChar w:fldCharType="begin"/>
    </w:r>
    <w:r w:rsidR="004E23FE">
      <w:rPr>
        <w:rStyle w:val="PageNumber"/>
      </w:rPr>
      <w:instrText xml:space="preserve"> PAGE </w:instrText>
    </w:r>
    <w:r w:rsidR="004E23FE">
      <w:rPr>
        <w:rStyle w:val="PageNumber"/>
      </w:rPr>
      <w:fldChar w:fldCharType="separate"/>
    </w:r>
    <w:r w:rsidR="00FE156D">
      <w:rPr>
        <w:rStyle w:val="PageNumber"/>
        <w:noProof/>
      </w:rPr>
      <w:t>9</w:t>
    </w:r>
    <w:r w:rsidR="004E23FE">
      <w:rPr>
        <w:rStyle w:val="PageNumber"/>
      </w:rPr>
      <w:fldChar w:fldCharType="end"/>
    </w:r>
    <w:r w:rsidR="004E23FE" w:rsidRPr="0006133B">
      <w:tab/>
    </w:r>
    <w:r w:rsidR="004E23FE">
      <w:fldChar w:fldCharType="begin"/>
    </w:r>
    <w:r w:rsidR="004E23FE">
      <w:instrText xml:space="preserve"> DATE  \@ "dd-MMM-yyyy h:mm am/pm" </w:instrText>
    </w:r>
    <w:r w:rsidR="004E23FE">
      <w:fldChar w:fldCharType="separate"/>
    </w:r>
    <w:r w:rsidR="00FE156D">
      <w:rPr>
        <w:noProof/>
      </w:rPr>
      <w:t>18-Mar-2016 2:07 PM</w:t>
    </w:r>
    <w:r w:rsidR="004E23F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7B5" w:rsidRDefault="006C73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3DA" w:rsidRDefault="006C73DA" w:rsidP="003E1E30">
      <w:r>
        <w:separator/>
      </w:r>
    </w:p>
  </w:footnote>
  <w:footnote w:type="continuationSeparator" w:id="0">
    <w:p w:rsidR="006C73DA" w:rsidRDefault="006C73DA" w:rsidP="003E1E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7B5" w:rsidRDefault="006C73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7B5" w:rsidRDefault="006C73D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7B5" w:rsidRDefault="006C73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901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091FA6"/>
    <w:multiLevelType w:val="hybridMultilevel"/>
    <w:tmpl w:val="EA8C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22EB7"/>
    <w:multiLevelType w:val="hybridMultilevel"/>
    <w:tmpl w:val="E008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746B8"/>
    <w:multiLevelType w:val="hybridMultilevel"/>
    <w:tmpl w:val="81AC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86097A"/>
    <w:multiLevelType w:val="hybridMultilevel"/>
    <w:tmpl w:val="536857CC"/>
    <w:lvl w:ilvl="0" w:tplc="0409000F">
      <w:start w:val="1"/>
      <w:numFmt w:val="decimal"/>
      <w:lvlText w:val="%1."/>
      <w:lvlJc w:val="left"/>
      <w:pPr>
        <w:ind w:left="720" w:hanging="360"/>
      </w:pPr>
    </w:lvl>
    <w:lvl w:ilvl="1" w:tplc="AC525E98">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1E7797"/>
    <w:multiLevelType w:val="hybridMultilevel"/>
    <w:tmpl w:val="4552C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 "/>
  </w:docVars>
  <w:rsids>
    <w:rsidRoot w:val="003E1E30"/>
    <w:rsid w:val="00093629"/>
    <w:rsid w:val="000F38F1"/>
    <w:rsid w:val="00154041"/>
    <w:rsid w:val="001D2482"/>
    <w:rsid w:val="00207C74"/>
    <w:rsid w:val="00247CC9"/>
    <w:rsid w:val="00280A85"/>
    <w:rsid w:val="00296F5E"/>
    <w:rsid w:val="002C6740"/>
    <w:rsid w:val="002E61AA"/>
    <w:rsid w:val="00314768"/>
    <w:rsid w:val="00337ACD"/>
    <w:rsid w:val="0039544F"/>
    <w:rsid w:val="003A7062"/>
    <w:rsid w:val="003E1E30"/>
    <w:rsid w:val="0040188A"/>
    <w:rsid w:val="00410914"/>
    <w:rsid w:val="004248F2"/>
    <w:rsid w:val="004A3E57"/>
    <w:rsid w:val="004E23FE"/>
    <w:rsid w:val="005326B1"/>
    <w:rsid w:val="00533F77"/>
    <w:rsid w:val="005500B6"/>
    <w:rsid w:val="00627B71"/>
    <w:rsid w:val="00641EA5"/>
    <w:rsid w:val="006C4377"/>
    <w:rsid w:val="006C73DA"/>
    <w:rsid w:val="00736474"/>
    <w:rsid w:val="00753C80"/>
    <w:rsid w:val="007D6F03"/>
    <w:rsid w:val="007E231F"/>
    <w:rsid w:val="008017D7"/>
    <w:rsid w:val="00824641"/>
    <w:rsid w:val="00837CFC"/>
    <w:rsid w:val="008627EA"/>
    <w:rsid w:val="00871BF3"/>
    <w:rsid w:val="00883DDA"/>
    <w:rsid w:val="00962C54"/>
    <w:rsid w:val="009750A2"/>
    <w:rsid w:val="00983C00"/>
    <w:rsid w:val="00995A80"/>
    <w:rsid w:val="009B209E"/>
    <w:rsid w:val="00A5247C"/>
    <w:rsid w:val="00B06411"/>
    <w:rsid w:val="00B322BE"/>
    <w:rsid w:val="00B42F59"/>
    <w:rsid w:val="00BC319E"/>
    <w:rsid w:val="00C4481A"/>
    <w:rsid w:val="00D21E79"/>
    <w:rsid w:val="00DA2D85"/>
    <w:rsid w:val="00DA71AB"/>
    <w:rsid w:val="00E5130C"/>
    <w:rsid w:val="00E641C8"/>
    <w:rsid w:val="00F46482"/>
    <w:rsid w:val="00F945CB"/>
    <w:rsid w:val="00FE156D"/>
    <w:rsid w:val="00FF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1E30"/>
    <w:pPr>
      <w:ind w:firstLine="360"/>
    </w:pPr>
    <w:rPr>
      <w:rFonts w:asciiTheme="minorHAnsi" w:eastAsiaTheme="minorEastAsia" w:hAnsiTheme="minorHAnsi" w:cstheme="minorBidi"/>
    </w:rPr>
  </w:style>
  <w:style w:type="paragraph" w:styleId="Heading1">
    <w:name w:val="heading 1"/>
    <w:basedOn w:val="Normal"/>
    <w:next w:val="Normal"/>
    <w:link w:val="Heading1Char"/>
    <w:uiPriority w:val="9"/>
    <w:qFormat/>
    <w:rsid w:val="003E1E30"/>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3E1E30"/>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E30"/>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3E1E30"/>
    <w:rPr>
      <w:rFonts w:asciiTheme="majorHAnsi" w:eastAsiaTheme="majorEastAsia" w:hAnsiTheme="majorHAnsi" w:cstheme="majorBidi"/>
      <w:color w:val="365F91" w:themeColor="accent1" w:themeShade="BF"/>
      <w:sz w:val="24"/>
      <w:szCs w:val="24"/>
    </w:rPr>
  </w:style>
  <w:style w:type="paragraph" w:styleId="ListParagraph">
    <w:name w:val="List Paragraph"/>
    <w:basedOn w:val="Normal"/>
    <w:uiPriority w:val="34"/>
    <w:qFormat/>
    <w:rsid w:val="003E1E30"/>
    <w:pPr>
      <w:ind w:left="720"/>
      <w:contextualSpacing/>
    </w:pPr>
  </w:style>
  <w:style w:type="character" w:styleId="Hyperlink">
    <w:name w:val="Hyperlink"/>
    <w:basedOn w:val="DefaultParagraphFont"/>
    <w:uiPriority w:val="99"/>
    <w:rsid w:val="003E1E30"/>
    <w:rPr>
      <w:color w:val="0000FF" w:themeColor="hyperlink"/>
      <w:u w:val="single"/>
    </w:rPr>
  </w:style>
  <w:style w:type="paragraph" w:styleId="Header">
    <w:name w:val="header"/>
    <w:basedOn w:val="Normal"/>
    <w:link w:val="HeaderChar"/>
    <w:rsid w:val="003E1E30"/>
    <w:pPr>
      <w:tabs>
        <w:tab w:val="center" w:pos="4680"/>
        <w:tab w:val="right" w:pos="9360"/>
      </w:tabs>
    </w:pPr>
  </w:style>
  <w:style w:type="character" w:customStyle="1" w:styleId="HeaderChar">
    <w:name w:val="Header Char"/>
    <w:basedOn w:val="DefaultParagraphFont"/>
    <w:link w:val="Header"/>
    <w:rsid w:val="003E1E30"/>
    <w:rPr>
      <w:rFonts w:asciiTheme="minorHAnsi" w:eastAsiaTheme="minorEastAsia" w:hAnsiTheme="minorHAnsi" w:cstheme="minorBidi"/>
    </w:rPr>
  </w:style>
  <w:style w:type="paragraph" w:styleId="Footer">
    <w:name w:val="footer"/>
    <w:aliases w:val="Footer-Even"/>
    <w:basedOn w:val="Normal"/>
    <w:link w:val="FooterChar"/>
    <w:rsid w:val="003E1E30"/>
    <w:pPr>
      <w:tabs>
        <w:tab w:val="center" w:pos="4680"/>
        <w:tab w:val="right" w:pos="9360"/>
      </w:tabs>
    </w:pPr>
  </w:style>
  <w:style w:type="character" w:customStyle="1" w:styleId="FooterChar">
    <w:name w:val="Footer Char"/>
    <w:aliases w:val="Footer-Even Char"/>
    <w:basedOn w:val="DefaultParagraphFont"/>
    <w:link w:val="Footer"/>
    <w:rsid w:val="003E1E30"/>
    <w:rPr>
      <w:rFonts w:asciiTheme="minorHAnsi" w:eastAsiaTheme="minorEastAsia" w:hAnsiTheme="minorHAnsi" w:cstheme="minorBidi"/>
    </w:rPr>
  </w:style>
  <w:style w:type="character" w:styleId="Strong">
    <w:name w:val="Strong"/>
    <w:basedOn w:val="DefaultParagraphFont"/>
    <w:uiPriority w:val="22"/>
    <w:qFormat/>
    <w:rsid w:val="003E1E30"/>
    <w:rPr>
      <w:b/>
      <w:bCs/>
      <w:spacing w:val="0"/>
    </w:rPr>
  </w:style>
  <w:style w:type="character" w:customStyle="1" w:styleId="pygments-n">
    <w:name w:val="pygments-n"/>
    <w:basedOn w:val="DefaultParagraphFont"/>
    <w:rsid w:val="003E1E30"/>
  </w:style>
  <w:style w:type="character" w:customStyle="1" w:styleId="pygments-o1">
    <w:name w:val="pygments-o1"/>
    <w:basedOn w:val="DefaultParagraphFont"/>
    <w:rsid w:val="003E1E30"/>
    <w:rPr>
      <w:color w:val="666666"/>
    </w:rPr>
  </w:style>
  <w:style w:type="character" w:customStyle="1" w:styleId="pygments-p">
    <w:name w:val="pygments-p"/>
    <w:basedOn w:val="DefaultParagraphFont"/>
    <w:rsid w:val="003E1E30"/>
  </w:style>
  <w:style w:type="character" w:customStyle="1" w:styleId="pygments-k1">
    <w:name w:val="pygments-k1"/>
    <w:basedOn w:val="DefaultParagraphFont"/>
    <w:rsid w:val="003E1E30"/>
    <w:rPr>
      <w:b/>
      <w:bCs/>
      <w:color w:val="008000"/>
    </w:rPr>
  </w:style>
  <w:style w:type="character" w:customStyle="1" w:styleId="pygments-cm1">
    <w:name w:val="pygments-cm1"/>
    <w:basedOn w:val="DefaultParagraphFont"/>
    <w:rsid w:val="003E1E30"/>
    <w:rPr>
      <w:i/>
      <w:iCs/>
      <w:color w:val="408080"/>
    </w:rPr>
  </w:style>
  <w:style w:type="character" w:customStyle="1" w:styleId="apple-converted-space">
    <w:name w:val="apple-converted-space"/>
    <w:basedOn w:val="DefaultParagraphFont"/>
    <w:rsid w:val="003E1E30"/>
  </w:style>
  <w:style w:type="table" w:styleId="TableGrid">
    <w:name w:val="Table Grid"/>
    <w:basedOn w:val="TableNormal"/>
    <w:rsid w:val="003E1E30"/>
    <w:pPr>
      <w:ind w:firstLine="360"/>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gments-err1">
    <w:name w:val="pygments-err1"/>
    <w:basedOn w:val="DefaultParagraphFont"/>
    <w:rsid w:val="003E1E30"/>
    <w:rPr>
      <w:bdr w:val="single" w:sz="6" w:space="0" w:color="FF0000" w:frame="1"/>
    </w:rPr>
  </w:style>
  <w:style w:type="character" w:customStyle="1" w:styleId="pygments-s3">
    <w:name w:val="pygments-s3"/>
    <w:basedOn w:val="DefaultParagraphFont"/>
    <w:rsid w:val="003E1E30"/>
    <w:rPr>
      <w:color w:val="BA2121"/>
    </w:rPr>
  </w:style>
  <w:style w:type="character" w:customStyle="1" w:styleId="pygments-mi1">
    <w:name w:val="pygments-mi1"/>
    <w:basedOn w:val="DefaultParagraphFont"/>
    <w:rsid w:val="003E1E30"/>
    <w:rPr>
      <w:color w:val="666666"/>
    </w:rPr>
  </w:style>
  <w:style w:type="paragraph" w:styleId="TOC1">
    <w:name w:val="toc 1"/>
    <w:basedOn w:val="Normal"/>
    <w:next w:val="Normal"/>
    <w:autoRedefine/>
    <w:uiPriority w:val="39"/>
    <w:rsid w:val="003E1E30"/>
    <w:pPr>
      <w:spacing w:after="100"/>
    </w:pPr>
  </w:style>
  <w:style w:type="paragraph" w:styleId="TOC2">
    <w:name w:val="toc 2"/>
    <w:basedOn w:val="Normal"/>
    <w:next w:val="Normal"/>
    <w:autoRedefine/>
    <w:uiPriority w:val="39"/>
    <w:rsid w:val="003E1E30"/>
    <w:pPr>
      <w:spacing w:after="100"/>
      <w:ind w:left="200"/>
    </w:pPr>
  </w:style>
  <w:style w:type="paragraph" w:styleId="BodyText">
    <w:name w:val="Body Text"/>
    <w:basedOn w:val="Normal"/>
    <w:link w:val="BodyTextChar1"/>
    <w:rsid w:val="003E1E30"/>
    <w:pPr>
      <w:spacing w:after="120"/>
      <w:ind w:left="360"/>
    </w:pPr>
    <w:rPr>
      <w:rFonts w:ascii="Times New Roman" w:eastAsia="Calibri" w:hAnsi="Times New Roman" w:cs="Times New Roman"/>
      <w:sz w:val="24"/>
    </w:rPr>
  </w:style>
  <w:style w:type="character" w:customStyle="1" w:styleId="BodyTextChar">
    <w:name w:val="Body Text Char"/>
    <w:basedOn w:val="DefaultParagraphFont"/>
    <w:rsid w:val="003E1E30"/>
    <w:rPr>
      <w:rFonts w:asciiTheme="minorHAnsi" w:eastAsiaTheme="minorEastAsia" w:hAnsiTheme="minorHAnsi" w:cstheme="minorBidi"/>
    </w:rPr>
  </w:style>
  <w:style w:type="character" w:customStyle="1" w:styleId="BodyTextChar1">
    <w:name w:val="Body Text Char1"/>
    <w:link w:val="BodyText"/>
    <w:locked/>
    <w:rsid w:val="003E1E30"/>
    <w:rPr>
      <w:rFonts w:ascii="Times New Roman" w:eastAsia="Calibri" w:hAnsi="Times New Roman" w:cs="Times New Roman"/>
      <w:sz w:val="24"/>
    </w:rPr>
  </w:style>
  <w:style w:type="paragraph" w:customStyle="1" w:styleId="DocInfo">
    <w:name w:val="Doc Info"/>
    <w:rsid w:val="003E1E30"/>
    <w:pPr>
      <w:spacing w:before="216" w:after="120"/>
      <w:ind w:firstLine="360"/>
    </w:pPr>
    <w:rPr>
      <w:rFonts w:eastAsia="Calibri" w:cs="Times New Roman"/>
      <w:b/>
      <w:noProof/>
      <w:sz w:val="24"/>
    </w:rPr>
  </w:style>
  <w:style w:type="paragraph" w:customStyle="1" w:styleId="GroupTitle">
    <w:name w:val="Group Title"/>
    <w:basedOn w:val="Normal"/>
    <w:autoRedefine/>
    <w:rsid w:val="003E1E30"/>
    <w:pPr>
      <w:ind w:firstLine="0"/>
      <w:jc w:val="both"/>
    </w:pPr>
    <w:rPr>
      <w:rFonts w:eastAsia="Calibri" w:cs="Times New Roman"/>
      <w:sz w:val="28"/>
      <w:szCs w:val="28"/>
    </w:rPr>
  </w:style>
  <w:style w:type="paragraph" w:customStyle="1" w:styleId="SuperTitle">
    <w:name w:val="Super Title"/>
    <w:basedOn w:val="Normal"/>
    <w:rsid w:val="003E1E30"/>
    <w:pPr>
      <w:pBdr>
        <w:bottom w:val="single" w:sz="12" w:space="1" w:color="auto"/>
      </w:pBdr>
      <w:spacing w:before="960"/>
    </w:pPr>
    <w:rPr>
      <w:rFonts w:ascii="Arial" w:eastAsia="Calibri" w:hAnsi="Arial" w:cs="Times New Roman"/>
      <w:b/>
      <w:sz w:val="48"/>
    </w:rPr>
  </w:style>
  <w:style w:type="paragraph" w:customStyle="1" w:styleId="TableHeading">
    <w:name w:val="Table Heading"/>
    <w:basedOn w:val="Normal"/>
    <w:rsid w:val="003E1E30"/>
    <w:pPr>
      <w:spacing w:before="60" w:after="60"/>
      <w:ind w:left="72" w:right="72"/>
    </w:pPr>
    <w:rPr>
      <w:rFonts w:ascii="Arial" w:eastAsia="Calibri" w:hAnsi="Arial" w:cs="Times New Roman"/>
      <w:b/>
    </w:rPr>
  </w:style>
  <w:style w:type="paragraph" w:customStyle="1" w:styleId="BodyText1">
    <w:name w:val="Body Text1"/>
    <w:rsid w:val="003E1E30"/>
    <w:pPr>
      <w:spacing w:after="120"/>
      <w:ind w:left="360" w:firstLine="360"/>
    </w:pPr>
    <w:rPr>
      <w:rFonts w:ascii="Times New Roman" w:eastAsia="ヒラギノ角ゴ Pro W3" w:hAnsi="Times New Roman" w:cs="Times New Roman"/>
      <w:color w:val="000000"/>
      <w:sz w:val="24"/>
    </w:rPr>
  </w:style>
  <w:style w:type="character" w:styleId="PageNumber">
    <w:name w:val="page number"/>
    <w:rsid w:val="003E1E30"/>
    <w:rPr>
      <w:rFonts w:cs="Times New Roman"/>
    </w:rPr>
  </w:style>
  <w:style w:type="character" w:styleId="CommentReference">
    <w:name w:val="annotation reference"/>
    <w:basedOn w:val="DefaultParagraphFont"/>
    <w:rsid w:val="003E1E30"/>
    <w:rPr>
      <w:sz w:val="16"/>
      <w:szCs w:val="16"/>
    </w:rPr>
  </w:style>
  <w:style w:type="paragraph" w:styleId="CommentText">
    <w:name w:val="annotation text"/>
    <w:basedOn w:val="Normal"/>
    <w:link w:val="CommentTextChar"/>
    <w:rsid w:val="003E1E30"/>
    <w:rPr>
      <w:sz w:val="20"/>
      <w:szCs w:val="20"/>
    </w:rPr>
  </w:style>
  <w:style w:type="character" w:customStyle="1" w:styleId="CommentTextChar">
    <w:name w:val="Comment Text Char"/>
    <w:basedOn w:val="DefaultParagraphFont"/>
    <w:link w:val="CommentText"/>
    <w:rsid w:val="003E1E30"/>
    <w:rPr>
      <w:rFonts w:asciiTheme="minorHAnsi" w:eastAsiaTheme="minorEastAsia" w:hAnsiTheme="minorHAnsi" w:cstheme="minorBidi"/>
      <w:sz w:val="20"/>
      <w:szCs w:val="20"/>
    </w:rPr>
  </w:style>
  <w:style w:type="paragraph" w:styleId="BalloonText">
    <w:name w:val="Balloon Text"/>
    <w:basedOn w:val="Normal"/>
    <w:link w:val="BalloonTextChar"/>
    <w:rsid w:val="003E1E30"/>
    <w:rPr>
      <w:rFonts w:ascii="Tahoma" w:hAnsi="Tahoma" w:cs="Tahoma"/>
      <w:sz w:val="16"/>
      <w:szCs w:val="16"/>
    </w:rPr>
  </w:style>
  <w:style w:type="character" w:customStyle="1" w:styleId="BalloonTextChar">
    <w:name w:val="Balloon Text Char"/>
    <w:basedOn w:val="DefaultParagraphFont"/>
    <w:link w:val="BalloonText"/>
    <w:rsid w:val="003E1E3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1E30"/>
    <w:pPr>
      <w:ind w:firstLine="360"/>
    </w:pPr>
    <w:rPr>
      <w:rFonts w:asciiTheme="minorHAnsi" w:eastAsiaTheme="minorEastAsia" w:hAnsiTheme="minorHAnsi" w:cstheme="minorBidi"/>
    </w:rPr>
  </w:style>
  <w:style w:type="paragraph" w:styleId="Heading1">
    <w:name w:val="heading 1"/>
    <w:basedOn w:val="Normal"/>
    <w:next w:val="Normal"/>
    <w:link w:val="Heading1Char"/>
    <w:uiPriority w:val="9"/>
    <w:qFormat/>
    <w:rsid w:val="003E1E30"/>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3E1E30"/>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E30"/>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3E1E30"/>
    <w:rPr>
      <w:rFonts w:asciiTheme="majorHAnsi" w:eastAsiaTheme="majorEastAsia" w:hAnsiTheme="majorHAnsi" w:cstheme="majorBidi"/>
      <w:color w:val="365F91" w:themeColor="accent1" w:themeShade="BF"/>
      <w:sz w:val="24"/>
      <w:szCs w:val="24"/>
    </w:rPr>
  </w:style>
  <w:style w:type="paragraph" w:styleId="ListParagraph">
    <w:name w:val="List Paragraph"/>
    <w:basedOn w:val="Normal"/>
    <w:uiPriority w:val="34"/>
    <w:qFormat/>
    <w:rsid w:val="003E1E30"/>
    <w:pPr>
      <w:ind w:left="720"/>
      <w:contextualSpacing/>
    </w:pPr>
  </w:style>
  <w:style w:type="character" w:styleId="Hyperlink">
    <w:name w:val="Hyperlink"/>
    <w:basedOn w:val="DefaultParagraphFont"/>
    <w:uiPriority w:val="99"/>
    <w:rsid w:val="003E1E30"/>
    <w:rPr>
      <w:color w:val="0000FF" w:themeColor="hyperlink"/>
      <w:u w:val="single"/>
    </w:rPr>
  </w:style>
  <w:style w:type="paragraph" w:styleId="Header">
    <w:name w:val="header"/>
    <w:basedOn w:val="Normal"/>
    <w:link w:val="HeaderChar"/>
    <w:rsid w:val="003E1E30"/>
    <w:pPr>
      <w:tabs>
        <w:tab w:val="center" w:pos="4680"/>
        <w:tab w:val="right" w:pos="9360"/>
      </w:tabs>
    </w:pPr>
  </w:style>
  <w:style w:type="character" w:customStyle="1" w:styleId="HeaderChar">
    <w:name w:val="Header Char"/>
    <w:basedOn w:val="DefaultParagraphFont"/>
    <w:link w:val="Header"/>
    <w:rsid w:val="003E1E30"/>
    <w:rPr>
      <w:rFonts w:asciiTheme="minorHAnsi" w:eastAsiaTheme="minorEastAsia" w:hAnsiTheme="minorHAnsi" w:cstheme="minorBidi"/>
    </w:rPr>
  </w:style>
  <w:style w:type="paragraph" w:styleId="Footer">
    <w:name w:val="footer"/>
    <w:aliases w:val="Footer-Even"/>
    <w:basedOn w:val="Normal"/>
    <w:link w:val="FooterChar"/>
    <w:rsid w:val="003E1E30"/>
    <w:pPr>
      <w:tabs>
        <w:tab w:val="center" w:pos="4680"/>
        <w:tab w:val="right" w:pos="9360"/>
      </w:tabs>
    </w:pPr>
  </w:style>
  <w:style w:type="character" w:customStyle="1" w:styleId="FooterChar">
    <w:name w:val="Footer Char"/>
    <w:aliases w:val="Footer-Even Char"/>
    <w:basedOn w:val="DefaultParagraphFont"/>
    <w:link w:val="Footer"/>
    <w:rsid w:val="003E1E30"/>
    <w:rPr>
      <w:rFonts w:asciiTheme="minorHAnsi" w:eastAsiaTheme="minorEastAsia" w:hAnsiTheme="minorHAnsi" w:cstheme="minorBidi"/>
    </w:rPr>
  </w:style>
  <w:style w:type="character" w:styleId="Strong">
    <w:name w:val="Strong"/>
    <w:basedOn w:val="DefaultParagraphFont"/>
    <w:uiPriority w:val="22"/>
    <w:qFormat/>
    <w:rsid w:val="003E1E30"/>
    <w:rPr>
      <w:b/>
      <w:bCs/>
      <w:spacing w:val="0"/>
    </w:rPr>
  </w:style>
  <w:style w:type="character" w:customStyle="1" w:styleId="pygments-n">
    <w:name w:val="pygments-n"/>
    <w:basedOn w:val="DefaultParagraphFont"/>
    <w:rsid w:val="003E1E30"/>
  </w:style>
  <w:style w:type="character" w:customStyle="1" w:styleId="pygments-o1">
    <w:name w:val="pygments-o1"/>
    <w:basedOn w:val="DefaultParagraphFont"/>
    <w:rsid w:val="003E1E30"/>
    <w:rPr>
      <w:color w:val="666666"/>
    </w:rPr>
  </w:style>
  <w:style w:type="character" w:customStyle="1" w:styleId="pygments-p">
    <w:name w:val="pygments-p"/>
    <w:basedOn w:val="DefaultParagraphFont"/>
    <w:rsid w:val="003E1E30"/>
  </w:style>
  <w:style w:type="character" w:customStyle="1" w:styleId="pygments-k1">
    <w:name w:val="pygments-k1"/>
    <w:basedOn w:val="DefaultParagraphFont"/>
    <w:rsid w:val="003E1E30"/>
    <w:rPr>
      <w:b/>
      <w:bCs/>
      <w:color w:val="008000"/>
    </w:rPr>
  </w:style>
  <w:style w:type="character" w:customStyle="1" w:styleId="pygments-cm1">
    <w:name w:val="pygments-cm1"/>
    <w:basedOn w:val="DefaultParagraphFont"/>
    <w:rsid w:val="003E1E30"/>
    <w:rPr>
      <w:i/>
      <w:iCs/>
      <w:color w:val="408080"/>
    </w:rPr>
  </w:style>
  <w:style w:type="character" w:customStyle="1" w:styleId="apple-converted-space">
    <w:name w:val="apple-converted-space"/>
    <w:basedOn w:val="DefaultParagraphFont"/>
    <w:rsid w:val="003E1E30"/>
  </w:style>
  <w:style w:type="table" w:styleId="TableGrid">
    <w:name w:val="Table Grid"/>
    <w:basedOn w:val="TableNormal"/>
    <w:rsid w:val="003E1E30"/>
    <w:pPr>
      <w:ind w:firstLine="360"/>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gments-err1">
    <w:name w:val="pygments-err1"/>
    <w:basedOn w:val="DefaultParagraphFont"/>
    <w:rsid w:val="003E1E30"/>
    <w:rPr>
      <w:bdr w:val="single" w:sz="6" w:space="0" w:color="FF0000" w:frame="1"/>
    </w:rPr>
  </w:style>
  <w:style w:type="character" w:customStyle="1" w:styleId="pygments-s3">
    <w:name w:val="pygments-s3"/>
    <w:basedOn w:val="DefaultParagraphFont"/>
    <w:rsid w:val="003E1E30"/>
    <w:rPr>
      <w:color w:val="BA2121"/>
    </w:rPr>
  </w:style>
  <w:style w:type="character" w:customStyle="1" w:styleId="pygments-mi1">
    <w:name w:val="pygments-mi1"/>
    <w:basedOn w:val="DefaultParagraphFont"/>
    <w:rsid w:val="003E1E30"/>
    <w:rPr>
      <w:color w:val="666666"/>
    </w:rPr>
  </w:style>
  <w:style w:type="paragraph" w:styleId="TOC1">
    <w:name w:val="toc 1"/>
    <w:basedOn w:val="Normal"/>
    <w:next w:val="Normal"/>
    <w:autoRedefine/>
    <w:uiPriority w:val="39"/>
    <w:rsid w:val="003E1E30"/>
    <w:pPr>
      <w:spacing w:after="100"/>
    </w:pPr>
  </w:style>
  <w:style w:type="paragraph" w:styleId="TOC2">
    <w:name w:val="toc 2"/>
    <w:basedOn w:val="Normal"/>
    <w:next w:val="Normal"/>
    <w:autoRedefine/>
    <w:uiPriority w:val="39"/>
    <w:rsid w:val="003E1E30"/>
    <w:pPr>
      <w:spacing w:after="100"/>
      <w:ind w:left="200"/>
    </w:pPr>
  </w:style>
  <w:style w:type="paragraph" w:styleId="BodyText">
    <w:name w:val="Body Text"/>
    <w:basedOn w:val="Normal"/>
    <w:link w:val="BodyTextChar1"/>
    <w:rsid w:val="003E1E30"/>
    <w:pPr>
      <w:spacing w:after="120"/>
      <w:ind w:left="360"/>
    </w:pPr>
    <w:rPr>
      <w:rFonts w:ascii="Times New Roman" w:eastAsia="Calibri" w:hAnsi="Times New Roman" w:cs="Times New Roman"/>
      <w:sz w:val="24"/>
    </w:rPr>
  </w:style>
  <w:style w:type="character" w:customStyle="1" w:styleId="BodyTextChar">
    <w:name w:val="Body Text Char"/>
    <w:basedOn w:val="DefaultParagraphFont"/>
    <w:rsid w:val="003E1E30"/>
    <w:rPr>
      <w:rFonts w:asciiTheme="minorHAnsi" w:eastAsiaTheme="minorEastAsia" w:hAnsiTheme="minorHAnsi" w:cstheme="minorBidi"/>
    </w:rPr>
  </w:style>
  <w:style w:type="character" w:customStyle="1" w:styleId="BodyTextChar1">
    <w:name w:val="Body Text Char1"/>
    <w:link w:val="BodyText"/>
    <w:locked/>
    <w:rsid w:val="003E1E30"/>
    <w:rPr>
      <w:rFonts w:ascii="Times New Roman" w:eastAsia="Calibri" w:hAnsi="Times New Roman" w:cs="Times New Roman"/>
      <w:sz w:val="24"/>
    </w:rPr>
  </w:style>
  <w:style w:type="paragraph" w:customStyle="1" w:styleId="DocInfo">
    <w:name w:val="Doc Info"/>
    <w:rsid w:val="003E1E30"/>
    <w:pPr>
      <w:spacing w:before="216" w:after="120"/>
      <w:ind w:firstLine="360"/>
    </w:pPr>
    <w:rPr>
      <w:rFonts w:eastAsia="Calibri" w:cs="Times New Roman"/>
      <w:b/>
      <w:noProof/>
      <w:sz w:val="24"/>
    </w:rPr>
  </w:style>
  <w:style w:type="paragraph" w:customStyle="1" w:styleId="GroupTitle">
    <w:name w:val="Group Title"/>
    <w:basedOn w:val="Normal"/>
    <w:autoRedefine/>
    <w:rsid w:val="003E1E30"/>
    <w:pPr>
      <w:ind w:firstLine="0"/>
      <w:jc w:val="both"/>
    </w:pPr>
    <w:rPr>
      <w:rFonts w:eastAsia="Calibri" w:cs="Times New Roman"/>
      <w:sz w:val="28"/>
      <w:szCs w:val="28"/>
    </w:rPr>
  </w:style>
  <w:style w:type="paragraph" w:customStyle="1" w:styleId="SuperTitle">
    <w:name w:val="Super Title"/>
    <w:basedOn w:val="Normal"/>
    <w:rsid w:val="003E1E30"/>
    <w:pPr>
      <w:pBdr>
        <w:bottom w:val="single" w:sz="12" w:space="1" w:color="auto"/>
      </w:pBdr>
      <w:spacing w:before="960"/>
    </w:pPr>
    <w:rPr>
      <w:rFonts w:ascii="Arial" w:eastAsia="Calibri" w:hAnsi="Arial" w:cs="Times New Roman"/>
      <w:b/>
      <w:sz w:val="48"/>
    </w:rPr>
  </w:style>
  <w:style w:type="paragraph" w:customStyle="1" w:styleId="TableHeading">
    <w:name w:val="Table Heading"/>
    <w:basedOn w:val="Normal"/>
    <w:rsid w:val="003E1E30"/>
    <w:pPr>
      <w:spacing w:before="60" w:after="60"/>
      <w:ind w:left="72" w:right="72"/>
    </w:pPr>
    <w:rPr>
      <w:rFonts w:ascii="Arial" w:eastAsia="Calibri" w:hAnsi="Arial" w:cs="Times New Roman"/>
      <w:b/>
    </w:rPr>
  </w:style>
  <w:style w:type="paragraph" w:customStyle="1" w:styleId="BodyText1">
    <w:name w:val="Body Text1"/>
    <w:rsid w:val="003E1E30"/>
    <w:pPr>
      <w:spacing w:after="120"/>
      <w:ind w:left="360" w:firstLine="360"/>
    </w:pPr>
    <w:rPr>
      <w:rFonts w:ascii="Times New Roman" w:eastAsia="ヒラギノ角ゴ Pro W3" w:hAnsi="Times New Roman" w:cs="Times New Roman"/>
      <w:color w:val="000000"/>
      <w:sz w:val="24"/>
    </w:rPr>
  </w:style>
  <w:style w:type="character" w:styleId="PageNumber">
    <w:name w:val="page number"/>
    <w:rsid w:val="003E1E30"/>
    <w:rPr>
      <w:rFonts w:cs="Times New Roman"/>
    </w:rPr>
  </w:style>
  <w:style w:type="character" w:styleId="CommentReference">
    <w:name w:val="annotation reference"/>
    <w:basedOn w:val="DefaultParagraphFont"/>
    <w:rsid w:val="003E1E30"/>
    <w:rPr>
      <w:sz w:val="16"/>
      <w:szCs w:val="16"/>
    </w:rPr>
  </w:style>
  <w:style w:type="paragraph" w:styleId="CommentText">
    <w:name w:val="annotation text"/>
    <w:basedOn w:val="Normal"/>
    <w:link w:val="CommentTextChar"/>
    <w:rsid w:val="003E1E30"/>
    <w:rPr>
      <w:sz w:val="20"/>
      <w:szCs w:val="20"/>
    </w:rPr>
  </w:style>
  <w:style w:type="character" w:customStyle="1" w:styleId="CommentTextChar">
    <w:name w:val="Comment Text Char"/>
    <w:basedOn w:val="DefaultParagraphFont"/>
    <w:link w:val="CommentText"/>
    <w:rsid w:val="003E1E30"/>
    <w:rPr>
      <w:rFonts w:asciiTheme="minorHAnsi" w:eastAsiaTheme="minorEastAsia" w:hAnsiTheme="minorHAnsi" w:cstheme="minorBidi"/>
      <w:sz w:val="20"/>
      <w:szCs w:val="20"/>
    </w:rPr>
  </w:style>
  <w:style w:type="paragraph" w:styleId="BalloonText">
    <w:name w:val="Balloon Text"/>
    <w:basedOn w:val="Normal"/>
    <w:link w:val="BalloonTextChar"/>
    <w:rsid w:val="003E1E30"/>
    <w:rPr>
      <w:rFonts w:ascii="Tahoma" w:hAnsi="Tahoma" w:cs="Tahoma"/>
      <w:sz w:val="16"/>
      <w:szCs w:val="16"/>
    </w:rPr>
  </w:style>
  <w:style w:type="character" w:customStyle="1" w:styleId="BalloonTextChar">
    <w:name w:val="Balloon Text Char"/>
    <w:basedOn w:val="DefaultParagraphFont"/>
    <w:link w:val="BalloonText"/>
    <w:rsid w:val="003E1E3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4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pitalone.io/codeofconduct/" TargetMode="External"/><Relationship Id="rId13" Type="http://schemas.openxmlformats.org/officeDocument/2006/relationships/hyperlink" Target="http://www.apache.org/licenses"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apitalone.io/codeofconduc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forms/d/19LpBBjykHPox18vrZvBbZUcK6gQTj7qv1O5hCduAZFU/viewfor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OpenSourceOffice@Capitalon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docs.google.com/spreadsheets/d/10nZOO-XJ6viCWYl8MdyxIzckp2hxrO_uWd22SSBi7TA/edit" TargetMode="External"/><Relationship Id="rId14" Type="http://schemas.openxmlformats.org/officeDocument/2006/relationships/hyperlink" Target="http://www.apache.org/licen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Capital One</Company>
  <LinksUpToDate>false</LinksUpToDate>
  <CharactersWithSpaces>18262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Santhi Sridharan</cp:lastModifiedBy>
  <cp:revision>2</cp:revision>
  <dcterms:created xsi:type="dcterms:W3CDTF">2016-03-18T18:07:00Z</dcterms:created>
  <dcterms:modified xsi:type="dcterms:W3CDTF">2016-03-18T18:07:00Z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