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06C4" w14:textId="77777777" w:rsidR="00276FB5" w:rsidRPr="00276FB5" w:rsidRDefault="00276FB5" w:rsidP="00276FB5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76FB5"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  <w:t>2022</w:t>
      </w:r>
      <w:r w:rsidRPr="00276FB5"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  <w:t>春高级程序设计大作业评分细则</w:t>
      </w:r>
    </w:p>
    <w:p w14:paraId="27F76459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大作业分数总分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100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分，分数划分：</w:t>
      </w:r>
    </w:p>
    <w:p w14:paraId="58D16753" w14:textId="77777777" w:rsidR="00276FB5" w:rsidRPr="00276FB5" w:rsidRDefault="00276FB5" w:rsidP="00276FB5">
      <w:pPr>
        <w:widowControl/>
        <w:numPr>
          <w:ilvl w:val="0"/>
          <w:numId w:val="1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基本要求（</w:t>
      </w:r>
      <w:r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50</w:t>
      </w:r>
      <w:r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分）</w:t>
      </w:r>
    </w:p>
    <w:p w14:paraId="7475AF72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项目完成基本要求即可获得分数：</w:t>
      </w:r>
    </w:p>
    <w:p w14:paraId="61D88F83" w14:textId="77777777" w:rsidR="00276FB5" w:rsidRPr="00276FB5" w:rsidRDefault="00276FB5" w:rsidP="00276FB5">
      <w:pPr>
        <w:widowControl/>
        <w:numPr>
          <w:ilvl w:val="1"/>
          <w:numId w:val="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学生项目运行成功</w:t>
      </w:r>
    </w:p>
    <w:p w14:paraId="4C069265" w14:textId="77777777" w:rsidR="00276FB5" w:rsidRPr="00276FB5" w:rsidRDefault="00276FB5" w:rsidP="00276FB5">
      <w:pPr>
        <w:widowControl/>
        <w:numPr>
          <w:ilvl w:val="1"/>
          <w:numId w:val="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代码行数不低于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500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行</w:t>
      </w:r>
    </w:p>
    <w:p w14:paraId="332B058F" w14:textId="77777777" w:rsidR="00276FB5" w:rsidRPr="00276FB5" w:rsidRDefault="00276FB5" w:rsidP="00276FB5">
      <w:pPr>
        <w:widowControl/>
        <w:numPr>
          <w:ilvl w:val="1"/>
          <w:numId w:val="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提交实验报告</w:t>
      </w:r>
    </w:p>
    <w:p w14:paraId="148102C3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3B514" w14:textId="77777777" w:rsidR="00276FB5" w:rsidRPr="00276FB5" w:rsidRDefault="00370646" w:rsidP="00276F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ABD1362">
          <v:rect id="_x0000_i1025" style="width:0;height:1.5pt" o:hralign="center" o:hrstd="t" o:hrnoshade="t" o:hr="t" fillcolor="#010204" stroked="f"/>
        </w:pict>
      </w:r>
    </w:p>
    <w:p w14:paraId="0A5689A0" w14:textId="3E9657F4" w:rsidR="00276FB5" w:rsidRPr="00276FB5" w:rsidRDefault="008C2709" w:rsidP="008C2709">
      <w:pPr>
        <w:widowControl/>
        <w:spacing w:line="408" w:lineRule="auto"/>
        <w:ind w:left="360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36"/>
          <w:szCs w:val="36"/>
        </w:rPr>
        <w:t>2</w:t>
      </w:r>
      <w:r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.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技术使用（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20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分）</w:t>
      </w:r>
    </w:p>
    <w:p w14:paraId="34EA6BEF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为了实现项目，使用了哪些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C++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的语言特性、已有库或框架？如何融合到项目之中？此部分满分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分，技术赋分如下给出，超过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分按照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分计入总分。</w:t>
      </w:r>
    </w:p>
    <w:p w14:paraId="203B7B21" w14:textId="77777777" w:rsidR="00276FB5" w:rsidRPr="00276FB5" w:rsidRDefault="00276FB5" w:rsidP="00276FB5">
      <w:pPr>
        <w:widowControl/>
        <w:spacing w:line="408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76FB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2.1 C++</w:t>
      </w:r>
      <w:r w:rsidRPr="00276FB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语言特性</w:t>
      </w:r>
    </w:p>
    <w:p w14:paraId="24EF6985" w14:textId="31B3728E" w:rsidR="00276FB5" w:rsidRPr="00276FB5" w:rsidRDefault="00276FB5" w:rsidP="00276FB5">
      <w:pPr>
        <w:widowControl/>
        <w:numPr>
          <w:ilvl w:val="0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C++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基本使用（函数、指针、类、结构体、枚举、递归等）：每用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个给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分最多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  <w:r w:rsidR="0068094A" w:rsidRPr="0068094A">
        <w:rPr>
          <w:rFonts w:ascii="Helvetica" w:eastAsia="宋体" w:hAnsi="Helvetica" w:cs="Helvetica" w:hint="eastAsia"/>
          <w:color w:val="FF0000"/>
          <w:kern w:val="0"/>
          <w:sz w:val="22"/>
        </w:rPr>
        <w:t xml:space="preserve"> </w:t>
      </w:r>
      <w:r w:rsidR="00370646">
        <w:rPr>
          <w:rFonts w:ascii="Helvetica" w:eastAsia="宋体" w:hAnsi="Helvetica" w:cs="Helvetica"/>
          <w:color w:val="FF0000"/>
          <w:kern w:val="0"/>
          <w:sz w:val="22"/>
        </w:rPr>
        <w:t>5</w:t>
      </w:r>
      <w:r w:rsidR="0068094A" w:rsidRPr="0068094A">
        <w:rPr>
          <w:rFonts w:ascii="Helvetica" w:eastAsia="宋体" w:hAnsi="Helvetica" w:cs="Helvetica" w:hint="eastAsia"/>
          <w:color w:val="FF0000"/>
          <w:kern w:val="0"/>
          <w:sz w:val="22"/>
        </w:rPr>
        <w:t>分</w:t>
      </w:r>
    </w:p>
    <w:p w14:paraId="0FAFE691" w14:textId="77777777" w:rsidR="00276FB5" w:rsidRPr="00276FB5" w:rsidRDefault="00276FB5" w:rsidP="00276FB5">
      <w:pPr>
        <w:widowControl/>
        <w:numPr>
          <w:ilvl w:val="0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面向对象思想</w:t>
      </w:r>
    </w:p>
    <w:p w14:paraId="6A2CF495" w14:textId="464E3C38" w:rsidR="00276FB5" w:rsidRPr="00276FB5" w:rsidRDefault="00276FB5" w:rsidP="00276FB5">
      <w:pPr>
        <w:widowControl/>
        <w:numPr>
          <w:ilvl w:val="1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合理继承：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  <w:r w:rsidR="0068094A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  <w:r w:rsidR="0068094A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</w:p>
    <w:p w14:paraId="59AFE2E7" w14:textId="77777777" w:rsidR="00276FB5" w:rsidRPr="00276FB5" w:rsidRDefault="00276FB5" w:rsidP="00276FB5">
      <w:pPr>
        <w:widowControl/>
        <w:numPr>
          <w:ilvl w:val="2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合理使用私有继承和保护继承：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4BA08B8A" w14:textId="77777777" w:rsidR="00276FB5" w:rsidRPr="00276FB5" w:rsidRDefault="00276FB5" w:rsidP="00276FB5">
      <w:pPr>
        <w:widowControl/>
        <w:numPr>
          <w:ilvl w:val="2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合理使用虚基类：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6915FBE1" w14:textId="77777777" w:rsidR="00276FB5" w:rsidRPr="00276FB5" w:rsidRDefault="00276FB5" w:rsidP="00276FB5">
      <w:pPr>
        <w:widowControl/>
        <w:numPr>
          <w:ilvl w:val="2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合理使用多继承：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0B6CE346" w14:textId="02D3C45A" w:rsidR="00276FB5" w:rsidRPr="00276FB5" w:rsidRDefault="00276FB5" w:rsidP="00276FB5">
      <w:pPr>
        <w:widowControl/>
        <w:numPr>
          <w:ilvl w:val="1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合理多态：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  <w:r w:rsidR="0068094A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</w:p>
    <w:p w14:paraId="6B57A38F" w14:textId="77777777" w:rsidR="00276FB5" w:rsidRPr="00276FB5" w:rsidRDefault="00276FB5" w:rsidP="00276FB5">
      <w:pPr>
        <w:widowControl/>
        <w:numPr>
          <w:ilvl w:val="2"/>
          <w:numId w:val="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使用运算符重载：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1C2A8875" w14:textId="77777777" w:rsidR="00276FB5" w:rsidRPr="00276FB5" w:rsidRDefault="00276FB5" w:rsidP="00276FB5">
      <w:pPr>
        <w:widowControl/>
        <w:numPr>
          <w:ilvl w:val="2"/>
          <w:numId w:val="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使用虚函数：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26C1AC60" w14:textId="541BB727" w:rsidR="00276FB5" w:rsidRPr="00276FB5" w:rsidRDefault="00276FB5" w:rsidP="00276FB5">
      <w:pPr>
        <w:widowControl/>
        <w:numPr>
          <w:ilvl w:val="1"/>
          <w:numId w:val="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合理封装：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  <w:r w:rsidR="0068094A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  <w:r w:rsidR="0068094A" w:rsidRPr="0068094A">
        <w:rPr>
          <w:rFonts w:ascii="Helvetica" w:eastAsia="宋体" w:hAnsi="Helvetica" w:cs="Helvetica"/>
          <w:color w:val="FF0000"/>
          <w:kern w:val="0"/>
          <w:sz w:val="22"/>
        </w:rPr>
        <w:t>2</w:t>
      </w:r>
      <w:r w:rsidR="0068094A" w:rsidRPr="0068094A">
        <w:rPr>
          <w:rFonts w:ascii="Helvetica" w:eastAsia="宋体" w:hAnsi="Helvetica" w:cs="Helvetica" w:hint="eastAsia"/>
          <w:color w:val="FF0000"/>
          <w:kern w:val="0"/>
          <w:sz w:val="22"/>
        </w:rPr>
        <w:t>分</w:t>
      </w:r>
    </w:p>
    <w:p w14:paraId="6EFE975E" w14:textId="77777777" w:rsidR="00276FB5" w:rsidRPr="00276FB5" w:rsidRDefault="00276FB5" w:rsidP="00276FB5">
      <w:pPr>
        <w:widowControl/>
        <w:numPr>
          <w:ilvl w:val="2"/>
          <w:numId w:val="6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可见性和作用域清晰明确：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3801EFB4" w14:textId="77777777" w:rsidR="00276FB5" w:rsidRPr="00276FB5" w:rsidRDefault="00276FB5" w:rsidP="00276FB5">
      <w:pPr>
        <w:widowControl/>
        <w:numPr>
          <w:ilvl w:val="2"/>
          <w:numId w:val="6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静态成员的合理使用：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3D559E4A" w14:textId="77777777" w:rsidR="00276FB5" w:rsidRPr="00276FB5" w:rsidRDefault="00276FB5" w:rsidP="00276FB5">
      <w:pPr>
        <w:widowControl/>
        <w:numPr>
          <w:ilvl w:val="2"/>
          <w:numId w:val="6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使用友元类或友元函数：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18A644D1" w14:textId="77777777" w:rsidR="00276FB5" w:rsidRPr="00276FB5" w:rsidRDefault="00276FB5" w:rsidP="00276FB5">
      <w:pPr>
        <w:widowControl/>
        <w:numPr>
          <w:ilvl w:val="2"/>
          <w:numId w:val="6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const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对共享数据保护：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3DAAC7CA" w14:textId="06A73587" w:rsidR="00276FB5" w:rsidRPr="00276FB5" w:rsidRDefault="00276FB5" w:rsidP="00276FB5">
      <w:pPr>
        <w:widowControl/>
        <w:numPr>
          <w:ilvl w:val="0"/>
          <w:numId w:val="6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lastRenderedPageBreak/>
        <w:t>模板元编程</w:t>
      </w:r>
      <w:r w:rsidR="0068094A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  <w:r w:rsidR="0068094A" w:rsidRPr="0068094A">
        <w:rPr>
          <w:rFonts w:ascii="Helvetica" w:eastAsia="宋体" w:hAnsi="Helvetica" w:cs="Helvetica"/>
          <w:color w:val="FF0000"/>
          <w:kern w:val="0"/>
          <w:sz w:val="22"/>
        </w:rPr>
        <w:t>5</w:t>
      </w:r>
      <w:r w:rsidR="0068094A" w:rsidRPr="0068094A">
        <w:rPr>
          <w:rFonts w:ascii="Helvetica" w:eastAsia="宋体" w:hAnsi="Helvetica" w:cs="Helvetica" w:hint="eastAsia"/>
          <w:color w:val="FF0000"/>
          <w:kern w:val="0"/>
          <w:sz w:val="22"/>
        </w:rPr>
        <w:t>分</w:t>
      </w:r>
    </w:p>
    <w:p w14:paraId="5BBF5D42" w14:textId="77777777" w:rsidR="00276FB5" w:rsidRPr="00276FB5" w:rsidRDefault="00276FB5" w:rsidP="00276FB5">
      <w:pPr>
        <w:widowControl/>
        <w:numPr>
          <w:ilvl w:val="1"/>
          <w:numId w:val="7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使用函数模板或类模板：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576994C0" w14:textId="115C7451" w:rsidR="00276FB5" w:rsidRPr="00276FB5" w:rsidRDefault="00276FB5" w:rsidP="00276FB5">
      <w:pPr>
        <w:widowControl/>
        <w:numPr>
          <w:ilvl w:val="0"/>
          <w:numId w:val="7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FF0000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流类库</w:t>
      </w:r>
      <w:r w:rsidR="0068094A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  <w:r w:rsidR="0068094A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="003E0DFF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="0068094A" w:rsidRPr="0068094A">
        <w:rPr>
          <w:rFonts w:ascii="Helvetica" w:eastAsia="宋体" w:hAnsi="Helvetica" w:cs="Helvetica"/>
          <w:color w:val="FF0000"/>
          <w:kern w:val="0"/>
          <w:sz w:val="22"/>
        </w:rPr>
        <w:t>5</w:t>
      </w:r>
      <w:r w:rsidR="0068094A" w:rsidRPr="0068094A">
        <w:rPr>
          <w:rFonts w:ascii="Helvetica" w:eastAsia="宋体" w:hAnsi="Helvetica" w:cs="Helvetica" w:hint="eastAsia"/>
          <w:color w:val="FF0000"/>
          <w:kern w:val="0"/>
          <w:sz w:val="22"/>
        </w:rPr>
        <w:t>分</w:t>
      </w:r>
    </w:p>
    <w:p w14:paraId="087C798C" w14:textId="77777777" w:rsidR="00276FB5" w:rsidRPr="00276FB5" w:rsidRDefault="00276FB5" w:rsidP="00276FB5">
      <w:pPr>
        <w:widowControl/>
        <w:numPr>
          <w:ilvl w:val="1"/>
          <w:numId w:val="8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合理使用不同输入输出流：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2A4FA3A3" w14:textId="6DF25403" w:rsidR="00276FB5" w:rsidRPr="00276FB5" w:rsidRDefault="00276FB5" w:rsidP="00276FB5">
      <w:pPr>
        <w:widowControl/>
        <w:numPr>
          <w:ilvl w:val="0"/>
          <w:numId w:val="8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异常处理</w:t>
      </w:r>
      <w:r w:rsidR="0068094A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  <w:r w:rsidR="0068094A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="0068094A" w:rsidRPr="0068094A">
        <w:rPr>
          <w:rFonts w:ascii="Helvetica" w:eastAsia="宋体" w:hAnsi="Helvetica" w:cs="Helvetica"/>
          <w:color w:val="FF0000"/>
          <w:kern w:val="0"/>
          <w:sz w:val="22"/>
        </w:rPr>
        <w:t>8</w:t>
      </w:r>
      <w:r w:rsidR="0068094A" w:rsidRPr="0068094A">
        <w:rPr>
          <w:rFonts w:ascii="Helvetica" w:eastAsia="宋体" w:hAnsi="Helvetica" w:cs="Helvetica" w:hint="eastAsia"/>
          <w:color w:val="FF0000"/>
          <w:kern w:val="0"/>
          <w:sz w:val="22"/>
        </w:rPr>
        <w:t>分</w:t>
      </w:r>
    </w:p>
    <w:p w14:paraId="4C456B65" w14:textId="77777777" w:rsidR="00276FB5" w:rsidRPr="00276FB5" w:rsidRDefault="00276FB5" w:rsidP="00276FB5">
      <w:pPr>
        <w:widowControl/>
        <w:numPr>
          <w:ilvl w:val="1"/>
          <w:numId w:val="9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合适位置使用异常：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4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1E35F0F6" w14:textId="77777777" w:rsidR="00276FB5" w:rsidRPr="00276FB5" w:rsidRDefault="00276FB5" w:rsidP="00276FB5">
      <w:pPr>
        <w:widowControl/>
        <w:numPr>
          <w:ilvl w:val="1"/>
          <w:numId w:val="9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声明自定义异常：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4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1669DD18" w14:textId="2E719E80" w:rsidR="00276FB5" w:rsidRPr="00276FB5" w:rsidRDefault="00276FB5" w:rsidP="00276FB5">
      <w:pPr>
        <w:widowControl/>
        <w:spacing w:line="408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76FB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2.2 STL</w:t>
      </w:r>
      <w:r w:rsidRPr="00276FB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库的使用</w:t>
      </w:r>
      <w:r w:rsidR="009B192A">
        <w:rPr>
          <w:rFonts w:ascii="Helvetica" w:eastAsia="宋体" w:hAnsi="Helvetica" w:cs="Helvetica" w:hint="eastAsia"/>
          <w:b/>
          <w:bCs/>
          <w:color w:val="1A1A1A"/>
          <w:kern w:val="0"/>
          <w:sz w:val="32"/>
          <w:szCs w:val="32"/>
        </w:rPr>
        <w:t xml:space="preserve"> </w:t>
      </w:r>
      <w:r w:rsidR="009B192A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 xml:space="preserve"> </w:t>
      </w:r>
    </w:p>
    <w:p w14:paraId="76539F62" w14:textId="77777777" w:rsidR="00276FB5" w:rsidRPr="00276FB5" w:rsidRDefault="00276FB5" w:rsidP="00276FB5">
      <w:pPr>
        <w:widowControl/>
        <w:numPr>
          <w:ilvl w:val="0"/>
          <w:numId w:val="10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合理使用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STL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容器（如栈、队列、列表等）：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01165F40" w14:textId="106AC802" w:rsidR="00276FB5" w:rsidRPr="00276FB5" w:rsidRDefault="00276FB5" w:rsidP="00276FB5">
      <w:pPr>
        <w:widowControl/>
        <w:numPr>
          <w:ilvl w:val="0"/>
          <w:numId w:val="10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使用迭代器：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  <w:r w:rsidR="009B192A" w:rsidRPr="009B192A">
        <w:rPr>
          <w:rFonts w:ascii="Helvetica" w:eastAsia="宋体" w:hAnsi="Helvetica" w:cs="Helvetica" w:hint="eastAsia"/>
          <w:color w:val="FF0000"/>
          <w:kern w:val="0"/>
          <w:sz w:val="22"/>
        </w:rPr>
        <w:t xml:space="preserve"> </w:t>
      </w:r>
      <w:r w:rsidR="009B192A" w:rsidRPr="009B192A">
        <w:rPr>
          <w:rFonts w:ascii="Helvetica" w:eastAsia="宋体" w:hAnsi="Helvetica" w:cs="Helvetica"/>
          <w:color w:val="FF0000"/>
          <w:kern w:val="0"/>
          <w:sz w:val="22"/>
        </w:rPr>
        <w:t>3</w:t>
      </w:r>
      <w:r w:rsidR="009B192A" w:rsidRPr="009B192A">
        <w:rPr>
          <w:rFonts w:ascii="Helvetica" w:eastAsia="宋体" w:hAnsi="Helvetica" w:cs="Helvetica" w:hint="eastAsia"/>
          <w:color w:val="FF0000"/>
          <w:kern w:val="0"/>
          <w:sz w:val="22"/>
        </w:rPr>
        <w:t>分</w:t>
      </w:r>
    </w:p>
    <w:p w14:paraId="5250DC69" w14:textId="7F657645" w:rsidR="00276FB5" w:rsidRPr="00276FB5" w:rsidRDefault="00276FB5" w:rsidP="00276FB5">
      <w:pPr>
        <w:widowControl/>
        <w:numPr>
          <w:ilvl w:val="0"/>
          <w:numId w:val="10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STL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算法：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  <w:r w:rsidR="009B192A" w:rsidRPr="009B192A">
        <w:rPr>
          <w:rFonts w:ascii="Helvetica" w:eastAsia="宋体" w:hAnsi="Helvetica" w:cs="Helvetica" w:hint="eastAsia"/>
          <w:color w:val="FF0000"/>
          <w:kern w:val="0"/>
          <w:sz w:val="22"/>
        </w:rPr>
        <w:t xml:space="preserve"> </w:t>
      </w:r>
      <w:r w:rsidR="009B192A" w:rsidRPr="009B192A">
        <w:rPr>
          <w:rFonts w:ascii="Helvetica" w:eastAsia="宋体" w:hAnsi="Helvetica" w:cs="Helvetica"/>
          <w:color w:val="FF0000"/>
          <w:kern w:val="0"/>
          <w:sz w:val="22"/>
        </w:rPr>
        <w:t>5</w:t>
      </w:r>
      <w:r w:rsidR="009B192A" w:rsidRPr="009B192A">
        <w:rPr>
          <w:rFonts w:ascii="Helvetica" w:eastAsia="宋体" w:hAnsi="Helvetica" w:cs="Helvetica" w:hint="eastAsia"/>
          <w:color w:val="FF0000"/>
          <w:kern w:val="0"/>
          <w:sz w:val="22"/>
        </w:rPr>
        <w:t>分</w:t>
      </w:r>
    </w:p>
    <w:p w14:paraId="032490E6" w14:textId="77777777" w:rsidR="00276FB5" w:rsidRPr="00276FB5" w:rsidRDefault="00276FB5" w:rsidP="00276FB5">
      <w:pPr>
        <w:widowControl/>
        <w:spacing w:line="408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76FB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 xml:space="preserve">2.3 </w:t>
      </w:r>
      <w:r w:rsidRPr="00276FB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其它已有框架或库的使用</w:t>
      </w:r>
    </w:p>
    <w:p w14:paraId="2CD783F3" w14:textId="77777777" w:rsidR="00276FB5" w:rsidRPr="00276FB5" w:rsidRDefault="00276FB5" w:rsidP="00276FB5">
      <w:pPr>
        <w:widowControl/>
        <w:numPr>
          <w:ilvl w:val="0"/>
          <w:numId w:val="1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阐明使用该库的必要性：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62EDC430" w14:textId="2D316237" w:rsidR="00276FB5" w:rsidRPr="00276FB5" w:rsidRDefault="00276FB5" w:rsidP="00276FB5">
      <w:pPr>
        <w:widowControl/>
        <w:numPr>
          <w:ilvl w:val="0"/>
          <w:numId w:val="1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说明该库的特性：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  <w:r w:rsidR="003E0DFF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</w:p>
    <w:p w14:paraId="568C5E25" w14:textId="77777777" w:rsidR="00276FB5" w:rsidRPr="00276FB5" w:rsidRDefault="00276FB5" w:rsidP="00276FB5">
      <w:pPr>
        <w:widowControl/>
        <w:numPr>
          <w:ilvl w:val="0"/>
          <w:numId w:val="1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使用该库实现了特殊的功能：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6204A32E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F51192" w14:textId="77777777" w:rsidR="00276FB5" w:rsidRPr="00276FB5" w:rsidRDefault="00370646" w:rsidP="00276F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29D5F0F">
          <v:rect id="_x0000_i1026" style="width:0;height:1.5pt" o:hralign="center" o:hrstd="t" o:hrnoshade="t" o:hr="t" fillcolor="#040203" stroked="f"/>
        </w:pict>
      </w:r>
    </w:p>
    <w:p w14:paraId="62B00386" w14:textId="5F197A13" w:rsidR="00276FB5" w:rsidRPr="00276FB5" w:rsidRDefault="008C2709" w:rsidP="008C2709">
      <w:pPr>
        <w:widowControl/>
        <w:spacing w:line="408" w:lineRule="auto"/>
        <w:ind w:left="360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36"/>
          <w:szCs w:val="36"/>
        </w:rPr>
        <w:t>3</w:t>
      </w:r>
      <w:r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.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系统设计（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20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分）</w:t>
      </w:r>
    </w:p>
    <w:p w14:paraId="158424B1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此部分满分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分，设计赋分如下给出，超过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分按照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分计入总分。</w:t>
      </w:r>
    </w:p>
    <w:p w14:paraId="09805B31" w14:textId="77777777" w:rsidR="00276FB5" w:rsidRPr="00276FB5" w:rsidRDefault="00276FB5" w:rsidP="00276FB5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绘制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UML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图：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～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1C3725D1" w14:textId="77777777" w:rsidR="00276FB5" w:rsidRPr="00276FB5" w:rsidRDefault="00276FB5" w:rsidP="00276FB5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有清晰的模块设计（如前后端分离、数据视图分离等）：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～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0AB2938D" w14:textId="77777777" w:rsidR="00276FB5" w:rsidRPr="00276FB5" w:rsidRDefault="00276FB5" w:rsidP="00276FB5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FF0000"/>
          <w:kern w:val="0"/>
          <w:sz w:val="22"/>
        </w:rPr>
      </w:pPr>
      <w:r w:rsidRPr="00276FB5">
        <w:rPr>
          <w:rFonts w:ascii="Helvetica" w:eastAsia="宋体" w:hAnsi="Helvetica" w:cs="Helvetica"/>
          <w:color w:val="FF0000"/>
          <w:kern w:val="0"/>
          <w:sz w:val="22"/>
        </w:rPr>
        <w:t>界面美观并易于操作：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0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～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分</w:t>
      </w:r>
    </w:p>
    <w:p w14:paraId="7FD34CC7" w14:textId="77777777" w:rsidR="00276FB5" w:rsidRPr="00276FB5" w:rsidRDefault="00276FB5" w:rsidP="00276FB5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FF0000"/>
          <w:kern w:val="0"/>
          <w:sz w:val="22"/>
        </w:rPr>
      </w:pPr>
      <w:r w:rsidRPr="00276FB5">
        <w:rPr>
          <w:rFonts w:ascii="Helvetica" w:eastAsia="宋体" w:hAnsi="Helvetica" w:cs="Helvetica"/>
          <w:color w:val="FF0000"/>
          <w:kern w:val="0"/>
          <w:sz w:val="22"/>
        </w:rPr>
        <w:t>丰富的文档支持（包括使用说明、技术文档等）：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0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～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10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分</w:t>
      </w:r>
    </w:p>
    <w:p w14:paraId="68357636" w14:textId="77777777" w:rsidR="00276FB5" w:rsidRPr="00276FB5" w:rsidRDefault="00276FB5" w:rsidP="00276FB5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系统设计的创新性：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～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6604E2A3" w14:textId="77777777" w:rsidR="00276FB5" w:rsidRPr="00276FB5" w:rsidRDefault="00276FB5" w:rsidP="00276FB5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FF0000"/>
          <w:kern w:val="0"/>
          <w:sz w:val="22"/>
        </w:rPr>
      </w:pPr>
      <w:r w:rsidRPr="00276FB5">
        <w:rPr>
          <w:rFonts w:ascii="Helvetica" w:eastAsia="宋体" w:hAnsi="Helvetica" w:cs="Helvetica"/>
          <w:color w:val="FF0000"/>
          <w:kern w:val="0"/>
          <w:sz w:val="22"/>
        </w:rPr>
        <w:t>设想项目的未来工作和版本更新：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0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～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分</w:t>
      </w:r>
    </w:p>
    <w:p w14:paraId="64776C11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79B4BF" w14:textId="77777777" w:rsidR="00276FB5" w:rsidRPr="00276FB5" w:rsidRDefault="00370646" w:rsidP="00276F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A548EBA">
          <v:rect id="_x0000_i1027" style="width:0;height:1.5pt" o:hralign="center" o:hrstd="t" o:hrnoshade="t" o:hr="t" fillcolor="#010204" stroked="f"/>
        </w:pict>
      </w:r>
    </w:p>
    <w:p w14:paraId="5C17E4CB" w14:textId="481BD380" w:rsidR="00276FB5" w:rsidRPr="00276FB5" w:rsidRDefault="008C2709" w:rsidP="008C2709">
      <w:pPr>
        <w:widowControl/>
        <w:spacing w:line="408" w:lineRule="auto"/>
        <w:ind w:left="360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36"/>
          <w:szCs w:val="36"/>
        </w:rPr>
        <w:t>4</w:t>
      </w:r>
      <w:r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.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提高部分（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10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分）</w:t>
      </w:r>
    </w:p>
    <w:p w14:paraId="1BB11EAF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此部分满分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分，提高赋分如下给出，超过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分按照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20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分计入总分。</w:t>
      </w:r>
    </w:p>
    <w:p w14:paraId="74F2D85E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lastRenderedPageBreak/>
        <w:t>有目的地使用课本上未出现的高级算法：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23638237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调研近期高质量论文并复现其算法应用到实际场景中：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3B873965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使用网络进行信息传递：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4DB1A11F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使用数据库或合理的数据管理方式进行数据可持久化：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327EFC67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为系统添加安全保护：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4CA5C299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使用多线程进行并发编程：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0E2756DB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考虑版本的可持续继承性和一键部署能力：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163BB8EC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FF0000"/>
          <w:kern w:val="0"/>
          <w:sz w:val="22"/>
        </w:rPr>
      </w:pPr>
      <w:r w:rsidRPr="00276FB5">
        <w:rPr>
          <w:rFonts w:ascii="Helvetica" w:eastAsia="宋体" w:hAnsi="Helvetica" w:cs="Helvetica"/>
          <w:color w:val="FF0000"/>
          <w:kern w:val="0"/>
          <w:sz w:val="22"/>
        </w:rPr>
        <w:t>使用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Git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进行版本控制，并开源代码至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Github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或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Gitee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等代码托管平台：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FF0000"/>
          <w:kern w:val="0"/>
          <w:sz w:val="22"/>
        </w:rPr>
        <w:t>分</w:t>
      </w:r>
    </w:p>
    <w:p w14:paraId="0C31F367" w14:textId="77777777" w:rsidR="00276FB5" w:rsidRPr="00276FB5" w:rsidRDefault="00276FB5" w:rsidP="00276FB5">
      <w:pPr>
        <w:widowControl/>
        <w:numPr>
          <w:ilvl w:val="0"/>
          <w:numId w:val="1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项目少部分尝试使用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C/C++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外其它语言（主体应仍为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C++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）：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</w:t>
      </w:r>
    </w:p>
    <w:p w14:paraId="73537CB3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E3C767" w14:textId="77777777" w:rsidR="00276FB5" w:rsidRPr="00276FB5" w:rsidRDefault="00370646" w:rsidP="00276F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8F44BF6">
          <v:rect id="_x0000_i1028" style="width:0;height:1.5pt" o:hralign="center" o:hrstd="t" o:hrnoshade="t" o:hr="t" fillcolor="#010405" stroked="f"/>
        </w:pict>
      </w:r>
    </w:p>
    <w:p w14:paraId="1165954F" w14:textId="12070C49" w:rsidR="00276FB5" w:rsidRPr="00276FB5" w:rsidRDefault="00C15199" w:rsidP="00C15199">
      <w:pPr>
        <w:widowControl/>
        <w:spacing w:line="408" w:lineRule="auto"/>
        <w:ind w:left="360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36"/>
          <w:szCs w:val="36"/>
        </w:rPr>
        <w:t>5</w:t>
      </w:r>
      <w:r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.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工作量赋分（额外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20</w:t>
      </w:r>
      <w:r w:rsidR="00276FB5" w:rsidRPr="00276FB5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分）</w:t>
      </w:r>
    </w:p>
    <w:p w14:paraId="011DB7D8" w14:textId="77777777" w:rsidR="00276FB5" w:rsidRPr="00276FB5" w:rsidRDefault="00276FB5" w:rsidP="00276FB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FB5">
        <w:rPr>
          <w:rFonts w:ascii="Helvetica" w:eastAsia="宋体" w:hAnsi="Helvetica" w:cs="Helvetica"/>
          <w:color w:val="333333"/>
          <w:kern w:val="0"/>
          <w:sz w:val="22"/>
        </w:rPr>
        <w:t>超过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1000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行代码每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100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行代码给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76FB5">
        <w:rPr>
          <w:rFonts w:ascii="Helvetica" w:eastAsia="宋体" w:hAnsi="Helvetica" w:cs="Helvetica"/>
          <w:color w:val="333333"/>
          <w:kern w:val="0"/>
          <w:sz w:val="22"/>
        </w:rPr>
        <w:t>分（不允许出现恶意大量空行）</w:t>
      </w:r>
    </w:p>
    <w:p w14:paraId="5EC216DA" w14:textId="11263C97" w:rsidR="00CE34A9" w:rsidRDefault="00B831F2">
      <w:r>
        <w:rPr>
          <w:rFonts w:hint="eastAsia"/>
        </w:rPr>
        <w:t xml:space="preserve"> </w:t>
      </w:r>
    </w:p>
    <w:p w14:paraId="02EF16BF" w14:textId="1B86EC53" w:rsidR="00B831F2" w:rsidRPr="00E7060A" w:rsidRDefault="00B831F2">
      <w:pPr>
        <w:rPr>
          <w:color w:val="FF0000"/>
        </w:rPr>
      </w:pPr>
      <w:r w:rsidRPr="00E7060A">
        <w:rPr>
          <w:rFonts w:hint="eastAsia"/>
          <w:color w:val="FF0000"/>
        </w:rPr>
        <w:t>1</w:t>
      </w:r>
      <w:r w:rsidRPr="00E7060A">
        <w:rPr>
          <w:color w:val="FF0000"/>
        </w:rPr>
        <w:t>700</w:t>
      </w:r>
      <w:r w:rsidRPr="00E7060A">
        <w:rPr>
          <w:rFonts w:hint="eastAsia"/>
          <w:color w:val="FF0000"/>
        </w:rPr>
        <w:t>行</w:t>
      </w:r>
      <w:r w:rsidR="00E7060A" w:rsidRPr="00E7060A">
        <w:rPr>
          <w:rFonts w:hint="eastAsia"/>
          <w:color w:val="FF0000"/>
        </w:rPr>
        <w:t xml:space="preserve"> </w:t>
      </w:r>
      <w:r w:rsidR="00E7060A" w:rsidRPr="00E7060A">
        <w:rPr>
          <w:color w:val="FF0000"/>
        </w:rPr>
        <w:t>7</w:t>
      </w:r>
      <w:r w:rsidR="00E7060A" w:rsidRPr="00E7060A">
        <w:rPr>
          <w:rFonts w:hint="eastAsia"/>
          <w:color w:val="FF0000"/>
        </w:rPr>
        <w:t>分？</w:t>
      </w:r>
    </w:p>
    <w:sectPr w:rsidR="00B831F2" w:rsidRPr="00E70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2C7"/>
    <w:multiLevelType w:val="multilevel"/>
    <w:tmpl w:val="CB4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E5D05"/>
    <w:multiLevelType w:val="multilevel"/>
    <w:tmpl w:val="BB64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F4161"/>
    <w:multiLevelType w:val="multilevel"/>
    <w:tmpl w:val="C71A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D7250"/>
    <w:multiLevelType w:val="multilevel"/>
    <w:tmpl w:val="8D66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53815"/>
    <w:multiLevelType w:val="multilevel"/>
    <w:tmpl w:val="5B02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E114B"/>
    <w:multiLevelType w:val="multilevel"/>
    <w:tmpl w:val="5DC0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848FA"/>
    <w:multiLevelType w:val="multilevel"/>
    <w:tmpl w:val="B39A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0728D"/>
    <w:multiLevelType w:val="multilevel"/>
    <w:tmpl w:val="9FC6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115F5"/>
    <w:multiLevelType w:val="multilevel"/>
    <w:tmpl w:val="F348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34167"/>
    <w:multiLevelType w:val="multilevel"/>
    <w:tmpl w:val="B2FC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E2F55"/>
    <w:multiLevelType w:val="multilevel"/>
    <w:tmpl w:val="0BB8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102415">
    <w:abstractNumId w:val="6"/>
  </w:num>
  <w:num w:numId="2" w16cid:durableId="1760759668">
    <w:abstractNumId w:val="10"/>
  </w:num>
  <w:num w:numId="3" w16cid:durableId="385641344">
    <w:abstractNumId w:val="5"/>
  </w:num>
  <w:num w:numId="4" w16cid:durableId="1457601337">
    <w:abstractNumId w:val="1"/>
  </w:num>
  <w:num w:numId="5" w16cid:durableId="211499969">
    <w:abstractNumId w:val="1"/>
    <w:lvlOverride w:ilvl="0"/>
  </w:num>
  <w:num w:numId="6" w16cid:durableId="211499969">
    <w:abstractNumId w:val="1"/>
    <w:lvlOverride w:ilvl="0"/>
  </w:num>
  <w:num w:numId="7" w16cid:durableId="211499969">
    <w:abstractNumId w:val="1"/>
    <w:lvlOverride w:ilvl="1">
      <w:startOverride w:val="1"/>
    </w:lvlOverride>
    <w:lvlOverride w:ilvl="0"/>
  </w:num>
  <w:num w:numId="8" w16cid:durableId="211499969">
    <w:abstractNumId w:val="1"/>
    <w:lvlOverride w:ilvl="1">
      <w:startOverride w:val="1"/>
    </w:lvlOverride>
    <w:lvlOverride w:ilvl="0"/>
  </w:num>
  <w:num w:numId="9" w16cid:durableId="211499969">
    <w:abstractNumId w:val="1"/>
    <w:lvlOverride w:ilvl="1">
      <w:startOverride w:val="1"/>
    </w:lvlOverride>
    <w:lvlOverride w:ilvl="0"/>
  </w:num>
  <w:num w:numId="10" w16cid:durableId="623535446">
    <w:abstractNumId w:val="4"/>
  </w:num>
  <w:num w:numId="11" w16cid:durableId="1393189256">
    <w:abstractNumId w:val="7"/>
  </w:num>
  <w:num w:numId="12" w16cid:durableId="1991518661">
    <w:abstractNumId w:val="3"/>
  </w:num>
  <w:num w:numId="13" w16cid:durableId="733242472">
    <w:abstractNumId w:val="8"/>
  </w:num>
  <w:num w:numId="14" w16cid:durableId="1017732095">
    <w:abstractNumId w:val="0"/>
  </w:num>
  <w:num w:numId="15" w16cid:durableId="393816381">
    <w:abstractNumId w:val="9"/>
  </w:num>
  <w:num w:numId="16" w16cid:durableId="109231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99"/>
    <w:rsid w:val="00276FB5"/>
    <w:rsid w:val="00370646"/>
    <w:rsid w:val="003E0DFF"/>
    <w:rsid w:val="0068094A"/>
    <w:rsid w:val="008C2709"/>
    <w:rsid w:val="009B192A"/>
    <w:rsid w:val="00B831F2"/>
    <w:rsid w:val="00C15199"/>
    <w:rsid w:val="00CE34A9"/>
    <w:rsid w:val="00DB22F7"/>
    <w:rsid w:val="00E7060A"/>
    <w:rsid w:val="00F2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8A2D"/>
  <w15:chartTrackingRefBased/>
  <w15:docId w15:val="{68184D52-3F76-48A1-9E23-2080840D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6F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76F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F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76FB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rsid w:val="00276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ZX</dc:creator>
  <cp:keywords/>
  <dc:description/>
  <cp:lastModifiedBy>Q ZX</cp:lastModifiedBy>
  <cp:revision>11</cp:revision>
  <dcterms:created xsi:type="dcterms:W3CDTF">2022-06-07T08:44:00Z</dcterms:created>
  <dcterms:modified xsi:type="dcterms:W3CDTF">2022-06-07T09:01:00Z</dcterms:modified>
</cp:coreProperties>
</file>