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E28B4" w14:textId="77777777" w:rsidR="00B470D5" w:rsidRDefault="00B470D5" w:rsidP="00B470D5">
      <w:pPr>
        <w:jc w:val="center"/>
      </w:pPr>
      <w:r>
        <w:rPr>
          <w:rFonts w:hint="eastAsia"/>
        </w:rPr>
        <w:t>催收系统需求文档</w:t>
      </w:r>
      <w:r w:rsidR="00FF6B93">
        <w:rPr>
          <w:rFonts w:hint="eastAsia"/>
        </w:rPr>
        <w:t>V1.1</w:t>
      </w:r>
    </w:p>
    <w:p w14:paraId="479C5BE7" w14:textId="77777777" w:rsidR="00FF6B93" w:rsidRDefault="00FF6B93" w:rsidP="00FF6B93">
      <w:r>
        <w:rPr>
          <w:rFonts w:hint="eastAsia"/>
        </w:rPr>
        <w:t>功能优化</w:t>
      </w:r>
    </w:p>
    <w:p w14:paraId="547E96F1" w14:textId="77777777" w:rsidR="00FF6B93" w:rsidRDefault="00EF6AF1" w:rsidP="00EF6A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派单功能优化</w:t>
      </w:r>
    </w:p>
    <w:p w14:paraId="17717638" w14:textId="77777777" w:rsidR="00EF6AF1" w:rsidRDefault="00EF6AF1" w:rsidP="00EF6AF1">
      <w:r>
        <w:rPr>
          <w:noProof/>
        </w:rPr>
        <w:drawing>
          <wp:inline distT="0" distB="0" distL="0" distR="0" wp14:anchorId="1908DC64" wp14:editId="03FBA673">
            <wp:extent cx="5270500" cy="2374856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ED93" w14:textId="77777777" w:rsidR="00EF6AF1" w:rsidRDefault="00EF6AF1" w:rsidP="00EF6A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本页添加按</w:t>
      </w:r>
      <w:r w:rsidRPr="004E5C5F">
        <w:rPr>
          <w:rFonts w:hint="eastAsia"/>
          <w:highlight w:val="yellow"/>
        </w:rPr>
        <w:t>应还款日期筛选功能</w:t>
      </w:r>
      <w:r>
        <w:rPr>
          <w:rFonts w:hint="eastAsia"/>
        </w:rPr>
        <w:t>，功能实现筛选某一日应还款案件。</w:t>
      </w:r>
    </w:p>
    <w:p w14:paraId="48371930" w14:textId="77777777" w:rsidR="00EF6AF1" w:rsidRDefault="00EF6AF1" w:rsidP="00EF6A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本页面添加</w:t>
      </w:r>
      <w:r w:rsidRPr="004E5C5F">
        <w:rPr>
          <w:rFonts w:hint="eastAsia"/>
          <w:highlight w:val="yellow"/>
        </w:rPr>
        <w:t>筛选条件“上次负责人”</w:t>
      </w:r>
      <w:r>
        <w:rPr>
          <w:rFonts w:hint="eastAsia"/>
        </w:rPr>
        <w:t>，可按照应还款日期和上次负责人进行</w:t>
      </w:r>
      <w:r w:rsidRPr="004E5C5F">
        <w:rPr>
          <w:rFonts w:hint="eastAsia"/>
          <w:highlight w:val="yellow"/>
        </w:rPr>
        <w:t>联合搜索</w:t>
      </w:r>
      <w:r>
        <w:rPr>
          <w:rFonts w:hint="eastAsia"/>
        </w:rPr>
        <w:t>。</w:t>
      </w:r>
    </w:p>
    <w:p w14:paraId="04CE18CA" w14:textId="77777777" w:rsidR="00EF6AF1" w:rsidRDefault="00EF6AF1" w:rsidP="00EF6A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我的工作台功能优化</w:t>
      </w:r>
    </w:p>
    <w:p w14:paraId="7199A265" w14:textId="77777777" w:rsidR="00EF6AF1" w:rsidRDefault="00FF0C00" w:rsidP="00EF6AF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我的工作台点击查看或编辑按钮时，在新页面打开，不影响上一页面筛选和所在位置。</w:t>
      </w:r>
    </w:p>
    <w:p w14:paraId="2DF7F28E" w14:textId="77777777" w:rsidR="005D6876" w:rsidRDefault="005D6876" w:rsidP="00EF6AF1">
      <w:pPr>
        <w:pStyle w:val="a3"/>
        <w:numPr>
          <w:ilvl w:val="0"/>
          <w:numId w:val="13"/>
        </w:numPr>
        <w:ind w:firstLineChars="0"/>
      </w:pPr>
      <w:r w:rsidRPr="004E5C5F">
        <w:rPr>
          <w:rFonts w:hint="eastAsia"/>
          <w:highlight w:val="yellow"/>
        </w:rPr>
        <w:t>我的工作台中所有展示页面需要展示“是否新客”</w:t>
      </w:r>
      <w:r>
        <w:rPr>
          <w:rFonts w:hint="eastAsia"/>
        </w:rPr>
        <w:t>。（全部案件、今日案件、明日案件、逾期案件）</w:t>
      </w:r>
    </w:p>
    <w:p w14:paraId="1C2100CA" w14:textId="77777777" w:rsidR="00FF0C00" w:rsidRDefault="00CC4BFC" w:rsidP="00FF0C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通话详单</w:t>
      </w:r>
    </w:p>
    <w:p w14:paraId="3927F8A2" w14:textId="77777777" w:rsidR="00FF0C00" w:rsidRDefault="00FF0C00" w:rsidP="00FF0C0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点击编辑或查看按钮后，进入页面所有数据可以进行复制黏贴。</w:t>
      </w:r>
    </w:p>
    <w:p w14:paraId="4D7A41FB" w14:textId="77777777" w:rsidR="00CC4BFC" w:rsidRDefault="00CC4BFC" w:rsidP="00CC4BF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案件跟进状态优化</w:t>
      </w:r>
    </w:p>
    <w:p w14:paraId="66421FEF" w14:textId="77777777" w:rsidR="00CC4BFC" w:rsidRDefault="00CC4BFC" w:rsidP="00CC4BFC">
      <w:r>
        <w:rPr>
          <w:noProof/>
        </w:rPr>
        <w:drawing>
          <wp:inline distT="0" distB="0" distL="0" distR="0" wp14:anchorId="682D2D24" wp14:editId="2829B418">
            <wp:extent cx="5270500" cy="2599848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074B" w14:textId="77777777" w:rsidR="00CC4BFC" w:rsidRPr="004E5C5F" w:rsidRDefault="00CC4BFC" w:rsidP="00CC4BFC">
      <w:pPr>
        <w:pStyle w:val="a3"/>
        <w:numPr>
          <w:ilvl w:val="0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所有案件跟进状态中将已提醒改为：已提醒未回复、已提醒已回复</w:t>
      </w:r>
    </w:p>
    <w:p w14:paraId="74B47833" w14:textId="77777777" w:rsidR="004C7C03" w:rsidRDefault="005D6876" w:rsidP="005D687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案件管理优化</w:t>
      </w:r>
    </w:p>
    <w:p w14:paraId="4A741FF5" w14:textId="77777777" w:rsidR="005D6876" w:rsidRPr="004E5C5F" w:rsidRDefault="00381352" w:rsidP="005D6876">
      <w:pPr>
        <w:pStyle w:val="a3"/>
        <w:numPr>
          <w:ilvl w:val="0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案件管理中——</w:t>
      </w:r>
      <w:r w:rsidR="005D6876" w:rsidRPr="004E5C5F">
        <w:rPr>
          <w:rFonts w:hint="eastAsia"/>
          <w:highlight w:val="yellow"/>
        </w:rPr>
        <w:t>所有案件，</w:t>
      </w:r>
      <w:r w:rsidRPr="004E5C5F">
        <w:rPr>
          <w:rFonts w:hint="eastAsia"/>
          <w:highlight w:val="yellow"/>
        </w:rPr>
        <w:t>展示时加一字段“是否新客”</w:t>
      </w:r>
    </w:p>
    <w:p w14:paraId="63FAD557" w14:textId="77777777" w:rsidR="00920243" w:rsidRPr="004E5C5F" w:rsidRDefault="00A733F1" w:rsidP="005D6876">
      <w:pPr>
        <w:pStyle w:val="a3"/>
        <w:numPr>
          <w:ilvl w:val="0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所有案件—</w:t>
      </w:r>
      <w:r w:rsidR="00920243" w:rsidRPr="004E5C5F">
        <w:rPr>
          <w:rFonts w:hint="eastAsia"/>
          <w:highlight w:val="yellow"/>
        </w:rPr>
        <w:t>“操作”中加入两个新按钮</w:t>
      </w:r>
      <w:r w:rsidRPr="004E5C5F">
        <w:rPr>
          <w:rFonts w:hint="eastAsia"/>
          <w:highlight w:val="yellow"/>
        </w:rPr>
        <w:t>：改派、委外</w:t>
      </w:r>
    </w:p>
    <w:p w14:paraId="28D7548E" w14:textId="77777777" w:rsidR="00A733F1" w:rsidRPr="004E5C5F" w:rsidRDefault="00077289" w:rsidP="00A733F1">
      <w:pPr>
        <w:pStyle w:val="a3"/>
        <w:numPr>
          <w:ilvl w:val="1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lastRenderedPageBreak/>
        <w:t>点击委外按钮，案件只能分配给委外角色。</w:t>
      </w:r>
    </w:p>
    <w:p w14:paraId="67D39F47" w14:textId="77777777" w:rsidR="00077289" w:rsidRPr="004E5C5F" w:rsidRDefault="00077289" w:rsidP="00A733F1">
      <w:pPr>
        <w:pStyle w:val="a3"/>
        <w:numPr>
          <w:ilvl w:val="1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点击改派按钮，案件可以重新分配给当前贷后主管下的贷后专员角色。</w:t>
      </w:r>
    </w:p>
    <w:p w14:paraId="3C9262E0" w14:textId="77777777" w:rsidR="00077289" w:rsidRDefault="00077289" w:rsidP="00A733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所有案件的展示逻辑还与之前一致。</w:t>
      </w:r>
    </w:p>
    <w:p w14:paraId="56E7FD6C" w14:textId="77777777" w:rsidR="00077289" w:rsidRPr="004E5C5F" w:rsidRDefault="00077289" w:rsidP="00A733F1">
      <w:pPr>
        <w:pStyle w:val="a3"/>
        <w:numPr>
          <w:ilvl w:val="1"/>
          <w:numId w:val="13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改派和委外案件时当前负责人不得为空。</w:t>
      </w:r>
    </w:p>
    <w:p w14:paraId="1CF1EE1B" w14:textId="77777777" w:rsidR="003E71D5" w:rsidRPr="00DE2726" w:rsidRDefault="003E71D5" w:rsidP="00A733F1">
      <w:pPr>
        <w:pStyle w:val="a3"/>
        <w:numPr>
          <w:ilvl w:val="1"/>
          <w:numId w:val="13"/>
        </w:numPr>
        <w:ind w:firstLineChars="0"/>
        <w:rPr>
          <w:highlight w:val="yellow"/>
        </w:rPr>
      </w:pPr>
      <w:r w:rsidRPr="00DE2726">
        <w:rPr>
          <w:rFonts w:hint="eastAsia"/>
          <w:highlight w:val="yellow"/>
        </w:rPr>
        <w:t>委外角色负责的案件，该产品下的贷后主管都可以进行查看。</w:t>
      </w:r>
    </w:p>
    <w:p w14:paraId="08483B6F" w14:textId="77777777" w:rsidR="00077289" w:rsidRDefault="003E71D5" w:rsidP="00077289">
      <w:r>
        <w:rPr>
          <w:noProof/>
        </w:rPr>
        <w:drawing>
          <wp:inline distT="0" distB="0" distL="0" distR="0" wp14:anchorId="62EEB36A" wp14:editId="7A65DA46">
            <wp:extent cx="5270500" cy="26033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1CB896" w14:textId="77777777" w:rsidR="00CD6B1A" w:rsidRDefault="00CD6B1A" w:rsidP="00CD6B1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新增页面“委外案件”详细界面见原型。</w:t>
      </w:r>
    </w:p>
    <w:p w14:paraId="26E2333A" w14:textId="77777777" w:rsidR="00CD6B1A" w:rsidRDefault="00CD6B1A" w:rsidP="00CD6B1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本页面不可对案件进行编辑。</w:t>
      </w:r>
    </w:p>
    <w:p w14:paraId="4ED3FEA7" w14:textId="77777777" w:rsidR="00CD6B1A" w:rsidRPr="004E5C5F" w:rsidRDefault="00CD6B1A" w:rsidP="00CD6B1A">
      <w:pPr>
        <w:pStyle w:val="a3"/>
        <w:numPr>
          <w:ilvl w:val="0"/>
          <w:numId w:val="11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新增角色</w:t>
      </w:r>
    </w:p>
    <w:p w14:paraId="35DD2A8E" w14:textId="77777777" w:rsidR="00CD6B1A" w:rsidRDefault="00CD6B1A" w:rsidP="00CD6B1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新增“委外催收”角色，该角色只能访问我的工作台页面，没有权限对其他页面进行访问。</w:t>
      </w:r>
    </w:p>
    <w:p w14:paraId="00B653EB" w14:textId="77777777" w:rsidR="00CD6B1A" w:rsidRPr="004E5C5F" w:rsidRDefault="00CD6B1A" w:rsidP="00CD6B1A">
      <w:pPr>
        <w:pStyle w:val="a3"/>
        <w:numPr>
          <w:ilvl w:val="0"/>
          <w:numId w:val="15"/>
        </w:numPr>
        <w:ind w:firstLineChars="0"/>
        <w:rPr>
          <w:highlight w:val="yellow"/>
        </w:rPr>
      </w:pPr>
      <w:r w:rsidRPr="004E5C5F">
        <w:rPr>
          <w:rFonts w:hint="eastAsia"/>
          <w:highlight w:val="yellow"/>
        </w:rPr>
        <w:t>该角色不需要直属领导，但是需要进行产品分配，属于特定产品。</w:t>
      </w:r>
    </w:p>
    <w:p w14:paraId="6DBE190A" w14:textId="77777777" w:rsidR="007F600B" w:rsidRDefault="007F600B" w:rsidP="00CD6B1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该角色功能与贷后专员一直，委外案件只能指派给该角色的账号。</w:t>
      </w:r>
    </w:p>
    <w:p w14:paraId="30D37717" w14:textId="77777777" w:rsidR="00FF6B93" w:rsidRDefault="00FF6B93" w:rsidP="00FF6B93"/>
    <w:p w14:paraId="3B8C864C" w14:textId="77777777" w:rsidR="003F0F77" w:rsidRPr="00B470D5" w:rsidRDefault="003F0F77" w:rsidP="00B470D5"/>
    <w:sectPr w:rsidR="003F0F77" w:rsidRPr="00B470D5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4.8pt;height:14.8pt" o:bullet="t">
        <v:imagedata r:id="rId1" o:title="Word Work File L_1320512929"/>
      </v:shape>
    </w:pict>
  </w:numPicBullet>
  <w:abstractNum w:abstractNumId="0" w15:restartNumberingAfterBreak="0">
    <w:nsid w:val="02E77B9A"/>
    <w:multiLevelType w:val="hybridMultilevel"/>
    <w:tmpl w:val="E4CE6E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D71473"/>
    <w:multiLevelType w:val="hybridMultilevel"/>
    <w:tmpl w:val="3EF0E5DC"/>
    <w:lvl w:ilvl="0" w:tplc="45A081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C47196"/>
    <w:multiLevelType w:val="hybridMultilevel"/>
    <w:tmpl w:val="49860CD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5E74AD"/>
    <w:multiLevelType w:val="hybridMultilevel"/>
    <w:tmpl w:val="E70C5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7F32095"/>
    <w:multiLevelType w:val="hybridMultilevel"/>
    <w:tmpl w:val="483A48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B8B0E50"/>
    <w:multiLevelType w:val="hybridMultilevel"/>
    <w:tmpl w:val="84B82E9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0B360DD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AD1774B"/>
    <w:multiLevelType w:val="hybridMultilevel"/>
    <w:tmpl w:val="7A9C29FE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CC97F1A"/>
    <w:multiLevelType w:val="hybridMultilevel"/>
    <w:tmpl w:val="C136A4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D2103C"/>
    <w:multiLevelType w:val="hybridMultilevel"/>
    <w:tmpl w:val="0F9ACE7A"/>
    <w:lvl w:ilvl="0" w:tplc="2280CA22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B1877AC"/>
    <w:multiLevelType w:val="hybridMultilevel"/>
    <w:tmpl w:val="A8FE96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D4909F8"/>
    <w:multiLevelType w:val="hybridMultilevel"/>
    <w:tmpl w:val="64AEBFB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F057FDE"/>
    <w:multiLevelType w:val="hybridMultilevel"/>
    <w:tmpl w:val="52BE9A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05F6875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CB8647C"/>
    <w:multiLevelType w:val="hybridMultilevel"/>
    <w:tmpl w:val="93DCED14"/>
    <w:lvl w:ilvl="0" w:tplc="2280CA2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12"/>
  </w:num>
  <w:num w:numId="11">
    <w:abstractNumId w:val="1"/>
  </w:num>
  <w:num w:numId="12">
    <w:abstractNumId w:val="11"/>
  </w:num>
  <w:num w:numId="13">
    <w:abstractNumId w:val="2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77"/>
    <w:rsid w:val="00000209"/>
    <w:rsid w:val="00027EB5"/>
    <w:rsid w:val="00077289"/>
    <w:rsid w:val="00091981"/>
    <w:rsid w:val="000E16BE"/>
    <w:rsid w:val="00141119"/>
    <w:rsid w:val="00157E08"/>
    <w:rsid w:val="00225043"/>
    <w:rsid w:val="002302ED"/>
    <w:rsid w:val="00245488"/>
    <w:rsid w:val="002644C3"/>
    <w:rsid w:val="002D2D7E"/>
    <w:rsid w:val="00340555"/>
    <w:rsid w:val="00381352"/>
    <w:rsid w:val="00387797"/>
    <w:rsid w:val="003E71D5"/>
    <w:rsid w:val="003F0F77"/>
    <w:rsid w:val="003F1327"/>
    <w:rsid w:val="004065CD"/>
    <w:rsid w:val="004714A6"/>
    <w:rsid w:val="004B4D1E"/>
    <w:rsid w:val="004C7C03"/>
    <w:rsid w:val="004E5C5F"/>
    <w:rsid w:val="004E78C2"/>
    <w:rsid w:val="00525F3C"/>
    <w:rsid w:val="00533449"/>
    <w:rsid w:val="0056767A"/>
    <w:rsid w:val="005B0F15"/>
    <w:rsid w:val="005C10EF"/>
    <w:rsid w:val="005D6876"/>
    <w:rsid w:val="00605EBC"/>
    <w:rsid w:val="006463B8"/>
    <w:rsid w:val="0066398A"/>
    <w:rsid w:val="00685055"/>
    <w:rsid w:val="00695571"/>
    <w:rsid w:val="00704988"/>
    <w:rsid w:val="00764831"/>
    <w:rsid w:val="007B09AA"/>
    <w:rsid w:val="007F4500"/>
    <w:rsid w:val="007F600B"/>
    <w:rsid w:val="008D25FC"/>
    <w:rsid w:val="00920243"/>
    <w:rsid w:val="00931B63"/>
    <w:rsid w:val="00995B8A"/>
    <w:rsid w:val="009A1B4E"/>
    <w:rsid w:val="00A232CC"/>
    <w:rsid w:val="00A27778"/>
    <w:rsid w:val="00A62F72"/>
    <w:rsid w:val="00A733F1"/>
    <w:rsid w:val="00A75790"/>
    <w:rsid w:val="00AE7D9C"/>
    <w:rsid w:val="00B470D5"/>
    <w:rsid w:val="00C22BDB"/>
    <w:rsid w:val="00C925D1"/>
    <w:rsid w:val="00CC4BFC"/>
    <w:rsid w:val="00CC5DE5"/>
    <w:rsid w:val="00CD6B1A"/>
    <w:rsid w:val="00D01068"/>
    <w:rsid w:val="00D27466"/>
    <w:rsid w:val="00D824BC"/>
    <w:rsid w:val="00DE2726"/>
    <w:rsid w:val="00ED39BB"/>
    <w:rsid w:val="00EF6AF1"/>
    <w:rsid w:val="00F32AC2"/>
    <w:rsid w:val="00F37734"/>
    <w:rsid w:val="00F50667"/>
    <w:rsid w:val="00FF0C00"/>
    <w:rsid w:val="00FF3A34"/>
    <w:rsid w:val="00F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85354B"/>
  <w14:defaultImageDpi w14:val="300"/>
  <w15:docId w15:val="{EF18033A-3C61-42B0-88DA-CDF83AB81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F77"/>
    <w:pPr>
      <w:ind w:firstLineChars="200" w:firstLine="420"/>
    </w:pPr>
  </w:style>
  <w:style w:type="paragraph" w:customStyle="1" w:styleId="Axure">
    <w:name w:val="Axure表格正常文本"/>
    <w:basedOn w:val="a"/>
    <w:qFormat/>
    <w:rsid w:val="00387797"/>
    <w:pPr>
      <w:spacing w:before="60" w:after="60"/>
    </w:pPr>
    <w:rPr>
      <w:rFonts w:ascii="Calibri" w:eastAsia="宋体" w:hAnsi="Calibri" w:cs="Times New Roman"/>
      <w:sz w:val="16"/>
      <w:szCs w:val="22"/>
    </w:rPr>
  </w:style>
  <w:style w:type="paragraph" w:customStyle="1" w:styleId="1">
    <w:name w:val="列出段落1"/>
    <w:basedOn w:val="a"/>
    <w:uiPriority w:val="34"/>
    <w:qFormat/>
    <w:rsid w:val="00387797"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027EB5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27EB5"/>
    <w:rPr>
      <w:rFonts w:ascii="Heiti SC Light" w:eastAsia="Heiti SC Light"/>
      <w:sz w:val="18"/>
      <w:szCs w:val="18"/>
    </w:rPr>
  </w:style>
  <w:style w:type="character" w:styleId="a6">
    <w:name w:val="Placeholder Text"/>
    <w:basedOn w:val="a0"/>
    <w:uiPriority w:val="99"/>
    <w:semiHidden/>
    <w:rsid w:val="004065CD"/>
    <w:rPr>
      <w:color w:val="808080"/>
    </w:rPr>
  </w:style>
  <w:style w:type="table" w:styleId="a7">
    <w:name w:val="Table Grid"/>
    <w:basedOn w:val="a1"/>
    <w:uiPriority w:val="59"/>
    <w:rsid w:val="00F377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F3773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F37734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">
    <w:name w:val="Light Shading Accent 2"/>
    <w:basedOn w:val="a1"/>
    <w:uiPriority w:val="60"/>
    <w:rsid w:val="00F3773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 </cp:lastModifiedBy>
  <cp:revision>4</cp:revision>
  <dcterms:created xsi:type="dcterms:W3CDTF">2018-09-11T05:50:00Z</dcterms:created>
  <dcterms:modified xsi:type="dcterms:W3CDTF">2018-09-17T03:02:00Z</dcterms:modified>
</cp:coreProperties>
</file>