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C5BF4" w:rsidRDefault="000A6210" w:rsidP="000A6210">
      <w:pPr>
        <w:spacing w:line="220" w:lineRule="atLeast"/>
        <w:jc w:val="center"/>
        <w:rPr>
          <w:sz w:val="40"/>
          <w:szCs w:val="24"/>
        </w:rPr>
      </w:pPr>
      <w:r w:rsidRPr="00CC5BF4">
        <w:rPr>
          <w:rFonts w:hint="eastAsia"/>
          <w:sz w:val="40"/>
          <w:szCs w:val="24"/>
        </w:rPr>
        <w:t>测试用例</w:t>
      </w:r>
    </w:p>
    <w:p w:rsidR="001B12D1" w:rsidRDefault="000A6210" w:rsidP="001B12D1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基本概念</w:t>
      </w:r>
    </w:p>
    <w:p w:rsidR="000A6210" w:rsidRPr="001B12D1" w:rsidRDefault="000A6210" w:rsidP="001B12D1">
      <w:pPr>
        <w:pStyle w:val="a3"/>
        <w:numPr>
          <w:ilvl w:val="0"/>
          <w:numId w:val="5"/>
        </w:numPr>
        <w:spacing w:line="220" w:lineRule="atLeast"/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测试用例（案例）主要记录：测试步骤、方法、数据、预期结果的文档，由测试人员在执行测试之前编写的。</w:t>
      </w:r>
    </w:p>
    <w:p w:rsidR="000A6210" w:rsidRPr="001B12D1" w:rsidRDefault="000A6210" w:rsidP="001B12D1">
      <w:pPr>
        <w:pStyle w:val="a3"/>
        <w:numPr>
          <w:ilvl w:val="0"/>
          <w:numId w:val="5"/>
        </w:numPr>
        <w:spacing w:line="220" w:lineRule="atLeast"/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编写测试用例的方法：</w:t>
      </w:r>
    </w:p>
    <w:p w:rsidR="000A6210" w:rsidRPr="000A6210" w:rsidRDefault="000A6210" w:rsidP="000A6210">
      <w:pPr>
        <w:ind w:firstLineChars="300" w:firstLine="720"/>
        <w:rPr>
          <w:rFonts w:cs="Times New Roman"/>
          <w:color w:val="FF0000"/>
          <w:sz w:val="24"/>
          <w:szCs w:val="24"/>
        </w:rPr>
      </w:pPr>
      <w:r w:rsidRPr="000A6210">
        <w:rPr>
          <w:rFonts w:hint="eastAsia"/>
          <w:color w:val="FF0000"/>
          <w:sz w:val="24"/>
          <w:szCs w:val="24"/>
        </w:rPr>
        <w:t>1</w:t>
      </w:r>
      <w:r w:rsidRPr="000A6210">
        <w:rPr>
          <w:rFonts w:hint="eastAsia"/>
          <w:color w:val="FF0000"/>
          <w:sz w:val="24"/>
          <w:szCs w:val="24"/>
        </w:rPr>
        <w:t>）</w:t>
      </w:r>
      <w:r w:rsidRPr="000A6210">
        <w:rPr>
          <w:rFonts w:cs="Times New Roman" w:hint="eastAsia"/>
          <w:color w:val="FF0000"/>
          <w:sz w:val="24"/>
          <w:szCs w:val="24"/>
        </w:rPr>
        <w:t>等价类划分</w:t>
      </w:r>
      <w:r w:rsidR="00135206">
        <w:rPr>
          <w:rFonts w:hint="eastAsia"/>
          <w:color w:val="FF0000"/>
          <w:sz w:val="24"/>
          <w:szCs w:val="24"/>
        </w:rPr>
        <w:t>（数据）</w:t>
      </w:r>
    </w:p>
    <w:p w:rsidR="000A6210" w:rsidRPr="000A6210" w:rsidRDefault="000A6210" w:rsidP="000A6210">
      <w:pPr>
        <w:ind w:firstLineChars="300" w:firstLine="720"/>
        <w:rPr>
          <w:rFonts w:cs="Times New Roman"/>
          <w:color w:val="FF0000"/>
          <w:sz w:val="24"/>
          <w:szCs w:val="24"/>
        </w:rPr>
      </w:pPr>
      <w:r w:rsidRPr="000A6210">
        <w:rPr>
          <w:rFonts w:cs="Times New Roman" w:hint="eastAsia"/>
          <w:color w:val="FF0000"/>
          <w:sz w:val="24"/>
          <w:szCs w:val="24"/>
        </w:rPr>
        <w:t>2</w:t>
      </w:r>
      <w:r w:rsidRPr="000A6210">
        <w:rPr>
          <w:rFonts w:cs="Times New Roman" w:hint="eastAsia"/>
          <w:color w:val="FF0000"/>
          <w:sz w:val="24"/>
          <w:szCs w:val="24"/>
        </w:rPr>
        <w:t>）边界值</w:t>
      </w:r>
      <w:r w:rsidR="00135206">
        <w:rPr>
          <w:rFonts w:hint="eastAsia"/>
          <w:color w:val="FF0000"/>
          <w:sz w:val="24"/>
          <w:szCs w:val="24"/>
        </w:rPr>
        <w:t>（数据）</w:t>
      </w:r>
    </w:p>
    <w:p w:rsidR="000A6210" w:rsidRPr="000A6210" w:rsidRDefault="000A6210" w:rsidP="000A6210">
      <w:pPr>
        <w:ind w:firstLineChars="300" w:firstLine="720"/>
        <w:rPr>
          <w:rFonts w:cs="Times New Roman"/>
          <w:color w:val="FF0000"/>
          <w:sz w:val="24"/>
          <w:szCs w:val="24"/>
        </w:rPr>
      </w:pPr>
      <w:r w:rsidRPr="000A6210">
        <w:rPr>
          <w:rFonts w:cs="Times New Roman" w:hint="eastAsia"/>
          <w:color w:val="FF0000"/>
          <w:sz w:val="24"/>
          <w:szCs w:val="24"/>
        </w:rPr>
        <w:t>3</w:t>
      </w:r>
      <w:r w:rsidRPr="000A6210">
        <w:rPr>
          <w:rFonts w:cs="Times New Roman" w:hint="eastAsia"/>
          <w:color w:val="FF0000"/>
          <w:sz w:val="24"/>
          <w:szCs w:val="24"/>
        </w:rPr>
        <w:t>）因果图</w:t>
      </w:r>
      <w:r w:rsidR="00135206">
        <w:rPr>
          <w:rFonts w:hint="eastAsia"/>
          <w:color w:val="FF0000"/>
          <w:sz w:val="24"/>
          <w:szCs w:val="24"/>
        </w:rPr>
        <w:t>（逻辑关系）</w:t>
      </w:r>
    </w:p>
    <w:p w:rsidR="000A6210" w:rsidRPr="000A6210" w:rsidRDefault="000A6210" w:rsidP="000A6210">
      <w:pPr>
        <w:ind w:firstLineChars="300" w:firstLine="720"/>
        <w:rPr>
          <w:rFonts w:cs="Times New Roman"/>
          <w:color w:val="FF0000"/>
          <w:sz w:val="24"/>
          <w:szCs w:val="24"/>
        </w:rPr>
      </w:pPr>
      <w:r w:rsidRPr="000A6210">
        <w:rPr>
          <w:rFonts w:cs="Times New Roman" w:hint="eastAsia"/>
          <w:color w:val="FF0000"/>
          <w:sz w:val="24"/>
          <w:szCs w:val="24"/>
        </w:rPr>
        <w:t>4</w:t>
      </w:r>
      <w:r w:rsidRPr="000A6210">
        <w:rPr>
          <w:rFonts w:cs="Times New Roman" w:hint="eastAsia"/>
          <w:color w:val="FF0000"/>
          <w:sz w:val="24"/>
          <w:szCs w:val="24"/>
        </w:rPr>
        <w:t>）判定表</w:t>
      </w:r>
      <w:r w:rsidR="00135206">
        <w:rPr>
          <w:rFonts w:hint="eastAsia"/>
          <w:color w:val="FF0000"/>
          <w:sz w:val="24"/>
          <w:szCs w:val="24"/>
        </w:rPr>
        <w:t>（条件项）</w:t>
      </w:r>
    </w:p>
    <w:p w:rsidR="000A6210" w:rsidRPr="00135206" w:rsidRDefault="000A6210" w:rsidP="000A6210">
      <w:pPr>
        <w:ind w:firstLineChars="300" w:firstLine="720"/>
        <w:rPr>
          <w:rFonts w:cs="Times New Roman"/>
          <w:color w:val="FF0000"/>
          <w:sz w:val="24"/>
          <w:szCs w:val="24"/>
        </w:rPr>
      </w:pPr>
      <w:r w:rsidRPr="00135206">
        <w:rPr>
          <w:rFonts w:cs="Times New Roman" w:hint="eastAsia"/>
          <w:color w:val="FF0000"/>
          <w:sz w:val="24"/>
          <w:szCs w:val="24"/>
        </w:rPr>
        <w:t>5</w:t>
      </w:r>
      <w:r w:rsidRPr="00135206">
        <w:rPr>
          <w:rFonts w:cs="Times New Roman" w:hint="eastAsia"/>
          <w:color w:val="FF0000"/>
          <w:sz w:val="24"/>
          <w:szCs w:val="24"/>
        </w:rPr>
        <w:t>）正交排列法</w:t>
      </w:r>
      <w:r w:rsidR="00135206" w:rsidRPr="00135206">
        <w:rPr>
          <w:rFonts w:hint="eastAsia"/>
          <w:color w:val="FF0000"/>
          <w:sz w:val="24"/>
          <w:szCs w:val="24"/>
        </w:rPr>
        <w:t>（取值个数底，因子幂）</w:t>
      </w:r>
    </w:p>
    <w:p w:rsidR="000A6210" w:rsidRPr="000A6210" w:rsidRDefault="000A6210" w:rsidP="000A6210">
      <w:pPr>
        <w:ind w:firstLineChars="300" w:firstLine="720"/>
        <w:rPr>
          <w:rFonts w:cs="Times New Roman"/>
          <w:sz w:val="24"/>
          <w:szCs w:val="24"/>
        </w:rPr>
      </w:pPr>
      <w:r w:rsidRPr="000A6210">
        <w:rPr>
          <w:rFonts w:cs="Times New Roman" w:hint="eastAsia"/>
          <w:sz w:val="24"/>
          <w:szCs w:val="24"/>
        </w:rPr>
        <w:t>6</w:t>
      </w:r>
      <w:r w:rsidRPr="000A6210">
        <w:rPr>
          <w:rFonts w:cs="Times New Roman" w:hint="eastAsia"/>
          <w:sz w:val="24"/>
          <w:szCs w:val="24"/>
        </w:rPr>
        <w:t>）场景法</w:t>
      </w:r>
    </w:p>
    <w:p w:rsidR="000A6210" w:rsidRDefault="000A6210" w:rsidP="000A6210">
      <w:pPr>
        <w:ind w:firstLineChars="300" w:firstLine="720"/>
        <w:rPr>
          <w:sz w:val="24"/>
          <w:szCs w:val="24"/>
        </w:rPr>
      </w:pPr>
      <w:r w:rsidRPr="000A6210">
        <w:rPr>
          <w:rFonts w:cs="Times New Roman" w:hint="eastAsia"/>
          <w:sz w:val="24"/>
          <w:szCs w:val="24"/>
        </w:rPr>
        <w:t>7</w:t>
      </w:r>
      <w:r w:rsidRPr="000A6210">
        <w:rPr>
          <w:rFonts w:cs="Times New Roman" w:hint="eastAsia"/>
          <w:sz w:val="24"/>
          <w:szCs w:val="24"/>
        </w:rPr>
        <w:t>）</w:t>
      </w:r>
      <w:r w:rsidR="00135206">
        <w:rPr>
          <w:rFonts w:hint="eastAsia"/>
          <w:sz w:val="24"/>
          <w:szCs w:val="24"/>
        </w:rPr>
        <w:t>错误推测</w:t>
      </w:r>
    </w:p>
    <w:p w:rsidR="001B12D1" w:rsidRDefault="000A6210" w:rsidP="001B12D1">
      <w:pPr>
        <w:ind w:firstLineChars="300" w:firstLine="720"/>
        <w:rPr>
          <w:sz w:val="24"/>
          <w:szCs w:val="24"/>
        </w:rPr>
      </w:pPr>
      <w:r w:rsidRPr="000A6210">
        <w:rPr>
          <w:rFonts w:hint="eastAsia"/>
          <w:sz w:val="24"/>
          <w:szCs w:val="24"/>
        </w:rPr>
        <w:t>8</w:t>
      </w:r>
      <w:r w:rsidRPr="000A6210">
        <w:rPr>
          <w:rFonts w:hint="eastAsia"/>
          <w:sz w:val="24"/>
          <w:szCs w:val="24"/>
        </w:rPr>
        <w:t>）</w:t>
      </w:r>
      <w:r w:rsidR="00135206">
        <w:rPr>
          <w:rFonts w:hint="eastAsia"/>
          <w:sz w:val="24"/>
          <w:szCs w:val="24"/>
        </w:rPr>
        <w:t>功能图</w:t>
      </w:r>
    </w:p>
    <w:p w:rsidR="000A6210" w:rsidRPr="000A6210" w:rsidRDefault="001B12D1" w:rsidP="001B12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  </w:t>
      </w:r>
      <w:r w:rsidR="000A6210" w:rsidRPr="000A6210">
        <w:rPr>
          <w:rFonts w:hint="eastAsia"/>
          <w:sz w:val="24"/>
          <w:szCs w:val="24"/>
        </w:rPr>
        <w:t>写用例参考什么？</w:t>
      </w:r>
    </w:p>
    <w:p w:rsidR="000A6210" w:rsidRPr="000A6210" w:rsidRDefault="000A6210" w:rsidP="000A6210">
      <w:pPr>
        <w:ind w:firstLineChars="300" w:firstLine="720"/>
        <w:rPr>
          <w:sz w:val="24"/>
          <w:szCs w:val="24"/>
        </w:rPr>
      </w:pPr>
      <w:r w:rsidRPr="000A6210">
        <w:rPr>
          <w:rFonts w:hint="eastAsia"/>
          <w:sz w:val="24"/>
          <w:szCs w:val="24"/>
        </w:rPr>
        <w:t>1</w:t>
      </w:r>
      <w:r w:rsidRPr="000A6210">
        <w:rPr>
          <w:rFonts w:hint="eastAsia"/>
          <w:sz w:val="24"/>
          <w:szCs w:val="24"/>
        </w:rPr>
        <w:t>）文档：需求、开发文档、用户手册</w:t>
      </w:r>
    </w:p>
    <w:p w:rsidR="000A6210" w:rsidRPr="000A6210" w:rsidRDefault="000A6210" w:rsidP="000A6210">
      <w:pPr>
        <w:ind w:firstLineChars="300" w:firstLine="720"/>
        <w:rPr>
          <w:sz w:val="24"/>
          <w:szCs w:val="24"/>
        </w:rPr>
      </w:pPr>
      <w:r w:rsidRPr="000A6210">
        <w:rPr>
          <w:rFonts w:hint="eastAsia"/>
          <w:sz w:val="24"/>
          <w:szCs w:val="24"/>
        </w:rPr>
        <w:t>2</w:t>
      </w:r>
      <w:r w:rsidRPr="000A6210">
        <w:rPr>
          <w:rFonts w:hint="eastAsia"/>
          <w:sz w:val="24"/>
          <w:szCs w:val="24"/>
        </w:rPr>
        <w:t>）参考已经开发出来的软件</w:t>
      </w:r>
    </w:p>
    <w:p w:rsidR="001B12D1" w:rsidRDefault="000A6210" w:rsidP="001B12D1">
      <w:pPr>
        <w:ind w:firstLineChars="300" w:firstLine="720"/>
        <w:rPr>
          <w:sz w:val="24"/>
          <w:szCs w:val="24"/>
        </w:rPr>
      </w:pPr>
      <w:r w:rsidRPr="000A6210">
        <w:rPr>
          <w:rFonts w:hint="eastAsia"/>
          <w:sz w:val="24"/>
          <w:szCs w:val="24"/>
        </w:rPr>
        <w:t>3</w:t>
      </w:r>
      <w:r w:rsidRPr="000A6210">
        <w:rPr>
          <w:rFonts w:hint="eastAsia"/>
          <w:sz w:val="24"/>
          <w:szCs w:val="24"/>
        </w:rPr>
        <w:t>）讨论</w:t>
      </w:r>
    </w:p>
    <w:p w:rsidR="001B12D1" w:rsidRPr="00913AF5" w:rsidRDefault="001B12D1" w:rsidP="00913AF5">
      <w:pPr>
        <w:pStyle w:val="a3"/>
        <w:numPr>
          <w:ilvl w:val="0"/>
          <w:numId w:val="3"/>
        </w:numPr>
        <w:ind w:firstLineChars="0"/>
        <w:jc w:val="center"/>
        <w:rPr>
          <w:sz w:val="44"/>
          <w:szCs w:val="24"/>
        </w:rPr>
      </w:pPr>
      <w:r w:rsidRPr="00913AF5">
        <w:rPr>
          <w:rFonts w:hint="eastAsia"/>
          <w:sz w:val="44"/>
          <w:szCs w:val="24"/>
        </w:rPr>
        <w:t>等价类划分</w:t>
      </w:r>
    </w:p>
    <w:p w:rsidR="001B12D1" w:rsidRPr="001B12D1" w:rsidRDefault="001B12D1" w:rsidP="001B12D1">
      <w:pPr>
        <w:pStyle w:val="a3"/>
        <w:numPr>
          <w:ilvl w:val="0"/>
          <w:numId w:val="6"/>
        </w:numPr>
        <w:ind w:firstLine="48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应用场合</w:t>
      </w:r>
    </w:p>
    <w:p w:rsidR="001B12D1" w:rsidRPr="001B12D1" w:rsidRDefault="001B12D1" w:rsidP="001B12D1">
      <w:pPr>
        <w:pStyle w:val="a3"/>
        <w:ind w:left="90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Pr="001B12D1">
        <w:rPr>
          <w:rFonts w:hint="eastAsia"/>
          <w:color w:val="FF0000"/>
          <w:sz w:val="24"/>
          <w:szCs w:val="24"/>
        </w:rPr>
        <w:t>只要有数据输入的地方，就可以使用等价类划分</w:t>
      </w:r>
    </w:p>
    <w:p w:rsidR="001B12D1" w:rsidRPr="001B12D1" w:rsidRDefault="001B12D1" w:rsidP="001B12D1">
      <w:pPr>
        <w:pStyle w:val="a3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Pr="001B12D1">
        <w:rPr>
          <w:rFonts w:hint="eastAsia"/>
          <w:sz w:val="24"/>
          <w:szCs w:val="24"/>
        </w:rPr>
        <w:t>把无限多的数据根据需求，划分成多个区域（有效、无效），从每个区域中选取一个代表性数据进行测试即可</w:t>
      </w:r>
    </w:p>
    <w:p w:rsidR="001B12D1" w:rsidRPr="00FE46F0" w:rsidRDefault="001B12D1" w:rsidP="00FE46F0">
      <w:pPr>
        <w:pStyle w:val="a3"/>
        <w:numPr>
          <w:ilvl w:val="0"/>
          <w:numId w:val="6"/>
        </w:numPr>
        <w:ind w:firstLine="48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lastRenderedPageBreak/>
        <w:t>说明：</w:t>
      </w:r>
      <w:r w:rsidRPr="00FE46F0">
        <w:rPr>
          <w:rFonts w:hint="eastAsia"/>
          <w:sz w:val="24"/>
          <w:szCs w:val="24"/>
        </w:rPr>
        <w:t>穷举测试是最全面的测试，但是是不能采用的方法，时间成本太高，</w:t>
      </w:r>
      <w:r w:rsidRPr="00FE46F0">
        <w:rPr>
          <w:rFonts w:hint="eastAsia"/>
          <w:color w:val="FF0000"/>
          <w:sz w:val="24"/>
          <w:szCs w:val="24"/>
        </w:rPr>
        <w:t>编写用例的方法主要解决的问题是如何使用最少的数据，达到最大的覆盖</w:t>
      </w:r>
    </w:p>
    <w:p w:rsidR="001B12D1" w:rsidRPr="001B12D1" w:rsidRDefault="001B12D1" w:rsidP="001B12D1">
      <w:pPr>
        <w:pStyle w:val="a3"/>
        <w:numPr>
          <w:ilvl w:val="0"/>
          <w:numId w:val="6"/>
        </w:numPr>
        <w:ind w:firstLine="48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核心概念</w:t>
      </w:r>
    </w:p>
    <w:p w:rsidR="001B12D1" w:rsidRPr="001B12D1" w:rsidRDefault="001B12D1" w:rsidP="001B12D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有效等价类</w:t>
      </w:r>
      <w:r>
        <w:rPr>
          <w:rFonts w:hint="eastAsia"/>
          <w:sz w:val="24"/>
          <w:szCs w:val="24"/>
        </w:rPr>
        <w:t>：</w:t>
      </w:r>
      <w:r w:rsidRPr="001B12D1">
        <w:rPr>
          <w:rFonts w:hint="eastAsia"/>
          <w:sz w:val="24"/>
          <w:szCs w:val="24"/>
        </w:rPr>
        <w:t>对程序规格</w:t>
      </w:r>
      <w:r w:rsidRPr="001B12D1">
        <w:rPr>
          <w:rFonts w:hint="eastAsia"/>
          <w:color w:val="FF0000"/>
          <w:sz w:val="24"/>
          <w:szCs w:val="24"/>
        </w:rPr>
        <w:t>有效的、合理的</w:t>
      </w:r>
      <w:r w:rsidRPr="001B12D1">
        <w:rPr>
          <w:rFonts w:hint="eastAsia"/>
          <w:sz w:val="24"/>
          <w:szCs w:val="24"/>
        </w:rPr>
        <w:t>输入数据的集合</w:t>
      </w:r>
      <w:r>
        <w:rPr>
          <w:rFonts w:hint="eastAsia"/>
          <w:sz w:val="24"/>
          <w:szCs w:val="24"/>
        </w:rPr>
        <w:t>；</w:t>
      </w:r>
      <w:r w:rsidRPr="001B12D1">
        <w:rPr>
          <w:rFonts w:hint="eastAsia"/>
          <w:sz w:val="24"/>
          <w:szCs w:val="24"/>
        </w:rPr>
        <w:t>程序接收到有效等价类，可以正确计算、执行</w:t>
      </w:r>
    </w:p>
    <w:p w:rsidR="001B12D1" w:rsidRDefault="001B12D1" w:rsidP="001B12D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无效等价类：对程序规格</w:t>
      </w:r>
      <w:r w:rsidRPr="001B12D1">
        <w:rPr>
          <w:rFonts w:hint="eastAsia"/>
          <w:color w:val="FF0000"/>
          <w:sz w:val="24"/>
          <w:szCs w:val="24"/>
        </w:rPr>
        <w:t>无效的、不合理的</w:t>
      </w:r>
      <w:r w:rsidRPr="001B12D1">
        <w:rPr>
          <w:rFonts w:hint="eastAsia"/>
          <w:sz w:val="24"/>
          <w:szCs w:val="24"/>
        </w:rPr>
        <w:t>输入数据的集合</w:t>
      </w:r>
    </w:p>
    <w:p w:rsidR="001B12D1" w:rsidRPr="001B12D1" w:rsidRDefault="001B12D1" w:rsidP="001B12D1">
      <w:pPr>
        <w:ind w:left="9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、如何使用？</w:t>
      </w:r>
    </w:p>
    <w:p w:rsidR="001B12D1" w:rsidRPr="00642F3D" w:rsidRDefault="001B12D1" w:rsidP="001B12D1">
      <w:pPr>
        <w:pStyle w:val="a3"/>
        <w:ind w:left="120" w:firstLineChars="350" w:firstLine="840"/>
        <w:rPr>
          <w:color w:val="FF0000"/>
          <w:sz w:val="24"/>
          <w:szCs w:val="24"/>
        </w:rPr>
      </w:pPr>
      <w:r w:rsidRPr="00642F3D">
        <w:rPr>
          <w:rFonts w:hint="eastAsia"/>
          <w:color w:val="FF0000"/>
          <w:sz w:val="24"/>
          <w:szCs w:val="24"/>
        </w:rPr>
        <w:t>——首先明确测试对象—第一个数文本框</w:t>
      </w:r>
    </w:p>
    <w:p w:rsidR="001B12D1" w:rsidRPr="00642F3D" w:rsidRDefault="001B12D1" w:rsidP="001B12D1">
      <w:pPr>
        <w:pStyle w:val="a3"/>
        <w:ind w:left="900" w:firstLineChars="0" w:firstLine="0"/>
        <w:rPr>
          <w:color w:val="FF0000"/>
          <w:sz w:val="24"/>
          <w:szCs w:val="24"/>
        </w:rPr>
      </w:pPr>
      <w:r w:rsidRPr="001B12D1">
        <w:rPr>
          <w:rFonts w:hint="eastAsia"/>
          <w:sz w:val="24"/>
          <w:szCs w:val="24"/>
        </w:rPr>
        <w:t>说明：在测试第一个数的时候，</w:t>
      </w:r>
      <w:r w:rsidRPr="00642F3D">
        <w:rPr>
          <w:rFonts w:hint="eastAsia"/>
          <w:color w:val="FF0000"/>
          <w:sz w:val="24"/>
          <w:szCs w:val="24"/>
        </w:rPr>
        <w:t>保证第二个数正确</w:t>
      </w:r>
    </w:p>
    <w:p w:rsidR="001B12D1" w:rsidRPr="00642F3D" w:rsidRDefault="001B12D1" w:rsidP="00642F3D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42F3D">
        <w:rPr>
          <w:rFonts w:hint="eastAsia"/>
          <w:color w:val="FF0000"/>
          <w:sz w:val="24"/>
          <w:szCs w:val="24"/>
        </w:rPr>
        <w:t>根据需求，划分等价类</w:t>
      </w:r>
    </w:p>
    <w:p w:rsidR="001B12D1" w:rsidRPr="001B12D1" w:rsidRDefault="001B12D1" w:rsidP="00642F3D">
      <w:pPr>
        <w:pStyle w:val="a3"/>
        <w:ind w:left="900" w:firstLineChars="0" w:firstLine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①有效等价类</w:t>
      </w:r>
    </w:p>
    <w:p w:rsidR="001B12D1" w:rsidRPr="001B12D1" w:rsidRDefault="001B12D1" w:rsidP="00642F3D">
      <w:pPr>
        <w:pStyle w:val="a3"/>
        <w:ind w:left="900" w:firstLineChars="0" w:firstLine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-99</w:t>
      </w:r>
      <w:r w:rsidRPr="001B12D1">
        <w:rPr>
          <w:rFonts w:hint="eastAsia"/>
          <w:sz w:val="24"/>
          <w:szCs w:val="24"/>
        </w:rPr>
        <w:t>—</w:t>
      </w:r>
      <w:r w:rsidRPr="001B12D1">
        <w:rPr>
          <w:rFonts w:hint="eastAsia"/>
          <w:sz w:val="24"/>
          <w:szCs w:val="24"/>
        </w:rPr>
        <w:t>99</w:t>
      </w:r>
      <w:r w:rsidRPr="001B12D1">
        <w:rPr>
          <w:rFonts w:hint="eastAsia"/>
          <w:sz w:val="24"/>
          <w:szCs w:val="24"/>
        </w:rPr>
        <w:t>之间的整数</w:t>
      </w:r>
    </w:p>
    <w:p w:rsidR="001B12D1" w:rsidRPr="001B12D1" w:rsidRDefault="001B12D1" w:rsidP="00642F3D">
      <w:pPr>
        <w:pStyle w:val="a3"/>
        <w:ind w:left="900" w:firstLineChars="0" w:firstLine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②无效等价类</w:t>
      </w:r>
    </w:p>
    <w:p w:rsidR="001B12D1" w:rsidRPr="001B12D1" w:rsidRDefault="001B12D1" w:rsidP="00642F3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非整数</w:t>
      </w:r>
    </w:p>
    <w:p w:rsidR="001B12D1" w:rsidRPr="00642F3D" w:rsidRDefault="001B12D1" w:rsidP="00642F3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&lt;-99</w:t>
      </w:r>
      <w:r w:rsidRPr="00642F3D">
        <w:rPr>
          <w:rFonts w:hint="eastAsia"/>
          <w:sz w:val="24"/>
          <w:szCs w:val="24"/>
        </w:rPr>
        <w:t>的整数</w:t>
      </w:r>
    </w:p>
    <w:p w:rsidR="001B12D1" w:rsidRPr="00642F3D" w:rsidRDefault="001B12D1" w:rsidP="00642F3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&gt;99</w:t>
      </w:r>
      <w:r w:rsidRPr="00642F3D">
        <w:rPr>
          <w:rFonts w:hint="eastAsia"/>
          <w:sz w:val="24"/>
          <w:szCs w:val="24"/>
        </w:rPr>
        <w:t>的整数</w:t>
      </w:r>
    </w:p>
    <w:p w:rsidR="001B12D1" w:rsidRPr="00FE46F0" w:rsidRDefault="00642F3D" w:rsidP="00642F3D">
      <w:pPr>
        <w:ind w:firstLineChars="300" w:firstLine="720"/>
        <w:rPr>
          <w:color w:val="FF0000"/>
          <w:sz w:val="24"/>
          <w:szCs w:val="24"/>
        </w:rPr>
      </w:pPr>
      <w:r w:rsidRPr="00FE46F0">
        <w:rPr>
          <w:rFonts w:hint="eastAsia"/>
          <w:color w:val="FF0000"/>
          <w:sz w:val="24"/>
          <w:szCs w:val="24"/>
        </w:rPr>
        <w:t>（</w:t>
      </w:r>
      <w:r w:rsidRPr="00FE46F0">
        <w:rPr>
          <w:rFonts w:hint="eastAsia"/>
          <w:color w:val="FF0000"/>
          <w:sz w:val="24"/>
          <w:szCs w:val="24"/>
        </w:rPr>
        <w:t>2</w:t>
      </w:r>
      <w:r w:rsidRPr="00FE46F0">
        <w:rPr>
          <w:rFonts w:hint="eastAsia"/>
          <w:color w:val="FF0000"/>
          <w:sz w:val="24"/>
          <w:szCs w:val="24"/>
        </w:rPr>
        <w:t>）</w:t>
      </w:r>
      <w:r w:rsidRPr="00FE46F0">
        <w:rPr>
          <w:rFonts w:hint="eastAsia"/>
          <w:color w:val="FF0000"/>
          <w:sz w:val="24"/>
          <w:szCs w:val="24"/>
        </w:rPr>
        <w:t xml:space="preserve">  </w:t>
      </w:r>
      <w:r w:rsidR="001B12D1" w:rsidRPr="00FE46F0">
        <w:rPr>
          <w:rFonts w:hint="eastAsia"/>
          <w:color w:val="FF0000"/>
          <w:sz w:val="24"/>
          <w:szCs w:val="24"/>
        </w:rPr>
        <w:t>细化等价类</w:t>
      </w:r>
    </w:p>
    <w:p w:rsidR="001B12D1" w:rsidRPr="00642F3D" w:rsidRDefault="00642F3D" w:rsidP="00642F3D">
      <w:pPr>
        <w:pStyle w:val="a3"/>
        <w:ind w:leftChars="300" w:left="114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1B12D1" w:rsidRPr="00642F3D">
        <w:rPr>
          <w:rFonts w:hint="eastAsia"/>
          <w:sz w:val="24"/>
          <w:szCs w:val="24"/>
        </w:rPr>
        <w:t>往往依据的不是字面的需求，而是基于对数据存储方式的深入理解以及数据格式的理解</w:t>
      </w:r>
    </w:p>
    <w:p w:rsidR="001B12D1" w:rsidRPr="00642F3D" w:rsidRDefault="001B12D1" w:rsidP="00642F3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正负数补码计算不一样，有必要把正数、负数单独测试</w:t>
      </w:r>
    </w:p>
    <w:p w:rsidR="001B12D1" w:rsidRDefault="001B12D1" w:rsidP="00642F3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-99</w:t>
      </w:r>
      <w:r w:rsidRPr="00642F3D">
        <w:rPr>
          <w:rFonts w:hint="eastAsia"/>
          <w:sz w:val="24"/>
          <w:szCs w:val="24"/>
        </w:rPr>
        <w:t>—</w:t>
      </w:r>
      <w:r w:rsidRPr="00642F3D">
        <w:rPr>
          <w:rFonts w:hint="eastAsia"/>
          <w:sz w:val="24"/>
          <w:szCs w:val="24"/>
        </w:rPr>
        <w:t>0</w:t>
      </w:r>
      <w:r w:rsidRPr="00642F3D">
        <w:rPr>
          <w:rFonts w:hint="eastAsia"/>
          <w:sz w:val="24"/>
          <w:szCs w:val="24"/>
        </w:rPr>
        <w:t>整数</w:t>
      </w:r>
    </w:p>
    <w:p w:rsidR="001B12D1" w:rsidRPr="00642F3D" w:rsidRDefault="001B12D1" w:rsidP="00642F3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0</w:t>
      </w:r>
      <w:r w:rsidRPr="00642F3D">
        <w:rPr>
          <w:rFonts w:hint="eastAsia"/>
          <w:sz w:val="24"/>
          <w:szCs w:val="24"/>
        </w:rPr>
        <w:t>—</w:t>
      </w:r>
      <w:r w:rsidRPr="00642F3D">
        <w:rPr>
          <w:rFonts w:hint="eastAsia"/>
          <w:sz w:val="24"/>
          <w:szCs w:val="24"/>
        </w:rPr>
        <w:t>99</w:t>
      </w:r>
      <w:r w:rsidRPr="00642F3D">
        <w:rPr>
          <w:rFonts w:hint="eastAsia"/>
          <w:sz w:val="24"/>
          <w:szCs w:val="24"/>
        </w:rPr>
        <w:t>整数</w:t>
      </w:r>
    </w:p>
    <w:p w:rsidR="001B12D1" w:rsidRPr="00642F3D" w:rsidRDefault="001B12D1" w:rsidP="00642F3D">
      <w:pPr>
        <w:ind w:firstLineChars="200" w:firstLine="48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t>②</w:t>
      </w:r>
      <w:r w:rsidR="00642F3D">
        <w:rPr>
          <w:rFonts w:hint="eastAsia"/>
          <w:sz w:val="24"/>
          <w:szCs w:val="24"/>
        </w:rPr>
        <w:t xml:space="preserve">       </w:t>
      </w:r>
      <w:r w:rsidRPr="00642F3D">
        <w:rPr>
          <w:rFonts w:hint="eastAsia"/>
          <w:sz w:val="24"/>
          <w:szCs w:val="24"/>
        </w:rPr>
        <w:t>非整数可以进一步细分</w:t>
      </w:r>
    </w:p>
    <w:p w:rsidR="001B12D1" w:rsidRDefault="001B12D1" w:rsidP="00642F3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lastRenderedPageBreak/>
        <w:t>小数</w:t>
      </w:r>
    </w:p>
    <w:p w:rsidR="00642F3D" w:rsidRPr="001B12D1" w:rsidRDefault="00642F3D" w:rsidP="00642F3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1B12D1">
        <w:rPr>
          <w:rFonts w:hint="eastAsia"/>
          <w:sz w:val="24"/>
          <w:szCs w:val="24"/>
        </w:rPr>
        <w:t>字母</w:t>
      </w:r>
    </w:p>
    <w:p w:rsidR="00642F3D" w:rsidRPr="00642F3D" w:rsidRDefault="00642F3D" w:rsidP="00642F3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642F3D">
        <w:rPr>
          <w:rFonts w:hint="eastAsia"/>
          <w:sz w:val="24"/>
          <w:szCs w:val="24"/>
        </w:rPr>
        <w:t>汉字</w:t>
      </w:r>
    </w:p>
    <w:p w:rsidR="00642F3D" w:rsidRPr="00642F3D" w:rsidRDefault="00642F3D" w:rsidP="0013520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   </w:t>
      </w:r>
      <w:r w:rsidRPr="00642F3D">
        <w:rPr>
          <w:rFonts w:hint="eastAsia"/>
          <w:sz w:val="24"/>
          <w:szCs w:val="24"/>
        </w:rPr>
        <w:t>符号</w:t>
      </w:r>
    </w:p>
    <w:p w:rsidR="001B12D1" w:rsidRPr="00FE46F0" w:rsidRDefault="00FE46F0" w:rsidP="00FE46F0">
      <w:pPr>
        <w:ind w:left="709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 w:rsidR="001B12D1" w:rsidRPr="00FE46F0">
        <w:rPr>
          <w:rFonts w:hint="eastAsia"/>
          <w:color w:val="FF0000"/>
          <w:sz w:val="24"/>
          <w:szCs w:val="24"/>
        </w:rPr>
        <w:t>建立等价类表（熟练后直接做该步）</w:t>
      </w:r>
    </w:p>
    <w:tbl>
      <w:tblPr>
        <w:tblStyle w:val="a4"/>
        <w:tblW w:w="0" w:type="auto"/>
        <w:jc w:val="center"/>
        <w:tblLook w:val="04A0"/>
      </w:tblPr>
      <w:tblGrid>
        <w:gridCol w:w="3541"/>
        <w:gridCol w:w="136"/>
        <w:gridCol w:w="3405"/>
      </w:tblGrid>
      <w:tr w:rsidR="00135206" w:rsidTr="00FE46F0">
        <w:trPr>
          <w:trHeight w:val="567"/>
          <w:jc w:val="center"/>
        </w:trPr>
        <w:tc>
          <w:tcPr>
            <w:tcW w:w="7082" w:type="dxa"/>
            <w:gridSpan w:val="3"/>
            <w:vAlign w:val="center"/>
          </w:tcPr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有效等价类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541" w:type="dxa"/>
            <w:vAlign w:val="center"/>
          </w:tcPr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541" w:type="dxa"/>
            <w:gridSpan w:val="2"/>
            <w:vAlign w:val="center"/>
          </w:tcPr>
          <w:p w:rsidR="00135206" w:rsidRPr="00135206" w:rsidRDefault="00135206" w:rsidP="00FE46F0">
            <w:pPr>
              <w:ind w:left="992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数据要求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541" w:type="dxa"/>
            <w:vAlign w:val="center"/>
          </w:tcPr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41" w:type="dxa"/>
            <w:gridSpan w:val="2"/>
            <w:vAlign w:val="center"/>
          </w:tcPr>
          <w:p w:rsidR="00135206" w:rsidRPr="00135206" w:rsidRDefault="00135206" w:rsidP="00FE46F0">
            <w:pPr>
              <w:jc w:val="center"/>
              <w:rPr>
                <w:sz w:val="24"/>
                <w:szCs w:val="24"/>
              </w:rPr>
            </w:pPr>
            <w:r w:rsidRPr="00135206">
              <w:rPr>
                <w:rFonts w:hint="eastAsia"/>
                <w:sz w:val="24"/>
                <w:szCs w:val="24"/>
              </w:rPr>
              <w:t>-99</w:t>
            </w:r>
            <w:r w:rsidRPr="00135206">
              <w:rPr>
                <w:rFonts w:hint="eastAsia"/>
                <w:sz w:val="24"/>
                <w:szCs w:val="24"/>
              </w:rPr>
              <w:t>—</w:t>
            </w:r>
            <w:r w:rsidRPr="00135206">
              <w:rPr>
                <w:rFonts w:hint="eastAsia"/>
                <w:sz w:val="24"/>
                <w:szCs w:val="24"/>
              </w:rPr>
              <w:t>0</w:t>
            </w:r>
            <w:r w:rsidRPr="00135206">
              <w:rPr>
                <w:rFonts w:hint="eastAsia"/>
                <w:sz w:val="24"/>
                <w:szCs w:val="24"/>
              </w:rPr>
              <w:t>整数</w:t>
            </w:r>
          </w:p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35206" w:rsidTr="00FE46F0">
        <w:trPr>
          <w:trHeight w:val="567"/>
          <w:jc w:val="center"/>
        </w:trPr>
        <w:tc>
          <w:tcPr>
            <w:tcW w:w="3541" w:type="dxa"/>
            <w:tcBorders>
              <w:bottom w:val="single" w:sz="4" w:space="0" w:color="auto"/>
            </w:tcBorders>
            <w:vAlign w:val="center"/>
          </w:tcPr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41" w:type="dxa"/>
            <w:gridSpan w:val="2"/>
            <w:tcBorders>
              <w:bottom w:val="single" w:sz="4" w:space="0" w:color="auto"/>
            </w:tcBorders>
            <w:vAlign w:val="center"/>
          </w:tcPr>
          <w:p w:rsidR="00135206" w:rsidRDefault="00135206" w:rsidP="00FE46F0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 w:rsidRPr="00135206">
              <w:rPr>
                <w:rFonts w:hint="eastAsia"/>
                <w:sz w:val="24"/>
                <w:szCs w:val="24"/>
              </w:rPr>
              <w:t>0</w:t>
            </w:r>
            <w:r w:rsidRPr="00135206">
              <w:rPr>
                <w:rFonts w:hint="eastAsia"/>
                <w:sz w:val="24"/>
                <w:szCs w:val="24"/>
              </w:rPr>
              <w:t>—</w:t>
            </w:r>
            <w:r w:rsidRPr="00135206">
              <w:rPr>
                <w:rFonts w:hint="eastAsia"/>
                <w:sz w:val="24"/>
                <w:szCs w:val="24"/>
              </w:rPr>
              <w:t>99</w:t>
            </w:r>
            <w:r w:rsidRPr="00135206">
              <w:rPr>
                <w:rFonts w:hint="eastAsia"/>
                <w:sz w:val="24"/>
                <w:szCs w:val="24"/>
              </w:rPr>
              <w:t>整数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70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5206" w:rsidRPr="001B12D1" w:rsidRDefault="00135206" w:rsidP="00FE46F0">
            <w:pPr>
              <w:pStyle w:val="a3"/>
              <w:ind w:left="1712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35206" w:rsidTr="00FE46F0">
        <w:trPr>
          <w:trHeight w:val="573"/>
          <w:jc w:val="center"/>
        </w:trPr>
        <w:tc>
          <w:tcPr>
            <w:tcW w:w="7082" w:type="dxa"/>
            <w:gridSpan w:val="3"/>
            <w:tcBorders>
              <w:top w:val="single" w:sz="4" w:space="0" w:color="auto"/>
            </w:tcBorders>
            <w:vAlign w:val="center"/>
          </w:tcPr>
          <w:p w:rsidR="00135206" w:rsidRDefault="00135206" w:rsidP="00FE46F0">
            <w:pPr>
              <w:pStyle w:val="a3"/>
              <w:ind w:left="1712" w:firstLineChars="500" w:firstLine="1200"/>
              <w:rPr>
                <w:sz w:val="24"/>
                <w:szCs w:val="24"/>
              </w:rPr>
            </w:pPr>
            <w:r w:rsidRPr="001B12D1">
              <w:rPr>
                <w:rFonts w:hint="eastAsia"/>
                <w:sz w:val="24"/>
                <w:szCs w:val="24"/>
              </w:rPr>
              <w:t>无效等价类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编号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数据要求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1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&lt;-99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2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&gt;99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3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135206">
              <w:rPr>
                <w:rFonts w:cs="Times New Roman" w:hint="eastAsia"/>
                <w:color w:val="FF0000"/>
                <w:sz w:val="30"/>
                <w:szCs w:val="30"/>
              </w:rPr>
              <w:t>小数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4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字母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5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汉字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6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rFonts w:cs="Times New Roman"/>
                <w:sz w:val="30"/>
                <w:szCs w:val="30"/>
              </w:rPr>
            </w:pPr>
            <w:r w:rsidRPr="00135206">
              <w:rPr>
                <w:rFonts w:cs="Times New Roman" w:hint="eastAsia"/>
                <w:sz w:val="30"/>
                <w:szCs w:val="30"/>
              </w:rPr>
              <w:t>符号</w:t>
            </w:r>
          </w:p>
        </w:tc>
      </w:tr>
      <w:tr w:rsidR="00135206" w:rsidTr="00FE46F0">
        <w:trPr>
          <w:trHeight w:val="567"/>
          <w:jc w:val="center"/>
        </w:trPr>
        <w:tc>
          <w:tcPr>
            <w:tcW w:w="3677" w:type="dxa"/>
            <w:gridSpan w:val="2"/>
            <w:vAlign w:val="center"/>
          </w:tcPr>
          <w:p w:rsidR="00135206" w:rsidRPr="00135206" w:rsidRDefault="00135206" w:rsidP="00FE46F0">
            <w:pPr>
              <w:ind w:firstLine="144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3405" w:type="dxa"/>
            <w:vAlign w:val="center"/>
          </w:tcPr>
          <w:p w:rsidR="00135206" w:rsidRPr="00135206" w:rsidRDefault="00135206" w:rsidP="00FE46F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为空</w:t>
            </w:r>
          </w:p>
        </w:tc>
      </w:tr>
    </w:tbl>
    <w:p w:rsidR="00135206" w:rsidRDefault="00135206" w:rsidP="00135206">
      <w:pPr>
        <w:ind w:firstLineChars="300" w:firstLine="720"/>
        <w:rPr>
          <w:sz w:val="24"/>
          <w:szCs w:val="24"/>
          <w:highlight w:val="yellow"/>
        </w:rPr>
      </w:pPr>
    </w:p>
    <w:p w:rsidR="001B12D1" w:rsidRPr="00642F3D" w:rsidRDefault="001B12D1" w:rsidP="00135206">
      <w:pPr>
        <w:ind w:firstLineChars="300" w:firstLine="720"/>
        <w:rPr>
          <w:sz w:val="24"/>
          <w:szCs w:val="24"/>
        </w:rPr>
      </w:pPr>
      <w:r w:rsidRPr="00642F3D">
        <w:rPr>
          <w:rFonts w:hint="eastAsia"/>
          <w:sz w:val="24"/>
          <w:szCs w:val="24"/>
          <w:highlight w:val="yellow"/>
        </w:rPr>
        <w:t>说明：进行需求（数据）分析，是最核心的步骤，决定测试的整体质量</w:t>
      </w:r>
    </w:p>
    <w:p w:rsidR="001B12D1" w:rsidRPr="00FE46F0" w:rsidRDefault="00FE46F0" w:rsidP="00FE46F0">
      <w:pPr>
        <w:ind w:left="709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）</w:t>
      </w:r>
      <w:r w:rsidR="00642F3D" w:rsidRPr="00FE46F0">
        <w:rPr>
          <w:rFonts w:hint="eastAsia"/>
          <w:color w:val="FF0000"/>
          <w:sz w:val="24"/>
          <w:szCs w:val="24"/>
        </w:rPr>
        <w:t xml:space="preserve">     </w:t>
      </w:r>
      <w:r w:rsidR="001B12D1" w:rsidRPr="00FE46F0">
        <w:rPr>
          <w:rFonts w:hint="eastAsia"/>
          <w:color w:val="FF0000"/>
          <w:sz w:val="24"/>
          <w:szCs w:val="24"/>
        </w:rPr>
        <w:t>编写用例</w:t>
      </w:r>
    </w:p>
    <w:p w:rsidR="001B12D1" w:rsidRPr="00642F3D" w:rsidRDefault="00642F3D" w:rsidP="00642F3D">
      <w:pPr>
        <w:pStyle w:val="a3"/>
        <w:ind w:left="12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1B12D1" w:rsidRPr="00642F3D">
        <w:rPr>
          <w:rFonts w:hint="eastAsia"/>
          <w:sz w:val="24"/>
          <w:szCs w:val="24"/>
        </w:rPr>
        <w:t>从每个等价类中，至少选择一个数据进行测试</w:t>
      </w:r>
    </w:p>
    <w:p w:rsidR="000A6210" w:rsidRDefault="001B12D1" w:rsidP="00642F3D">
      <w:pPr>
        <w:ind w:leftChars="250" w:left="550"/>
        <w:rPr>
          <w:sz w:val="24"/>
          <w:szCs w:val="24"/>
        </w:rPr>
      </w:pPr>
      <w:r w:rsidRPr="00642F3D">
        <w:rPr>
          <w:rFonts w:hint="eastAsia"/>
          <w:sz w:val="24"/>
          <w:szCs w:val="24"/>
        </w:rPr>
        <w:lastRenderedPageBreak/>
        <w:t>说明：对于无效等价类，开始的时候最好每次只测试一个，最后再适当考虑无效等价类的组合</w:t>
      </w:r>
      <w:r w:rsidR="00642F3D">
        <w:rPr>
          <w:rFonts w:hint="eastAsia"/>
          <w:sz w:val="24"/>
          <w:szCs w:val="24"/>
        </w:rPr>
        <w:t>；</w:t>
      </w:r>
      <w:r w:rsidRPr="00642F3D">
        <w:rPr>
          <w:rFonts w:hint="eastAsia"/>
          <w:sz w:val="24"/>
          <w:szCs w:val="24"/>
        </w:rPr>
        <w:t>对“第二个数”文本框测试</w:t>
      </w:r>
      <w:r w:rsidR="00642F3D">
        <w:rPr>
          <w:rFonts w:hint="eastAsia"/>
          <w:sz w:val="24"/>
          <w:szCs w:val="24"/>
        </w:rPr>
        <w:t>，</w:t>
      </w:r>
      <w:r w:rsidRPr="00642F3D">
        <w:rPr>
          <w:rFonts w:hint="eastAsia"/>
          <w:sz w:val="24"/>
          <w:szCs w:val="24"/>
        </w:rPr>
        <w:t>保证第一个数正确</w:t>
      </w:r>
    </w:p>
    <w:p w:rsidR="00FE46F0" w:rsidRPr="00E72F92" w:rsidRDefault="00FE46F0" w:rsidP="00FE46F0">
      <w:pPr>
        <w:ind w:leftChars="250" w:left="550"/>
        <w:rPr>
          <w:sz w:val="24"/>
          <w:szCs w:val="24"/>
          <w:highlight w:val="yellow"/>
        </w:rPr>
      </w:pPr>
      <w:r w:rsidRPr="00E72F92">
        <w:rPr>
          <w:rFonts w:hint="eastAsia"/>
          <w:sz w:val="24"/>
          <w:szCs w:val="24"/>
          <w:highlight w:val="yellow"/>
        </w:rPr>
        <w:t>总结：</w:t>
      </w:r>
    </w:p>
    <w:p w:rsidR="00FE46F0" w:rsidRPr="00E72F92" w:rsidRDefault="00FE46F0" w:rsidP="00FE46F0">
      <w:pPr>
        <w:ind w:leftChars="250" w:left="550"/>
        <w:rPr>
          <w:sz w:val="24"/>
          <w:szCs w:val="24"/>
          <w:highlight w:val="yellow"/>
        </w:rPr>
      </w:pPr>
      <w:r w:rsidRPr="00E72F92">
        <w:rPr>
          <w:rFonts w:hint="eastAsia"/>
          <w:sz w:val="24"/>
          <w:szCs w:val="24"/>
          <w:highlight w:val="yellow"/>
        </w:rPr>
        <w:t>一个好的软件一般要满足两个标准：</w:t>
      </w:r>
    </w:p>
    <w:p w:rsidR="00FE46F0" w:rsidRPr="00E72F92" w:rsidRDefault="00FE46F0" w:rsidP="00FE46F0">
      <w:pPr>
        <w:ind w:leftChars="250" w:left="550"/>
        <w:rPr>
          <w:sz w:val="24"/>
          <w:szCs w:val="24"/>
          <w:highlight w:val="yellow"/>
        </w:rPr>
      </w:pPr>
      <w:r w:rsidRPr="00E72F92">
        <w:rPr>
          <w:rFonts w:hint="eastAsia"/>
          <w:sz w:val="24"/>
          <w:szCs w:val="24"/>
          <w:highlight w:val="yellow"/>
        </w:rPr>
        <w:t>（</w:t>
      </w:r>
      <w:r w:rsidRPr="00E72F92">
        <w:rPr>
          <w:rFonts w:hint="eastAsia"/>
          <w:sz w:val="24"/>
          <w:szCs w:val="24"/>
          <w:highlight w:val="yellow"/>
        </w:rPr>
        <w:t>1</w:t>
      </w:r>
      <w:r w:rsidRPr="00E72F92">
        <w:rPr>
          <w:rFonts w:hint="eastAsia"/>
          <w:sz w:val="24"/>
          <w:szCs w:val="24"/>
          <w:highlight w:val="yellow"/>
        </w:rPr>
        <w:t>）完成指定的功能——使用有效等价类</w:t>
      </w:r>
    </w:p>
    <w:p w:rsidR="00FE46F0" w:rsidRPr="00FE46F0" w:rsidRDefault="00FE46F0" w:rsidP="00E72F92">
      <w:pPr>
        <w:ind w:leftChars="250" w:left="550"/>
        <w:rPr>
          <w:sz w:val="24"/>
          <w:szCs w:val="24"/>
        </w:rPr>
      </w:pPr>
      <w:r w:rsidRPr="00E72F92">
        <w:rPr>
          <w:rFonts w:hint="eastAsia"/>
          <w:sz w:val="24"/>
          <w:szCs w:val="24"/>
          <w:highlight w:val="yellow"/>
        </w:rPr>
        <w:t>（</w:t>
      </w:r>
      <w:r w:rsidRPr="00E72F92">
        <w:rPr>
          <w:rFonts w:hint="eastAsia"/>
          <w:sz w:val="24"/>
          <w:szCs w:val="24"/>
          <w:highlight w:val="yellow"/>
        </w:rPr>
        <w:t>2</w:t>
      </w:r>
      <w:r w:rsidRPr="00E72F92">
        <w:rPr>
          <w:rFonts w:hint="eastAsia"/>
          <w:sz w:val="24"/>
          <w:szCs w:val="24"/>
          <w:highlight w:val="yellow"/>
        </w:rPr>
        <w:t>）有很强的容错能力（健壮性）——使用无效等价类</w:t>
      </w:r>
    </w:p>
    <w:p w:rsidR="00FE46F0" w:rsidRPr="00913AF5" w:rsidRDefault="00FE46F0" w:rsidP="00913AF5">
      <w:pPr>
        <w:ind w:leftChars="250" w:left="550"/>
        <w:jc w:val="center"/>
        <w:rPr>
          <w:sz w:val="44"/>
          <w:szCs w:val="24"/>
        </w:rPr>
      </w:pPr>
      <w:r w:rsidRPr="00913AF5">
        <w:rPr>
          <w:rFonts w:hint="eastAsia"/>
          <w:sz w:val="44"/>
          <w:szCs w:val="24"/>
        </w:rPr>
        <w:t>三、</w:t>
      </w:r>
      <w:r w:rsidRPr="00913AF5">
        <w:rPr>
          <w:rFonts w:hint="eastAsia"/>
          <w:sz w:val="44"/>
          <w:szCs w:val="24"/>
        </w:rPr>
        <w:tab/>
      </w:r>
      <w:r w:rsidRPr="00913AF5">
        <w:rPr>
          <w:rFonts w:hint="eastAsia"/>
          <w:sz w:val="44"/>
          <w:szCs w:val="24"/>
        </w:rPr>
        <w:t>边界值</w:t>
      </w:r>
    </w:p>
    <w:p w:rsidR="00FE46F0" w:rsidRPr="00FE46F0" w:rsidRDefault="00FE46F0" w:rsidP="00FE46F0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1</w:t>
      </w:r>
      <w:r w:rsidRPr="00FE46F0">
        <w:rPr>
          <w:rFonts w:hint="eastAsia"/>
          <w:sz w:val="24"/>
          <w:szCs w:val="24"/>
        </w:rPr>
        <w:t>、</w:t>
      </w:r>
      <w:r w:rsidRPr="00FE46F0">
        <w:rPr>
          <w:rFonts w:hint="eastAsia"/>
          <w:sz w:val="24"/>
          <w:szCs w:val="24"/>
        </w:rPr>
        <w:tab/>
      </w:r>
      <w:r w:rsidRPr="00FE46F0">
        <w:rPr>
          <w:rFonts w:hint="eastAsia"/>
          <w:sz w:val="24"/>
          <w:szCs w:val="24"/>
        </w:rPr>
        <w:t>应用场合</w:t>
      </w:r>
    </w:p>
    <w:p w:rsidR="00FE46F0" w:rsidRPr="00FE46F0" w:rsidRDefault="00FE46F0" w:rsidP="00FE46F0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只要有数据输入的地方，一般就可以使用边界值</w:t>
      </w:r>
    </w:p>
    <w:p w:rsidR="00FE46F0" w:rsidRPr="00FE46F0" w:rsidRDefault="00FE46F0" w:rsidP="00FE46F0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一般情况下等价类和边界值共同使用，形成一套较为完善的方案</w:t>
      </w:r>
    </w:p>
    <w:p w:rsidR="00FE46F0" w:rsidRPr="00FE46F0" w:rsidRDefault="00FE46F0" w:rsidP="00FE46F0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2</w:t>
      </w:r>
      <w:r w:rsidRPr="00FE46F0">
        <w:rPr>
          <w:rFonts w:hint="eastAsia"/>
          <w:sz w:val="24"/>
          <w:szCs w:val="24"/>
        </w:rPr>
        <w:t>、</w:t>
      </w:r>
      <w:r w:rsidRPr="00FE46F0">
        <w:rPr>
          <w:rFonts w:hint="eastAsia"/>
          <w:sz w:val="24"/>
          <w:szCs w:val="24"/>
        </w:rPr>
        <w:tab/>
      </w:r>
      <w:r w:rsidRPr="00FE46F0">
        <w:rPr>
          <w:rFonts w:hint="eastAsia"/>
          <w:sz w:val="24"/>
          <w:szCs w:val="24"/>
        </w:rPr>
        <w:t>如何使用</w:t>
      </w:r>
    </w:p>
    <w:p w:rsidR="00FE46F0" w:rsidRPr="00FE46F0" w:rsidRDefault="00FE46F0" w:rsidP="00E72F92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找到有效数据和无效数据的分界点（最小值、最大值），对该分界点及其两边的点，单独进行测试</w:t>
      </w:r>
    </w:p>
    <w:p w:rsidR="00FE46F0" w:rsidRPr="00FE46F0" w:rsidRDefault="00FE46F0" w:rsidP="00FE46F0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3</w:t>
      </w:r>
      <w:r w:rsidRPr="00FE46F0">
        <w:rPr>
          <w:rFonts w:hint="eastAsia"/>
          <w:sz w:val="24"/>
          <w:szCs w:val="24"/>
        </w:rPr>
        <w:t>、</w:t>
      </w:r>
      <w:r w:rsidRPr="00FE46F0">
        <w:rPr>
          <w:rFonts w:hint="eastAsia"/>
          <w:sz w:val="24"/>
          <w:szCs w:val="24"/>
        </w:rPr>
        <w:tab/>
      </w:r>
      <w:r w:rsidRPr="00FE46F0">
        <w:rPr>
          <w:rFonts w:hint="eastAsia"/>
          <w:sz w:val="24"/>
          <w:szCs w:val="24"/>
        </w:rPr>
        <w:t>说明</w:t>
      </w:r>
    </w:p>
    <w:p w:rsidR="00FE46F0" w:rsidRPr="00FE46F0" w:rsidRDefault="00FE46F0" w:rsidP="00E72F92">
      <w:pPr>
        <w:ind w:leftChars="250" w:left="550"/>
        <w:rPr>
          <w:sz w:val="24"/>
          <w:szCs w:val="24"/>
        </w:rPr>
      </w:pPr>
      <w:r w:rsidRPr="00FE46F0">
        <w:rPr>
          <w:rFonts w:hint="eastAsia"/>
          <w:sz w:val="24"/>
          <w:szCs w:val="24"/>
        </w:rPr>
        <w:t>边界值的数据，本质上属于等价类的范畴，但是需要单独进行测试，这种冗余在工程中是必要的。</w:t>
      </w:r>
    </w:p>
    <w:p w:rsidR="00FE46F0" w:rsidRPr="00E72F92" w:rsidRDefault="00FE46F0" w:rsidP="00FE46F0">
      <w:pPr>
        <w:ind w:leftChars="250" w:left="550"/>
        <w:rPr>
          <w:sz w:val="24"/>
          <w:szCs w:val="24"/>
          <w:highlight w:val="yellow"/>
        </w:rPr>
      </w:pPr>
      <w:r w:rsidRPr="00E72F92">
        <w:rPr>
          <w:rFonts w:hint="eastAsia"/>
          <w:sz w:val="24"/>
          <w:szCs w:val="24"/>
          <w:highlight w:val="yellow"/>
        </w:rPr>
        <w:t>四、</w:t>
      </w:r>
      <w:r w:rsidRPr="00E72F92">
        <w:rPr>
          <w:rFonts w:hint="eastAsia"/>
          <w:sz w:val="24"/>
          <w:szCs w:val="24"/>
          <w:highlight w:val="yellow"/>
        </w:rPr>
        <w:tab/>
      </w:r>
      <w:r w:rsidRPr="00E72F92">
        <w:rPr>
          <w:rFonts w:hint="eastAsia"/>
          <w:sz w:val="24"/>
          <w:szCs w:val="24"/>
          <w:highlight w:val="yellow"/>
        </w:rPr>
        <w:t>用例的优化</w:t>
      </w:r>
    </w:p>
    <w:p w:rsidR="00FE46F0" w:rsidRDefault="00FE46F0" w:rsidP="00FE46F0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1</w:t>
      </w:r>
      <w:r w:rsidRPr="00B3767C">
        <w:rPr>
          <w:rFonts w:hint="eastAsia"/>
          <w:sz w:val="24"/>
          <w:szCs w:val="24"/>
        </w:rPr>
        <w:t>、不同控件的有效等价类或有效边界值，可以尽可能多的在一条用例中测试——</w:t>
      </w:r>
      <w:r w:rsidRPr="00E220A2">
        <w:rPr>
          <w:rFonts w:hint="eastAsia"/>
          <w:sz w:val="24"/>
          <w:szCs w:val="24"/>
          <w:highlight w:val="yellow"/>
        </w:rPr>
        <w:t>不同控件的有效等价类可以组合</w:t>
      </w:r>
      <w:r w:rsidRPr="00B3767C">
        <w:rPr>
          <w:rFonts w:hint="eastAsia"/>
          <w:sz w:val="24"/>
          <w:szCs w:val="24"/>
        </w:rPr>
        <w:t>——减少用例数量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2</w:t>
      </w:r>
      <w:r w:rsidRPr="00B3767C">
        <w:rPr>
          <w:rFonts w:hint="eastAsia"/>
          <w:sz w:val="24"/>
          <w:szCs w:val="24"/>
        </w:rPr>
        <w:t>、在一条用例中，开始的时候，只测试一个控件的一个无效等价类或无效边界值——无效等价类开始的时候不能组合——避免屏蔽现象发生（前面的错误提示出现后，后面控件的错误提示就不出现了）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  <w:highlight w:val="yellow"/>
        </w:rPr>
        <w:t>最后再适当考虑不同控件和同一控件的多个无效等价类的组合——验证一下极端情况系统不崩溃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  <w:highlight w:val="yellow"/>
        </w:rPr>
        <w:t>五、无效等价类重点考虑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1</w:t>
      </w:r>
      <w:r w:rsidRPr="00B3767C">
        <w:rPr>
          <w:rFonts w:hint="eastAsia"/>
          <w:sz w:val="24"/>
          <w:szCs w:val="24"/>
        </w:rPr>
        <w:t>、必填项（不能为空）——为空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2</w:t>
      </w:r>
      <w:r w:rsidRPr="00B3767C">
        <w:rPr>
          <w:rFonts w:hint="eastAsia"/>
          <w:sz w:val="24"/>
          <w:szCs w:val="24"/>
        </w:rPr>
        <w:t>、不能重复——重复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3</w:t>
      </w:r>
      <w:r w:rsidRPr="00B3767C">
        <w:rPr>
          <w:rFonts w:hint="eastAsia"/>
          <w:sz w:val="24"/>
          <w:szCs w:val="24"/>
        </w:rPr>
        <w:t>、数据要求范围——超出范围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如：年龄：</w:t>
      </w:r>
      <w:r w:rsidRPr="00B3767C">
        <w:rPr>
          <w:rFonts w:hint="eastAsia"/>
          <w:sz w:val="24"/>
          <w:szCs w:val="24"/>
        </w:rPr>
        <w:t>18</w:t>
      </w:r>
      <w:r w:rsidRPr="00B3767C">
        <w:rPr>
          <w:rFonts w:hint="eastAsia"/>
          <w:sz w:val="24"/>
          <w:szCs w:val="24"/>
        </w:rPr>
        <w:t>—</w:t>
      </w:r>
      <w:r w:rsidRPr="00B3767C">
        <w:rPr>
          <w:rFonts w:hint="eastAsia"/>
          <w:sz w:val="24"/>
          <w:szCs w:val="24"/>
        </w:rPr>
        <w:t>60</w:t>
      </w:r>
      <w:r w:rsidRPr="00B3767C">
        <w:rPr>
          <w:rFonts w:hint="eastAsia"/>
          <w:sz w:val="24"/>
          <w:szCs w:val="24"/>
        </w:rPr>
        <w:t>，测试</w:t>
      </w:r>
      <w:r w:rsidRPr="00B3767C">
        <w:rPr>
          <w:rFonts w:hint="eastAsia"/>
          <w:sz w:val="24"/>
          <w:szCs w:val="24"/>
        </w:rPr>
        <w:t>&lt;18,&gt;60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4</w:t>
      </w:r>
      <w:r w:rsidRPr="00B3767C">
        <w:rPr>
          <w:rFonts w:hint="eastAsia"/>
          <w:sz w:val="24"/>
          <w:szCs w:val="24"/>
        </w:rPr>
        <w:t>、数据有字符个数要求——超出范围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如：姓名：</w:t>
      </w:r>
      <w:r w:rsidRPr="00B3767C">
        <w:rPr>
          <w:rFonts w:hint="eastAsia"/>
          <w:sz w:val="24"/>
          <w:szCs w:val="24"/>
        </w:rPr>
        <w:t>1-20</w:t>
      </w:r>
      <w:r w:rsidRPr="00B3767C">
        <w:rPr>
          <w:rFonts w:hint="eastAsia"/>
          <w:sz w:val="24"/>
          <w:szCs w:val="24"/>
        </w:rPr>
        <w:t>字符，测试</w:t>
      </w:r>
      <w:r w:rsidRPr="00B3767C">
        <w:rPr>
          <w:rFonts w:hint="eastAsia"/>
          <w:sz w:val="24"/>
          <w:szCs w:val="24"/>
        </w:rPr>
        <w:t>&lt;1</w:t>
      </w:r>
      <w:r w:rsidRPr="00B3767C">
        <w:rPr>
          <w:rFonts w:hint="eastAsia"/>
          <w:sz w:val="24"/>
          <w:szCs w:val="24"/>
        </w:rPr>
        <w:t>字符，</w:t>
      </w:r>
      <w:r w:rsidRPr="00B3767C">
        <w:rPr>
          <w:rFonts w:hint="eastAsia"/>
          <w:sz w:val="24"/>
          <w:szCs w:val="24"/>
        </w:rPr>
        <w:t>&gt;20</w:t>
      </w:r>
      <w:r w:rsidRPr="00B3767C">
        <w:rPr>
          <w:rFonts w:hint="eastAsia"/>
          <w:sz w:val="24"/>
          <w:szCs w:val="24"/>
        </w:rPr>
        <w:t>字符</w:t>
      </w:r>
    </w:p>
    <w:p w:rsidR="00B3767C" w:rsidRP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5</w:t>
      </w:r>
      <w:r w:rsidRPr="00B3767C">
        <w:rPr>
          <w:rFonts w:hint="eastAsia"/>
          <w:sz w:val="24"/>
          <w:szCs w:val="24"/>
        </w:rPr>
        <w:t>、从数据允许的样式考虑——小数、字母、符号、汉字</w:t>
      </w:r>
    </w:p>
    <w:p w:rsidR="00B3767C" w:rsidRDefault="00B3767C" w:rsidP="00B3767C">
      <w:pPr>
        <w:ind w:leftChars="250" w:left="550"/>
        <w:rPr>
          <w:sz w:val="24"/>
          <w:szCs w:val="24"/>
        </w:rPr>
      </w:pPr>
      <w:r w:rsidRPr="00B3767C">
        <w:rPr>
          <w:rFonts w:hint="eastAsia"/>
          <w:sz w:val="24"/>
          <w:szCs w:val="24"/>
        </w:rPr>
        <w:t>6</w:t>
      </w:r>
      <w:r w:rsidRPr="00B3767C">
        <w:rPr>
          <w:rFonts w:hint="eastAsia"/>
          <w:sz w:val="24"/>
          <w:szCs w:val="24"/>
        </w:rPr>
        <w:t>、小数——小数点保留位数不满足</w:t>
      </w:r>
    </w:p>
    <w:p w:rsidR="00E220A2" w:rsidRDefault="00E220A2" w:rsidP="00913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第十三集</w:t>
      </w:r>
    </w:p>
    <w:p w:rsidR="00E220A2" w:rsidRPr="00913AF5" w:rsidRDefault="00E220A2" w:rsidP="00913AF5">
      <w:pPr>
        <w:ind w:leftChars="250" w:left="550"/>
        <w:jc w:val="center"/>
        <w:rPr>
          <w:sz w:val="40"/>
          <w:szCs w:val="24"/>
        </w:rPr>
      </w:pPr>
      <w:r w:rsidRPr="00913AF5">
        <w:rPr>
          <w:rFonts w:hint="eastAsia"/>
          <w:sz w:val="40"/>
          <w:szCs w:val="24"/>
        </w:rPr>
        <w:t>因果图</w:t>
      </w:r>
      <w:r w:rsidRPr="00913AF5">
        <w:rPr>
          <w:rFonts w:hint="eastAsia"/>
          <w:sz w:val="40"/>
          <w:szCs w:val="24"/>
        </w:rPr>
        <w:t>+</w:t>
      </w:r>
      <w:r w:rsidRPr="00913AF5">
        <w:rPr>
          <w:rFonts w:hint="eastAsia"/>
          <w:sz w:val="40"/>
          <w:szCs w:val="24"/>
        </w:rPr>
        <w:t>判定表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一、</w:t>
      </w:r>
      <w:r w:rsidRPr="00E220A2">
        <w:rPr>
          <w:rFonts w:hint="eastAsia"/>
          <w:sz w:val="24"/>
          <w:szCs w:val="24"/>
        </w:rPr>
        <w:tab/>
      </w:r>
      <w:r w:rsidRPr="00E220A2">
        <w:rPr>
          <w:rFonts w:hint="eastAsia"/>
          <w:sz w:val="24"/>
          <w:szCs w:val="24"/>
        </w:rPr>
        <w:t>应用场合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在一个界面中，</w:t>
      </w:r>
      <w:r w:rsidRPr="00E220A2">
        <w:rPr>
          <w:rFonts w:hint="eastAsia"/>
          <w:sz w:val="24"/>
          <w:szCs w:val="24"/>
          <w:highlight w:val="yellow"/>
        </w:rPr>
        <w:t>有多个输入条件，输入之间存在组合关系</w:t>
      </w:r>
      <w:r w:rsidRPr="00E220A2">
        <w:rPr>
          <w:rFonts w:hint="eastAsia"/>
          <w:sz w:val="24"/>
          <w:szCs w:val="24"/>
        </w:rPr>
        <w:t>，不同的输入组合会产生不同的输出结果的组合，为了弄清输入和输出的关系，使用因果图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二、核心概念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、因——输入条件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、果——输出结果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使用画图的方法找出输入（因）和输出（果）的关系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三、图形符号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、基本符号——表示输入和输出之间的关系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lastRenderedPageBreak/>
        <w:t>2</w:t>
      </w:r>
      <w:r w:rsidRPr="00E220A2">
        <w:rPr>
          <w:rFonts w:hint="eastAsia"/>
          <w:sz w:val="24"/>
          <w:szCs w:val="24"/>
        </w:rPr>
        <w:t>、约束（限制）符号——限制的是同一类型的（同时限制的是输入或者同时限制的是输出）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说明：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互斥和唯一的区别：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一般有默认选项—唯一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没有默认选项—互斥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四、分析程序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、找出所有的输入（因），编号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）投币</w:t>
      </w:r>
      <w:r w:rsidRPr="00E220A2">
        <w:rPr>
          <w:rFonts w:hint="eastAsia"/>
          <w:sz w:val="24"/>
          <w:szCs w:val="24"/>
        </w:rPr>
        <w:t>50</w:t>
      </w:r>
      <w:r w:rsidRPr="00E220A2">
        <w:rPr>
          <w:rFonts w:hint="eastAsia"/>
          <w:sz w:val="24"/>
          <w:szCs w:val="24"/>
        </w:rPr>
        <w:t>元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）投币</w:t>
      </w:r>
      <w:r w:rsidRPr="00E220A2">
        <w:rPr>
          <w:rFonts w:hint="eastAsia"/>
          <w:sz w:val="24"/>
          <w:szCs w:val="24"/>
        </w:rPr>
        <w:t>100</w:t>
      </w:r>
      <w:r w:rsidRPr="00E220A2">
        <w:rPr>
          <w:rFonts w:hint="eastAsia"/>
          <w:sz w:val="24"/>
          <w:szCs w:val="24"/>
        </w:rPr>
        <w:t>元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）充值</w:t>
      </w:r>
      <w:r w:rsidRPr="00E220A2">
        <w:rPr>
          <w:rFonts w:hint="eastAsia"/>
          <w:sz w:val="24"/>
          <w:szCs w:val="24"/>
        </w:rPr>
        <w:t>50</w:t>
      </w:r>
      <w:r w:rsidRPr="00E220A2">
        <w:rPr>
          <w:rFonts w:hint="eastAsia"/>
          <w:sz w:val="24"/>
          <w:szCs w:val="24"/>
        </w:rPr>
        <w:t>元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）充值</w:t>
      </w:r>
      <w:r w:rsidRPr="00E220A2">
        <w:rPr>
          <w:rFonts w:hint="eastAsia"/>
          <w:sz w:val="24"/>
          <w:szCs w:val="24"/>
        </w:rPr>
        <w:t>100</w:t>
      </w:r>
      <w:r w:rsidRPr="00E220A2">
        <w:rPr>
          <w:rFonts w:hint="eastAsia"/>
          <w:sz w:val="24"/>
          <w:szCs w:val="24"/>
        </w:rPr>
        <w:t>元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、找出所有的输出（果），编号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A</w:t>
      </w:r>
      <w:r w:rsidRPr="00E220A2">
        <w:rPr>
          <w:rFonts w:hint="eastAsia"/>
          <w:sz w:val="24"/>
          <w:szCs w:val="24"/>
        </w:rPr>
        <w:t>、充值成功并退卡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B</w:t>
      </w:r>
      <w:r w:rsidRPr="00E220A2">
        <w:rPr>
          <w:rFonts w:hint="eastAsia"/>
          <w:sz w:val="24"/>
          <w:szCs w:val="24"/>
        </w:rPr>
        <w:t>、提示充值成功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C</w:t>
      </w:r>
      <w:r w:rsidRPr="00E220A2">
        <w:rPr>
          <w:rFonts w:hint="eastAsia"/>
          <w:sz w:val="24"/>
          <w:szCs w:val="24"/>
        </w:rPr>
        <w:t>、找零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D</w:t>
      </w:r>
      <w:r w:rsidRPr="00E220A2">
        <w:rPr>
          <w:rFonts w:hint="eastAsia"/>
          <w:sz w:val="24"/>
          <w:szCs w:val="24"/>
        </w:rPr>
        <w:t>、错误提示，退卡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前两步就是初步分析需求的过程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、在步骤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基础上，找出哪些输入不能组合（限制），哪些输入可以组合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）不能组合（限制）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①输入（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）不能组合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lastRenderedPageBreak/>
        <w:t>②输入（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）不能组合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）能组合（决定测试用例的数量）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①输入（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②输入（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③输入（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④输入（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⑤输入（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⑥输入（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⑦输入（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⑧输入（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先把输入的限制关系画出因果图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、在步骤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基础上，找出哪些输出不能组合，哪些可以组合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）不能组合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①输出</w:t>
      </w:r>
      <w:r w:rsidRPr="00E220A2">
        <w:rPr>
          <w:rFonts w:hint="eastAsia"/>
          <w:sz w:val="24"/>
          <w:szCs w:val="24"/>
        </w:rPr>
        <w:t>AD</w:t>
      </w:r>
      <w:r w:rsidRPr="00E220A2">
        <w:rPr>
          <w:rFonts w:hint="eastAsia"/>
          <w:sz w:val="24"/>
          <w:szCs w:val="24"/>
        </w:rPr>
        <w:t>不能组合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②输出</w:t>
      </w:r>
      <w:r w:rsidRPr="00E220A2">
        <w:rPr>
          <w:rFonts w:hint="eastAsia"/>
          <w:sz w:val="24"/>
          <w:szCs w:val="24"/>
        </w:rPr>
        <w:t>BD</w:t>
      </w:r>
      <w:r w:rsidRPr="00E220A2">
        <w:rPr>
          <w:rFonts w:hint="eastAsia"/>
          <w:sz w:val="24"/>
          <w:szCs w:val="24"/>
        </w:rPr>
        <w:t>不能组合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①输出</w:t>
      </w:r>
      <w:r w:rsidRPr="00E220A2">
        <w:rPr>
          <w:rFonts w:hint="eastAsia"/>
          <w:sz w:val="24"/>
          <w:szCs w:val="24"/>
        </w:rPr>
        <w:t>AB</w:t>
      </w:r>
      <w:r w:rsidRPr="00E220A2">
        <w:rPr>
          <w:rFonts w:hint="eastAsia"/>
          <w:sz w:val="24"/>
          <w:szCs w:val="24"/>
        </w:rPr>
        <w:t>必须组合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②输出</w:t>
      </w:r>
      <w:r w:rsidRPr="00E220A2">
        <w:rPr>
          <w:rFonts w:hint="eastAsia"/>
          <w:sz w:val="24"/>
          <w:szCs w:val="24"/>
        </w:rPr>
        <w:t>ABC</w:t>
      </w:r>
      <w:r w:rsidRPr="00E220A2">
        <w:rPr>
          <w:rFonts w:hint="eastAsia"/>
          <w:sz w:val="24"/>
          <w:szCs w:val="24"/>
        </w:rPr>
        <w:t>可能组合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③输出</w:t>
      </w:r>
      <w:r w:rsidRPr="00E220A2">
        <w:rPr>
          <w:rFonts w:hint="eastAsia"/>
          <w:sz w:val="24"/>
          <w:szCs w:val="24"/>
        </w:rPr>
        <w:t>CD</w:t>
      </w:r>
      <w:r w:rsidRPr="00E220A2">
        <w:rPr>
          <w:rFonts w:hint="eastAsia"/>
          <w:sz w:val="24"/>
          <w:szCs w:val="24"/>
        </w:rPr>
        <w:t>可能组合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④输出</w:t>
      </w:r>
      <w:r w:rsidRPr="00E220A2">
        <w:rPr>
          <w:rFonts w:hint="eastAsia"/>
          <w:sz w:val="24"/>
          <w:szCs w:val="24"/>
        </w:rPr>
        <w:t>D</w:t>
      </w:r>
      <w:r w:rsidRPr="00E220A2">
        <w:rPr>
          <w:rFonts w:hint="eastAsia"/>
          <w:sz w:val="24"/>
          <w:szCs w:val="24"/>
        </w:rPr>
        <w:t>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步骤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、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深入分析需求的过程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画出输出的限制关系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lastRenderedPageBreak/>
        <w:t>5</w:t>
      </w:r>
      <w:r w:rsidRPr="00E220A2">
        <w:rPr>
          <w:rFonts w:hint="eastAsia"/>
          <w:sz w:val="24"/>
          <w:szCs w:val="24"/>
        </w:rPr>
        <w:t>、根据步骤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）和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），找出什么样的输入组合会产生什么样的输出组合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AB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CD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ABC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AB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5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1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lastRenderedPageBreak/>
        <w:t>输出</w:t>
      </w:r>
      <w:r w:rsidRPr="00E220A2">
        <w:rPr>
          <w:rFonts w:hint="eastAsia"/>
          <w:sz w:val="24"/>
          <w:szCs w:val="24"/>
        </w:rPr>
        <w:t>CD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6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2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CD</w:t>
      </w:r>
      <w:r w:rsidRPr="00E220A2">
        <w:rPr>
          <w:rFonts w:hint="eastAsia"/>
          <w:sz w:val="24"/>
          <w:szCs w:val="24"/>
        </w:rPr>
        <w:t>组合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7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3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D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sz w:val="24"/>
          <w:szCs w:val="24"/>
        </w:rPr>
        <w:t>================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情况</w:t>
      </w:r>
      <w:r w:rsidRPr="00E220A2">
        <w:rPr>
          <w:rFonts w:hint="eastAsia"/>
          <w:sz w:val="24"/>
          <w:szCs w:val="24"/>
        </w:rPr>
        <w:t>8</w:t>
      </w:r>
      <w:r w:rsidRPr="00E220A2">
        <w:rPr>
          <w:rFonts w:hint="eastAsia"/>
          <w:sz w:val="24"/>
          <w:szCs w:val="24"/>
        </w:rPr>
        <w:t>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输入（</w:t>
      </w:r>
      <w:r w:rsidRPr="00E220A2">
        <w:rPr>
          <w:rFonts w:hint="eastAsia"/>
          <w:sz w:val="24"/>
          <w:szCs w:val="24"/>
        </w:rPr>
        <w:t>4</w:t>
      </w:r>
      <w:r w:rsidRPr="00E220A2">
        <w:rPr>
          <w:rFonts w:hint="eastAsia"/>
          <w:sz w:val="24"/>
          <w:szCs w:val="24"/>
        </w:rPr>
        <w:t>）单独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会产生：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输出</w:t>
      </w:r>
      <w:r w:rsidRPr="00E220A2">
        <w:rPr>
          <w:rFonts w:hint="eastAsia"/>
          <w:sz w:val="24"/>
          <w:szCs w:val="24"/>
        </w:rPr>
        <w:t>D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6</w:t>
      </w:r>
      <w:r w:rsidRPr="00E220A2">
        <w:rPr>
          <w:rFonts w:hint="eastAsia"/>
          <w:sz w:val="24"/>
          <w:szCs w:val="24"/>
        </w:rPr>
        <w:t>、</w:t>
      </w:r>
      <w:r w:rsidRPr="00E220A2">
        <w:rPr>
          <w:rFonts w:hint="eastAsia"/>
          <w:sz w:val="24"/>
          <w:szCs w:val="24"/>
        </w:rPr>
        <w:tab/>
      </w:r>
      <w:r w:rsidRPr="00E220A2">
        <w:rPr>
          <w:rFonts w:hint="eastAsia"/>
          <w:sz w:val="24"/>
          <w:szCs w:val="24"/>
        </w:rPr>
        <w:t>根据因果图，写出判定表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7</w:t>
      </w:r>
      <w:r w:rsidRPr="00E220A2">
        <w:rPr>
          <w:rFonts w:hint="eastAsia"/>
          <w:sz w:val="24"/>
          <w:szCs w:val="24"/>
        </w:rPr>
        <w:t>、根据判定表，写用例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  <w:highlight w:val="yellow"/>
        </w:rPr>
        <w:t>判定表的一列转换成一条用例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五、因果图应用限制</w:t>
      </w:r>
    </w:p>
    <w:p w:rsidR="00E220A2" w:rsidRP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</w:rPr>
        <w:t>考虑控件的组合，但是每个控件的取值条件不宜过多，一般为</w:t>
      </w:r>
      <w:r w:rsidRPr="00E220A2">
        <w:rPr>
          <w:rFonts w:hint="eastAsia"/>
          <w:sz w:val="24"/>
          <w:szCs w:val="24"/>
        </w:rPr>
        <w:t>2-3</w:t>
      </w:r>
      <w:r w:rsidRPr="00E220A2">
        <w:rPr>
          <w:rFonts w:hint="eastAsia"/>
          <w:sz w:val="24"/>
          <w:szCs w:val="24"/>
        </w:rPr>
        <w:t>项，如：按钮、</w:t>
      </w:r>
    </w:p>
    <w:p w:rsidR="00E220A2" w:rsidRDefault="00E220A2" w:rsidP="00E220A2">
      <w:pPr>
        <w:ind w:leftChars="250" w:left="550"/>
        <w:rPr>
          <w:sz w:val="24"/>
          <w:szCs w:val="24"/>
        </w:rPr>
      </w:pPr>
      <w:r w:rsidRPr="00E220A2">
        <w:rPr>
          <w:rFonts w:hint="eastAsia"/>
          <w:sz w:val="24"/>
          <w:szCs w:val="24"/>
          <w:highlight w:val="yellow"/>
        </w:rPr>
        <w:t>单选按钮、复选框、取值只有</w:t>
      </w:r>
      <w:r w:rsidRPr="00E220A2">
        <w:rPr>
          <w:rFonts w:hint="eastAsia"/>
          <w:sz w:val="24"/>
          <w:szCs w:val="24"/>
          <w:highlight w:val="yellow"/>
        </w:rPr>
        <w:t>2-3</w:t>
      </w:r>
      <w:r w:rsidRPr="00E220A2">
        <w:rPr>
          <w:rFonts w:hint="eastAsia"/>
          <w:sz w:val="24"/>
          <w:szCs w:val="24"/>
          <w:highlight w:val="yellow"/>
        </w:rPr>
        <w:t>项的下拉列表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  <w:highlight w:val="yellow"/>
        </w:rPr>
        <w:lastRenderedPageBreak/>
        <w:t>无效等价类处理方式：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、允许输入无效等价类数据，后面给出错误提示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、允许输入无效等价类数据，但可以自动纠正成正确数据</w:t>
      </w:r>
    </w:p>
    <w:p w:rsidR="00913AF5" w:rsidRPr="00E220A2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3</w:t>
      </w:r>
      <w:r w:rsidRPr="00913AF5">
        <w:rPr>
          <w:rFonts w:hint="eastAsia"/>
          <w:sz w:val="24"/>
          <w:szCs w:val="24"/>
        </w:rPr>
        <w:t>、不允许输入无效等价类数据</w:t>
      </w:r>
    </w:p>
    <w:p w:rsidR="00913AF5" w:rsidRDefault="00913AF5" w:rsidP="00913AF5">
      <w:pPr>
        <w:ind w:leftChars="250" w:left="550"/>
        <w:rPr>
          <w:sz w:val="24"/>
          <w:szCs w:val="24"/>
        </w:rPr>
      </w:pPr>
    </w:p>
    <w:p w:rsidR="00913AF5" w:rsidRDefault="00913AF5" w:rsidP="00913AF5">
      <w:pPr>
        <w:ind w:leftChars="250" w:left="550"/>
        <w:rPr>
          <w:sz w:val="24"/>
          <w:szCs w:val="24"/>
        </w:rPr>
      </w:pPr>
      <w:r>
        <w:rPr>
          <w:rFonts w:hint="eastAsia"/>
          <w:sz w:val="24"/>
          <w:szCs w:val="24"/>
        </w:rPr>
        <w:t>第十七集</w:t>
      </w:r>
    </w:p>
    <w:p w:rsidR="00913AF5" w:rsidRPr="00913AF5" w:rsidRDefault="00913AF5" w:rsidP="00913AF5">
      <w:pPr>
        <w:ind w:leftChars="250" w:left="550"/>
        <w:jc w:val="center"/>
        <w:rPr>
          <w:sz w:val="40"/>
          <w:szCs w:val="24"/>
        </w:rPr>
      </w:pPr>
      <w:r w:rsidRPr="00913AF5">
        <w:rPr>
          <w:rFonts w:hint="eastAsia"/>
          <w:sz w:val="40"/>
          <w:szCs w:val="24"/>
        </w:rPr>
        <w:t>正交排列法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一、应用场合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  <w:highlight w:val="yellow"/>
        </w:rPr>
        <w:t>有很多的控件，每个控件有多个取值，</w:t>
      </w:r>
      <w:r w:rsidRPr="00913AF5">
        <w:rPr>
          <w:rFonts w:hint="eastAsia"/>
          <w:sz w:val="24"/>
          <w:szCs w:val="24"/>
        </w:rPr>
        <w:t>要考虑不同控件不同取值的组合——如何使用最少、最优化的数据组合达到最大的测试覆盖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和因果图法的区别：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因果图法适用于控件组合数量较少（</w:t>
      </w:r>
      <w:r w:rsidRPr="00913AF5">
        <w:rPr>
          <w:rFonts w:hint="eastAsia"/>
          <w:sz w:val="24"/>
          <w:szCs w:val="24"/>
        </w:rPr>
        <w:t>20</w:t>
      </w:r>
      <w:r w:rsidRPr="00913AF5">
        <w:rPr>
          <w:rFonts w:hint="eastAsia"/>
          <w:sz w:val="24"/>
          <w:szCs w:val="24"/>
        </w:rPr>
        <w:t>种以下），要比较全面的考虑所有情况（或主要情况）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正交排列法适用于控件组合数量庞大，而从代码角度讲又没有必要全部测试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二、正交表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三、如何使用</w:t>
      </w:r>
    </w:p>
    <w:p w:rsidR="00E220A2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、分析需求——列出所有的控件和取值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、根据控件的个数和控件的取值，选择一个合适的正交表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（</w:t>
      </w: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）根据控件的个数，决定正交表的“次幂”（正交表的列数）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个控件——</w:t>
      </w: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次幂（</w:t>
      </w: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列）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（</w:t>
      </w: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）根据每个控件的取值个数，决定正交表的“底”（正交表中允许出现的最大值）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每个控件有</w:t>
      </w:r>
      <w:r w:rsidRPr="00913AF5">
        <w:rPr>
          <w:rFonts w:hint="eastAsia"/>
          <w:sz w:val="24"/>
          <w:szCs w:val="24"/>
        </w:rPr>
        <w:t xml:space="preserve"> 3 </w:t>
      </w:r>
      <w:r w:rsidRPr="00913AF5">
        <w:rPr>
          <w:rFonts w:hint="eastAsia"/>
          <w:sz w:val="24"/>
          <w:szCs w:val="24"/>
        </w:rPr>
        <w:t>个取值——底为</w:t>
      </w:r>
      <w:r w:rsidRPr="00913AF5">
        <w:rPr>
          <w:rFonts w:hint="eastAsia"/>
          <w:sz w:val="24"/>
          <w:szCs w:val="24"/>
        </w:rPr>
        <w:t>3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3</w:t>
      </w:r>
      <w:r w:rsidRPr="00913AF5">
        <w:rPr>
          <w:rFonts w:hint="eastAsia"/>
          <w:sz w:val="24"/>
          <w:szCs w:val="24"/>
        </w:rPr>
        <w:t>、把正交表中的列名和取值（</w:t>
      </w: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</w:t>
      </w: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、</w:t>
      </w:r>
      <w:r w:rsidRPr="00913AF5">
        <w:rPr>
          <w:rFonts w:hint="eastAsia"/>
          <w:sz w:val="24"/>
          <w:szCs w:val="24"/>
        </w:rPr>
        <w:t>3</w:t>
      </w:r>
      <w:r w:rsidRPr="00913AF5">
        <w:rPr>
          <w:rFonts w:hint="eastAsia"/>
          <w:sz w:val="24"/>
          <w:szCs w:val="24"/>
        </w:rPr>
        <w:t>…）用控件名称和控件的真正取值替代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（</w:t>
      </w: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）把列名用控件名称替代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（</w:t>
      </w: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）把每列中的取值（</w:t>
      </w: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</w:t>
      </w: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…）使用对应的控件真正的取值替代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、根据最终正交表编写用例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把正交表的每一行转换成一条用例</w:t>
      </w:r>
    </w:p>
    <w:p w:rsidR="00913AF5" w:rsidRPr="00913AF5" w:rsidRDefault="00913AF5" w:rsidP="00913AF5">
      <w:pPr>
        <w:ind w:firstLineChars="200" w:firstLine="48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说明：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这些组合是经过数学推理出来的最少、最优化的用例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如果时间允许，最好再补充一些用例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四、正交表的局限性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正交表个数有限，并基本要求控件取值个数相等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五、正交表的测试思想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、公平原则：使每个控件的每个取值参与组合的次数尽量相同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、均匀原则：在所有的组合中挑选数据时，应该均匀零星的选取，而不要只从某个局部选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六、案例</w:t>
      </w:r>
      <w:r w:rsidRPr="00913AF5">
        <w:rPr>
          <w:rFonts w:hint="eastAsia"/>
          <w:sz w:val="24"/>
          <w:szCs w:val="24"/>
        </w:rPr>
        <w:t>2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每个控件的取值不相同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、控件的个数决定次幂，如果没有，找一个最接近的（一般选大一点的）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个控件——</w:t>
      </w: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次幂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、如何选“底”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方案</w:t>
      </w:r>
      <w:r w:rsidRPr="00913AF5">
        <w:rPr>
          <w:rFonts w:hint="eastAsia"/>
          <w:sz w:val="24"/>
          <w:szCs w:val="24"/>
        </w:rPr>
        <w:t>1</w:t>
      </w:r>
      <w:r w:rsidRPr="00913AF5">
        <w:rPr>
          <w:rFonts w:hint="eastAsia"/>
          <w:sz w:val="24"/>
          <w:szCs w:val="24"/>
        </w:rPr>
        <w:t>：少数服从多数原则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——有更多的控件取值相同的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lastRenderedPageBreak/>
        <w:t>有</w:t>
      </w:r>
      <w:r w:rsidRPr="00913AF5">
        <w:rPr>
          <w:rFonts w:hint="eastAsia"/>
          <w:sz w:val="24"/>
          <w:szCs w:val="24"/>
        </w:rPr>
        <w:t xml:space="preserve"> 2 </w:t>
      </w:r>
      <w:r w:rsidRPr="00913AF5">
        <w:rPr>
          <w:rFonts w:hint="eastAsia"/>
          <w:sz w:val="24"/>
          <w:szCs w:val="24"/>
        </w:rPr>
        <w:t>个控件取值为</w:t>
      </w:r>
      <w:r w:rsidRPr="00913AF5">
        <w:rPr>
          <w:rFonts w:hint="eastAsia"/>
          <w:sz w:val="24"/>
          <w:szCs w:val="24"/>
        </w:rPr>
        <w:t xml:space="preserve"> 3 </w:t>
      </w:r>
      <w:r w:rsidRPr="00913AF5">
        <w:rPr>
          <w:rFonts w:hint="eastAsia"/>
          <w:sz w:val="24"/>
          <w:szCs w:val="24"/>
        </w:rPr>
        <w:t>——选底为“</w:t>
      </w:r>
      <w:r w:rsidRPr="00913AF5">
        <w:rPr>
          <w:rFonts w:hint="eastAsia"/>
          <w:sz w:val="24"/>
          <w:szCs w:val="24"/>
        </w:rPr>
        <w:t>3</w:t>
      </w:r>
      <w:r w:rsidRPr="00913AF5">
        <w:rPr>
          <w:rFonts w:hint="eastAsia"/>
          <w:sz w:val="24"/>
          <w:szCs w:val="24"/>
        </w:rPr>
        <w:t>”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方案</w:t>
      </w:r>
      <w:r w:rsidRPr="00913AF5">
        <w:rPr>
          <w:rFonts w:hint="eastAsia"/>
          <w:sz w:val="24"/>
          <w:szCs w:val="24"/>
        </w:rPr>
        <w:t>2</w:t>
      </w:r>
      <w:r w:rsidRPr="00913AF5">
        <w:rPr>
          <w:rFonts w:hint="eastAsia"/>
          <w:sz w:val="24"/>
          <w:szCs w:val="24"/>
        </w:rPr>
        <w:t>：取值个数最多原则</w:t>
      </w:r>
    </w:p>
    <w:p w:rsidR="00913AF5" w:rsidRPr="00913AF5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——看哪个控件取值最多</w:t>
      </w:r>
    </w:p>
    <w:p w:rsidR="00B3767C" w:rsidRDefault="00913AF5" w:rsidP="00913AF5">
      <w:pPr>
        <w:ind w:leftChars="250" w:left="550"/>
        <w:rPr>
          <w:sz w:val="24"/>
          <w:szCs w:val="24"/>
        </w:rPr>
      </w:pPr>
      <w:r w:rsidRPr="00913AF5">
        <w:rPr>
          <w:rFonts w:hint="eastAsia"/>
          <w:sz w:val="24"/>
          <w:szCs w:val="24"/>
        </w:rPr>
        <w:t>最多有</w:t>
      </w:r>
      <w:r w:rsidRPr="00913AF5">
        <w:rPr>
          <w:rFonts w:hint="eastAsia"/>
          <w:sz w:val="24"/>
          <w:szCs w:val="24"/>
        </w:rPr>
        <w:t xml:space="preserve"> 4 </w:t>
      </w:r>
      <w:r w:rsidRPr="00913AF5">
        <w:rPr>
          <w:rFonts w:hint="eastAsia"/>
          <w:sz w:val="24"/>
          <w:szCs w:val="24"/>
        </w:rPr>
        <w:t>个</w:t>
      </w:r>
      <w:r w:rsidRPr="00913AF5">
        <w:rPr>
          <w:rFonts w:hint="eastAsia"/>
          <w:sz w:val="24"/>
          <w:szCs w:val="24"/>
        </w:rPr>
        <w:t xml:space="preserve"> </w:t>
      </w:r>
      <w:r w:rsidRPr="00913AF5">
        <w:rPr>
          <w:rFonts w:hint="eastAsia"/>
          <w:sz w:val="24"/>
          <w:szCs w:val="24"/>
        </w:rPr>
        <w:t>值——底为“</w:t>
      </w:r>
      <w:r w:rsidRPr="00913AF5">
        <w:rPr>
          <w:rFonts w:hint="eastAsia"/>
          <w:sz w:val="24"/>
          <w:szCs w:val="24"/>
        </w:rPr>
        <w:t>4</w:t>
      </w:r>
      <w:r w:rsidRPr="00913AF5">
        <w:rPr>
          <w:rFonts w:hint="eastAsia"/>
          <w:sz w:val="24"/>
          <w:szCs w:val="24"/>
        </w:rPr>
        <w:t>”</w:t>
      </w:r>
    </w:p>
    <w:p w:rsidR="00913AF5" w:rsidRDefault="0027085B" w:rsidP="00913AF5">
      <w:pPr>
        <w:ind w:leftChars="250" w:left="550"/>
        <w:rPr>
          <w:sz w:val="24"/>
          <w:szCs w:val="24"/>
        </w:rPr>
      </w:pPr>
      <w:r>
        <w:rPr>
          <w:rFonts w:hint="eastAsia"/>
          <w:sz w:val="24"/>
          <w:szCs w:val="24"/>
        </w:rPr>
        <w:t>第十九集</w:t>
      </w:r>
      <w:r w:rsidR="00CA0D44">
        <w:rPr>
          <w:rFonts w:hint="eastAsia"/>
          <w:sz w:val="24"/>
          <w:szCs w:val="24"/>
        </w:rPr>
        <w:t>6/11day08</w:t>
      </w:r>
    </w:p>
    <w:p w:rsidR="0027085B" w:rsidRPr="0027085B" w:rsidRDefault="0027085B" w:rsidP="0027085B">
      <w:pPr>
        <w:ind w:leftChars="250" w:left="550"/>
        <w:jc w:val="center"/>
        <w:rPr>
          <w:sz w:val="44"/>
          <w:szCs w:val="24"/>
        </w:rPr>
      </w:pPr>
      <w:r w:rsidRPr="0027085B">
        <w:rPr>
          <w:rFonts w:hint="eastAsia"/>
          <w:sz w:val="44"/>
          <w:szCs w:val="24"/>
        </w:rPr>
        <w:t>综合场景法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一、应用场合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、适合使用场景法软件界面特点：界面中有很少（或没有）填写项，所有的操作都是通过鼠标的单击、双击、拖拽等完成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、把自己当成最终的用户，尽可能真实全面的模拟用户的操作，设计出相应的测试点，一般包括两类：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（</w:t>
      </w: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）模拟用户正确的操作、完成主要业务逻辑的动作——验证软件的主要功能是否实现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（</w:t>
      </w: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）模拟用户错误的操作——验证软件错误处理能力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3</w:t>
      </w:r>
      <w:r w:rsidRPr="0027085B">
        <w:rPr>
          <w:rFonts w:hint="eastAsia"/>
          <w:sz w:val="24"/>
          <w:szCs w:val="24"/>
        </w:rPr>
        <w:t>、场景法主要基于：</w:t>
      </w:r>
    </w:p>
    <w:p w:rsidR="0027085B" w:rsidRPr="0027085B" w:rsidRDefault="0027085B" w:rsidP="0027085B">
      <w:pPr>
        <w:ind w:leftChars="250" w:left="550"/>
        <w:rPr>
          <w:sz w:val="24"/>
          <w:szCs w:val="24"/>
          <w:highlight w:val="yellow"/>
        </w:rPr>
      </w:pPr>
      <w:r w:rsidRPr="0027085B">
        <w:rPr>
          <w:rFonts w:hint="eastAsia"/>
          <w:sz w:val="24"/>
          <w:szCs w:val="24"/>
          <w:highlight w:val="yellow"/>
        </w:rPr>
        <w:t>（</w:t>
      </w:r>
      <w:r w:rsidRPr="0027085B">
        <w:rPr>
          <w:rFonts w:hint="eastAsia"/>
          <w:sz w:val="24"/>
          <w:szCs w:val="24"/>
          <w:highlight w:val="yellow"/>
        </w:rPr>
        <w:t>1</w:t>
      </w:r>
      <w:r w:rsidRPr="0027085B">
        <w:rPr>
          <w:rFonts w:hint="eastAsia"/>
          <w:sz w:val="24"/>
          <w:szCs w:val="24"/>
          <w:highlight w:val="yellow"/>
        </w:rPr>
        <w:t>）业务（需求）层面：对所测软件的重要功能、业务逻辑、行业背景深入理解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  <w:highlight w:val="yellow"/>
        </w:rPr>
        <w:t>（</w:t>
      </w:r>
      <w:r w:rsidRPr="0027085B">
        <w:rPr>
          <w:rFonts w:hint="eastAsia"/>
          <w:sz w:val="24"/>
          <w:szCs w:val="24"/>
          <w:highlight w:val="yellow"/>
        </w:rPr>
        <w:t>2</w:t>
      </w:r>
      <w:r w:rsidRPr="0027085B">
        <w:rPr>
          <w:rFonts w:hint="eastAsia"/>
          <w:sz w:val="24"/>
          <w:szCs w:val="24"/>
          <w:highlight w:val="yellow"/>
        </w:rPr>
        <w:t>）技术层面：基于等价类划分，有效等价类——模拟用户正确操作；无效等价类——模拟错误操作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二、核心概念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、基本流（正确流、有效流）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模拟用户正确的操作流程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、备选流（错误流、无效流）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模拟用户错误的操作流程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lastRenderedPageBreak/>
        <w:t>三、使用步骤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、根据需求，列出基本流和备选流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（</w:t>
      </w: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）基本流——正确取款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（</w:t>
      </w: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）备选流——在取款过程中出现的主要错误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此步骤完全基于业务的理解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、根据基本流和备选流，生成场景（熟练后，直接做该步）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3</w:t>
      </w:r>
      <w:r w:rsidRPr="0027085B">
        <w:rPr>
          <w:rFonts w:hint="eastAsia"/>
          <w:sz w:val="24"/>
          <w:szCs w:val="24"/>
        </w:rPr>
        <w:t>、根据场景，编写用例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场景和用例并不是一一对应的关系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练习一：五子棋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1</w:t>
      </w:r>
      <w:r w:rsidRPr="0027085B">
        <w:rPr>
          <w:rFonts w:hint="eastAsia"/>
          <w:sz w:val="24"/>
          <w:szCs w:val="24"/>
        </w:rPr>
        <w:t>、</w:t>
      </w:r>
      <w:r w:rsidRPr="0027085B">
        <w:rPr>
          <w:rFonts w:hint="eastAsia"/>
          <w:sz w:val="24"/>
          <w:szCs w:val="24"/>
        </w:rPr>
        <w:tab/>
      </w:r>
      <w:r w:rsidRPr="0027085B">
        <w:rPr>
          <w:rFonts w:hint="eastAsia"/>
          <w:sz w:val="24"/>
          <w:szCs w:val="24"/>
        </w:rPr>
        <w:t>列出主要场景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、</w:t>
      </w:r>
      <w:r w:rsidRPr="0027085B">
        <w:rPr>
          <w:rFonts w:hint="eastAsia"/>
          <w:sz w:val="24"/>
          <w:szCs w:val="24"/>
        </w:rPr>
        <w:tab/>
      </w:r>
      <w:r w:rsidRPr="0027085B">
        <w:rPr>
          <w:rFonts w:hint="eastAsia"/>
          <w:sz w:val="24"/>
          <w:szCs w:val="24"/>
        </w:rPr>
        <w:t>执行测试，把测试过的场景留下证迹（截图）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练习</w:t>
      </w:r>
      <w:r w:rsidRPr="0027085B">
        <w:rPr>
          <w:rFonts w:hint="eastAsia"/>
          <w:sz w:val="24"/>
          <w:szCs w:val="24"/>
        </w:rPr>
        <w:t>2</w:t>
      </w:r>
      <w:r w:rsidRPr="0027085B">
        <w:rPr>
          <w:rFonts w:hint="eastAsia"/>
          <w:sz w:val="24"/>
          <w:szCs w:val="24"/>
        </w:rPr>
        <w:t>：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列出删除类型主要的场景（在测试中会遇到哪些情形），并编写用例</w:t>
      </w: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  <w:r w:rsidRPr="0027085B">
        <w:rPr>
          <w:rFonts w:hint="eastAsia"/>
          <w:sz w:val="24"/>
          <w:szCs w:val="24"/>
        </w:rPr>
        <w:t>练习</w:t>
      </w:r>
      <w:r w:rsidRPr="0027085B">
        <w:rPr>
          <w:rFonts w:hint="eastAsia"/>
          <w:sz w:val="24"/>
          <w:szCs w:val="24"/>
        </w:rPr>
        <w:t>3</w:t>
      </w:r>
      <w:r w:rsidRPr="0027085B">
        <w:rPr>
          <w:rFonts w:hint="eastAsia"/>
          <w:sz w:val="24"/>
          <w:szCs w:val="24"/>
        </w:rPr>
        <w:t>：</w:t>
      </w:r>
    </w:p>
    <w:p w:rsidR="0053764D" w:rsidRPr="0053764D" w:rsidRDefault="0027085B" w:rsidP="0053764D">
      <w:pPr>
        <w:ind w:leftChars="250" w:left="550"/>
        <w:rPr>
          <w:rFonts w:hint="eastAsia"/>
          <w:sz w:val="24"/>
          <w:szCs w:val="24"/>
        </w:rPr>
      </w:pPr>
      <w:r w:rsidRPr="0027085B">
        <w:rPr>
          <w:rFonts w:hint="eastAsia"/>
          <w:sz w:val="24"/>
          <w:szCs w:val="24"/>
        </w:rPr>
        <w:t>列出“删除房间”主要的场景（在测试中会遇到哪些情形），并编写用例</w:t>
      </w:r>
    </w:p>
    <w:p w:rsidR="0053764D" w:rsidRPr="0053764D" w:rsidRDefault="0053764D" w:rsidP="0053764D">
      <w:pPr>
        <w:ind w:leftChars="250" w:left="550"/>
        <w:jc w:val="center"/>
        <w:rPr>
          <w:rFonts w:hint="eastAsia"/>
          <w:sz w:val="44"/>
          <w:szCs w:val="24"/>
        </w:rPr>
      </w:pPr>
      <w:r w:rsidRPr="0053764D">
        <w:rPr>
          <w:rFonts w:hint="eastAsia"/>
          <w:sz w:val="44"/>
          <w:szCs w:val="24"/>
        </w:rPr>
        <w:t>单元测试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1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最小的测试单位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2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依据是详细设计文档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3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以功能测试为主，重点模块结合白盒测试（检查代码）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4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一般需要编写驱动模块或桩模块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驱动模块：模拟被测模块上一级模块（调用被测模块的那个模块）</w:t>
      </w:r>
    </w:p>
    <w:p w:rsidR="0053764D" w:rsidRPr="0053764D" w:rsidRDefault="0053764D" w:rsidP="0053764D">
      <w:pPr>
        <w:ind w:leftChars="250" w:left="550"/>
        <w:rPr>
          <w:sz w:val="24"/>
          <w:szCs w:val="24"/>
        </w:rPr>
      </w:pPr>
      <w:r w:rsidRPr="0053764D">
        <w:rPr>
          <w:rFonts w:hint="eastAsia"/>
          <w:sz w:val="24"/>
          <w:szCs w:val="24"/>
        </w:rPr>
        <w:t>桩模块：模拟被测模块下一级模块（被被测模块所调用的那个模块）</w:t>
      </w:r>
    </w:p>
    <w:p w:rsidR="0053764D" w:rsidRPr="0053764D" w:rsidRDefault="0053764D" w:rsidP="0053764D">
      <w:pPr>
        <w:ind w:leftChars="250" w:left="550"/>
        <w:jc w:val="center"/>
        <w:rPr>
          <w:rFonts w:hint="eastAsia"/>
          <w:sz w:val="44"/>
          <w:szCs w:val="24"/>
        </w:rPr>
      </w:pPr>
      <w:r w:rsidRPr="0053764D">
        <w:rPr>
          <w:rFonts w:hint="eastAsia"/>
          <w:sz w:val="44"/>
          <w:szCs w:val="24"/>
        </w:rPr>
        <w:lastRenderedPageBreak/>
        <w:t>集成测试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拿到一个新的版本，首先进行冒烟测试：利用较少的人（</w:t>
      </w:r>
      <w:r w:rsidRPr="0053764D">
        <w:rPr>
          <w:rFonts w:hint="eastAsia"/>
          <w:sz w:val="24"/>
          <w:szCs w:val="24"/>
        </w:rPr>
        <w:t>1-3</w:t>
      </w:r>
      <w:r w:rsidRPr="0053764D">
        <w:rPr>
          <w:rFonts w:hint="eastAsia"/>
          <w:sz w:val="24"/>
          <w:szCs w:val="24"/>
        </w:rPr>
        <w:t>人，经验更丰富）、较少的时间（</w:t>
      </w:r>
      <w:r w:rsidRPr="0053764D">
        <w:rPr>
          <w:rFonts w:hint="eastAsia"/>
          <w:sz w:val="24"/>
          <w:szCs w:val="24"/>
        </w:rPr>
        <w:t>0.5</w:t>
      </w:r>
      <w:r w:rsidRPr="0053764D">
        <w:rPr>
          <w:rFonts w:hint="eastAsia"/>
          <w:sz w:val="24"/>
          <w:szCs w:val="24"/>
        </w:rPr>
        <w:t>—</w:t>
      </w:r>
      <w:r w:rsidRPr="0053764D">
        <w:rPr>
          <w:rFonts w:hint="eastAsia"/>
          <w:sz w:val="24"/>
          <w:szCs w:val="24"/>
        </w:rPr>
        <w:t>2</w:t>
      </w:r>
      <w:r w:rsidRPr="0053764D">
        <w:rPr>
          <w:rFonts w:hint="eastAsia"/>
          <w:sz w:val="24"/>
          <w:szCs w:val="24"/>
        </w:rPr>
        <w:t>天）对软件的主要功能进行整体的测试，决定该本版是否值得一测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思路：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1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冒烟测试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2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返测（对上一个版本中发现的</w:t>
      </w:r>
      <w:r w:rsidRPr="0053764D">
        <w:rPr>
          <w:rFonts w:hint="eastAsia"/>
          <w:sz w:val="24"/>
          <w:szCs w:val="24"/>
        </w:rPr>
        <w:t>bug</w:t>
      </w:r>
      <w:r w:rsidRPr="0053764D">
        <w:rPr>
          <w:rFonts w:hint="eastAsia"/>
          <w:sz w:val="24"/>
          <w:szCs w:val="24"/>
        </w:rPr>
        <w:t>进行验证，看是否解决）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3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回归测试（对上一个版本中的所有功能进行验证）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4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ab/>
      </w:r>
      <w:r w:rsidRPr="0053764D">
        <w:rPr>
          <w:rFonts w:hint="eastAsia"/>
          <w:sz w:val="24"/>
          <w:szCs w:val="24"/>
        </w:rPr>
        <w:t>对增加的新功能进行测试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现在很多公司没有真正的单元测试和集成测试阶段——节省成本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验收测试（</w:t>
      </w:r>
      <w:proofErr w:type="spellStart"/>
      <w:r w:rsidRPr="0053764D">
        <w:rPr>
          <w:rFonts w:hint="eastAsia"/>
          <w:sz w:val="24"/>
          <w:szCs w:val="24"/>
        </w:rPr>
        <w:t>uat</w:t>
      </w:r>
      <w:proofErr w:type="spellEnd"/>
      <w:r w:rsidRPr="0053764D">
        <w:rPr>
          <w:rFonts w:hint="eastAsia"/>
          <w:sz w:val="24"/>
          <w:szCs w:val="24"/>
        </w:rPr>
        <w:t>：</w:t>
      </w:r>
      <w:r w:rsidRPr="0053764D">
        <w:rPr>
          <w:rFonts w:hint="eastAsia"/>
          <w:sz w:val="24"/>
          <w:szCs w:val="24"/>
        </w:rPr>
        <w:t>user acceptance test</w:t>
      </w:r>
      <w:r w:rsidRPr="0053764D">
        <w:rPr>
          <w:rFonts w:hint="eastAsia"/>
          <w:sz w:val="24"/>
          <w:szCs w:val="24"/>
        </w:rPr>
        <w:t>用户体验测试）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1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>Alpha</w:t>
      </w:r>
      <w:r w:rsidRPr="0053764D">
        <w:rPr>
          <w:rFonts w:hint="eastAsia"/>
          <w:sz w:val="24"/>
          <w:szCs w:val="24"/>
        </w:rPr>
        <w:t>测试：在开发的环境中，由最终的用户（可能由开发方模拟）对产品进行测试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（</w:t>
      </w:r>
      <w:r w:rsidRPr="0053764D">
        <w:rPr>
          <w:rFonts w:hint="eastAsia"/>
          <w:sz w:val="24"/>
          <w:szCs w:val="24"/>
        </w:rPr>
        <w:t>2</w:t>
      </w:r>
      <w:r w:rsidRPr="0053764D">
        <w:rPr>
          <w:rFonts w:hint="eastAsia"/>
          <w:sz w:val="24"/>
          <w:szCs w:val="24"/>
        </w:rPr>
        <w:t>）</w:t>
      </w:r>
      <w:r w:rsidRPr="0053764D">
        <w:rPr>
          <w:rFonts w:hint="eastAsia"/>
          <w:sz w:val="24"/>
          <w:szCs w:val="24"/>
        </w:rPr>
        <w:t>beta</w:t>
      </w:r>
      <w:r w:rsidRPr="0053764D">
        <w:rPr>
          <w:rFonts w:hint="eastAsia"/>
          <w:sz w:val="24"/>
          <w:szCs w:val="24"/>
        </w:rPr>
        <w:t>测试：在用户实际使用环境中，由最终的用户对产品进行测试</w:t>
      </w:r>
    </w:p>
    <w:p w:rsidR="0053764D" w:rsidRPr="0053764D" w:rsidRDefault="0053764D" w:rsidP="0053764D">
      <w:pPr>
        <w:ind w:leftChars="250" w:left="550"/>
        <w:rPr>
          <w:sz w:val="24"/>
          <w:szCs w:val="24"/>
        </w:rPr>
      </w:pPr>
      <w:r w:rsidRPr="0053764D">
        <w:rPr>
          <w:rFonts w:hint="eastAsia"/>
          <w:sz w:val="24"/>
          <w:szCs w:val="24"/>
        </w:rPr>
        <w:t>公共类软件一般发布</w:t>
      </w:r>
      <w:r w:rsidRPr="0053764D">
        <w:rPr>
          <w:rFonts w:hint="eastAsia"/>
          <w:sz w:val="24"/>
          <w:szCs w:val="24"/>
        </w:rPr>
        <w:t>beta</w:t>
      </w:r>
      <w:r w:rsidRPr="0053764D">
        <w:rPr>
          <w:rFonts w:hint="eastAsia"/>
          <w:sz w:val="24"/>
          <w:szCs w:val="24"/>
        </w:rPr>
        <w:t>版（公测版）免费让用户使用，收集</w:t>
      </w:r>
      <w:r w:rsidRPr="0053764D">
        <w:rPr>
          <w:rFonts w:hint="eastAsia"/>
          <w:sz w:val="24"/>
          <w:szCs w:val="24"/>
        </w:rPr>
        <w:t>bug</w:t>
      </w:r>
      <w:r w:rsidRPr="0053764D">
        <w:rPr>
          <w:rFonts w:hint="eastAsia"/>
          <w:sz w:val="24"/>
          <w:szCs w:val="24"/>
        </w:rPr>
        <w:t>信息</w:t>
      </w:r>
    </w:p>
    <w:p w:rsidR="0053764D" w:rsidRPr="0053764D" w:rsidRDefault="0053764D" w:rsidP="0053764D">
      <w:pPr>
        <w:ind w:leftChars="250" w:left="550"/>
        <w:jc w:val="center"/>
        <w:rPr>
          <w:rFonts w:hint="eastAsia"/>
          <w:sz w:val="40"/>
          <w:szCs w:val="24"/>
        </w:rPr>
      </w:pPr>
      <w:r w:rsidRPr="0053764D">
        <w:rPr>
          <w:rFonts w:hint="eastAsia"/>
          <w:sz w:val="40"/>
          <w:szCs w:val="24"/>
        </w:rPr>
        <w:t>软件测试模型：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1</w:t>
      </w:r>
      <w:r w:rsidRPr="0053764D">
        <w:rPr>
          <w:rFonts w:hint="eastAsia"/>
          <w:sz w:val="24"/>
          <w:szCs w:val="24"/>
        </w:rPr>
        <w:t>、表达软件测试过程和开发过程之间的关系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2</w:t>
      </w:r>
      <w:r w:rsidRPr="0053764D">
        <w:rPr>
          <w:rFonts w:hint="eastAsia"/>
          <w:sz w:val="24"/>
          <w:szCs w:val="24"/>
        </w:rPr>
        <w:t>、</w:t>
      </w:r>
      <w:r w:rsidRPr="0053764D">
        <w:rPr>
          <w:rFonts w:hint="eastAsia"/>
          <w:sz w:val="24"/>
          <w:szCs w:val="24"/>
        </w:rPr>
        <w:t>V</w:t>
      </w:r>
      <w:r w:rsidRPr="0053764D">
        <w:rPr>
          <w:rFonts w:hint="eastAsia"/>
          <w:sz w:val="24"/>
          <w:szCs w:val="24"/>
        </w:rPr>
        <w:t>模型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优点：测试阶段划分明确，既包含代码级测试（单元测试）又包括用户级测试（验收测试）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缺点：使人容易理解成测试只是开发以后的工作，不符合趁早测试和不断测试的原则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深入理解：</w:t>
      </w:r>
    </w:p>
    <w:p w:rsidR="0053764D" w:rsidRPr="0053764D" w:rsidRDefault="0053764D" w:rsidP="0053764D">
      <w:pPr>
        <w:ind w:leftChars="250" w:left="550"/>
        <w:rPr>
          <w:sz w:val="24"/>
          <w:szCs w:val="24"/>
        </w:rPr>
      </w:pPr>
      <w:r w:rsidRPr="0053764D">
        <w:rPr>
          <w:rFonts w:hint="eastAsia"/>
          <w:sz w:val="24"/>
          <w:szCs w:val="24"/>
        </w:rPr>
        <w:lastRenderedPageBreak/>
        <w:t>在开发过程中，测试人员需要参与文档测试，并根据相关的文档对后续的测试工作进行规划（写计划、写用例）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一个程序不论哪个阶段必须要做的是黑盒测试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白盒测试只是对高风险的核心模块进行测试</w:t>
      </w:r>
    </w:p>
    <w:p w:rsidR="0053764D" w:rsidRPr="0053764D" w:rsidRDefault="0053764D" w:rsidP="0053764D">
      <w:pPr>
        <w:ind w:leftChars="250" w:left="550"/>
        <w:rPr>
          <w:sz w:val="24"/>
          <w:szCs w:val="24"/>
        </w:rPr>
      </w:pPr>
      <w:r w:rsidRPr="0053764D">
        <w:rPr>
          <w:rFonts w:hint="eastAsia"/>
          <w:sz w:val="24"/>
          <w:szCs w:val="24"/>
        </w:rPr>
        <w:t>白盒测试成本高、效率低，主要应用在单元测试阶段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  <w:highlight w:val="yellow"/>
        </w:rPr>
        <w:t>静态代码测试主要检查代码的标准和规范性</w:t>
      </w:r>
    </w:p>
    <w:p w:rsidR="0053764D" w:rsidRPr="0053764D" w:rsidRDefault="0053764D" w:rsidP="0053764D">
      <w:pPr>
        <w:ind w:leftChars="250" w:left="550"/>
        <w:rPr>
          <w:sz w:val="24"/>
          <w:szCs w:val="24"/>
        </w:rPr>
      </w:pPr>
      <w:r w:rsidRPr="0053764D">
        <w:rPr>
          <w:rFonts w:hint="eastAsia"/>
          <w:sz w:val="24"/>
          <w:szCs w:val="24"/>
          <w:highlight w:val="yellow"/>
        </w:rPr>
        <w:t>白盒测试主要检查代码的逻辑和结构，更关注于功能</w:t>
      </w:r>
    </w:p>
    <w:p w:rsidR="0053764D" w:rsidRDefault="0053764D" w:rsidP="0053764D">
      <w:pPr>
        <w:ind w:leftChars="250" w:left="550"/>
        <w:rPr>
          <w:rFonts w:hint="eastAsia"/>
          <w:sz w:val="24"/>
          <w:szCs w:val="24"/>
        </w:rPr>
      </w:pPr>
      <w:r w:rsidRPr="0053764D">
        <w:rPr>
          <w:rFonts w:hint="eastAsia"/>
          <w:sz w:val="24"/>
          <w:szCs w:val="24"/>
        </w:rPr>
        <w:t>把静态测试盒白盒测试结合在一起就是——静态白盒测试</w:t>
      </w:r>
    </w:p>
    <w:p w:rsidR="0053764D" w:rsidRPr="0053764D" w:rsidRDefault="0053764D" w:rsidP="0053764D">
      <w:pPr>
        <w:ind w:leftChars="250" w:left="550"/>
        <w:rPr>
          <w:rFonts w:hint="eastAsia"/>
          <w:sz w:val="24"/>
          <w:szCs w:val="24"/>
        </w:rPr>
      </w:pPr>
    </w:p>
    <w:p w:rsidR="0053764D" w:rsidRPr="0027085B" w:rsidRDefault="0053764D" w:rsidP="0027085B">
      <w:pPr>
        <w:ind w:leftChars="250" w:left="550"/>
        <w:rPr>
          <w:sz w:val="24"/>
          <w:szCs w:val="24"/>
        </w:rPr>
      </w:pPr>
    </w:p>
    <w:p w:rsidR="0027085B" w:rsidRPr="0027085B" w:rsidRDefault="0027085B" w:rsidP="0027085B">
      <w:pPr>
        <w:ind w:leftChars="250" w:left="550"/>
        <w:rPr>
          <w:sz w:val="24"/>
          <w:szCs w:val="24"/>
        </w:rPr>
      </w:pPr>
    </w:p>
    <w:p w:rsidR="0027085B" w:rsidRPr="00642F3D" w:rsidRDefault="0027085B" w:rsidP="00913AF5">
      <w:pPr>
        <w:ind w:leftChars="250" w:left="550"/>
        <w:rPr>
          <w:sz w:val="24"/>
          <w:szCs w:val="24"/>
        </w:rPr>
      </w:pPr>
    </w:p>
    <w:sectPr w:rsidR="0027085B" w:rsidRPr="00642F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593"/>
    <w:multiLevelType w:val="hybridMultilevel"/>
    <w:tmpl w:val="D8C0E57A"/>
    <w:lvl w:ilvl="0" w:tplc="A9F6AC48">
      <w:start w:val="1"/>
      <w:numFmt w:val="upperLetter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F1D7B27"/>
    <w:multiLevelType w:val="hybridMultilevel"/>
    <w:tmpl w:val="091AA302"/>
    <w:lvl w:ilvl="0" w:tplc="04090015">
      <w:start w:val="1"/>
      <w:numFmt w:val="upperLetter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19B20660"/>
    <w:multiLevelType w:val="hybridMultilevel"/>
    <w:tmpl w:val="7A56D830"/>
    <w:lvl w:ilvl="0" w:tplc="888494BE">
      <w:start w:val="1"/>
      <w:numFmt w:val="upperLetter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1655044"/>
    <w:multiLevelType w:val="hybridMultilevel"/>
    <w:tmpl w:val="C212C614"/>
    <w:lvl w:ilvl="0" w:tplc="04090015">
      <w:start w:val="1"/>
      <w:numFmt w:val="upperLetter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25781C54"/>
    <w:multiLevelType w:val="hybridMultilevel"/>
    <w:tmpl w:val="0276CEA6"/>
    <w:lvl w:ilvl="0" w:tplc="0BC63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CB9EEF7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EB75D9"/>
    <w:multiLevelType w:val="hybridMultilevel"/>
    <w:tmpl w:val="043CB244"/>
    <w:lvl w:ilvl="0" w:tplc="C2E8B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A4713B"/>
    <w:multiLevelType w:val="hybridMultilevel"/>
    <w:tmpl w:val="091AA302"/>
    <w:lvl w:ilvl="0" w:tplc="04090015">
      <w:start w:val="1"/>
      <w:numFmt w:val="upperLetter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37EF7DCE"/>
    <w:multiLevelType w:val="hybridMultilevel"/>
    <w:tmpl w:val="D8C0E57A"/>
    <w:lvl w:ilvl="0" w:tplc="A9F6AC48">
      <w:start w:val="1"/>
      <w:numFmt w:val="upperLetter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3BBF4812"/>
    <w:multiLevelType w:val="hybridMultilevel"/>
    <w:tmpl w:val="4474AA28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3C83350F"/>
    <w:multiLevelType w:val="hybridMultilevel"/>
    <w:tmpl w:val="3D74DC80"/>
    <w:lvl w:ilvl="0" w:tplc="927AB452">
      <w:start w:val="1"/>
      <w:numFmt w:val="upperLetter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3EE87887"/>
    <w:multiLevelType w:val="hybridMultilevel"/>
    <w:tmpl w:val="E52EC8F2"/>
    <w:lvl w:ilvl="0" w:tplc="4E14AF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0F44BC"/>
    <w:multiLevelType w:val="hybridMultilevel"/>
    <w:tmpl w:val="6DB682C0"/>
    <w:lvl w:ilvl="0" w:tplc="888494BE">
      <w:start w:val="1"/>
      <w:numFmt w:val="upperLetter"/>
      <w:lvlText w:val="%1、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45DB1C5B"/>
    <w:multiLevelType w:val="hybridMultilevel"/>
    <w:tmpl w:val="EAB235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090F4D"/>
    <w:multiLevelType w:val="hybridMultilevel"/>
    <w:tmpl w:val="12BAAED8"/>
    <w:lvl w:ilvl="0" w:tplc="185610CE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1E5089E"/>
    <w:multiLevelType w:val="hybridMultilevel"/>
    <w:tmpl w:val="57828D86"/>
    <w:lvl w:ilvl="0" w:tplc="61207F1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545F1927"/>
    <w:multiLevelType w:val="hybridMultilevel"/>
    <w:tmpl w:val="63A2BE9A"/>
    <w:lvl w:ilvl="0" w:tplc="0BC630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204D2F"/>
    <w:multiLevelType w:val="hybridMultilevel"/>
    <w:tmpl w:val="A6A6B46C"/>
    <w:lvl w:ilvl="0" w:tplc="888494BE">
      <w:start w:val="1"/>
      <w:numFmt w:val="upperLetter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63DD6C57"/>
    <w:multiLevelType w:val="hybridMultilevel"/>
    <w:tmpl w:val="C212C614"/>
    <w:lvl w:ilvl="0" w:tplc="04090015">
      <w:start w:val="1"/>
      <w:numFmt w:val="upperLetter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6B8B0661"/>
    <w:multiLevelType w:val="hybridMultilevel"/>
    <w:tmpl w:val="CE96CE76"/>
    <w:lvl w:ilvl="0" w:tplc="0BC630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0"/>
  </w:num>
  <w:num w:numId="5">
    <w:abstractNumId w:val="5"/>
  </w:num>
  <w:num w:numId="6">
    <w:abstractNumId w:val="18"/>
  </w:num>
  <w:num w:numId="7">
    <w:abstractNumId w:val="6"/>
  </w:num>
  <w:num w:numId="8">
    <w:abstractNumId w:val="15"/>
  </w:num>
  <w:num w:numId="9">
    <w:abstractNumId w:val="9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1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210"/>
    <w:rsid w:val="00135206"/>
    <w:rsid w:val="001B12D1"/>
    <w:rsid w:val="0027085B"/>
    <w:rsid w:val="00323B43"/>
    <w:rsid w:val="003D37D8"/>
    <w:rsid w:val="00426133"/>
    <w:rsid w:val="004358AB"/>
    <w:rsid w:val="0053764D"/>
    <w:rsid w:val="00553537"/>
    <w:rsid w:val="00642F3D"/>
    <w:rsid w:val="008B7726"/>
    <w:rsid w:val="00913AF5"/>
    <w:rsid w:val="009A7608"/>
    <w:rsid w:val="00B3767C"/>
    <w:rsid w:val="00CA0D44"/>
    <w:rsid w:val="00CC5BF4"/>
    <w:rsid w:val="00D31D50"/>
    <w:rsid w:val="00E06139"/>
    <w:rsid w:val="00E220A2"/>
    <w:rsid w:val="00E72F92"/>
    <w:rsid w:val="00FE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10"/>
    <w:pPr>
      <w:ind w:firstLineChars="200" w:firstLine="420"/>
    </w:pPr>
  </w:style>
  <w:style w:type="table" w:styleId="a4">
    <w:name w:val="Table Grid"/>
    <w:basedOn w:val="a1"/>
    <w:uiPriority w:val="59"/>
    <w:rsid w:val="00135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2018-06-06T14:35:00Z</dcterms:modified>
</cp:coreProperties>
</file>