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540D5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 w:line="600" w:lineRule="exact"/>
        <w:ind w:right="0"/>
        <w:jc w:val="center"/>
        <w:textAlignment w:val="auto"/>
        <w:rPr>
          <w:rFonts w:hint="eastAsia" w:ascii="方正小标宋_GBK" w:hAnsi="方正小标宋_GBK" w:eastAsia="方正小标宋_GBK" w:cs="方正小标宋_GBK"/>
          <w:b/>
          <w:bCs/>
          <w:i w:val="0"/>
          <w:iCs w:val="0"/>
          <w:caps w:val="0"/>
          <w:color w:val="auto"/>
          <w:spacing w:val="15"/>
          <w:kern w:val="0"/>
          <w:sz w:val="36"/>
          <w:szCs w:val="36"/>
          <w:lang w:val="en-US" w:eastAsia="zh-CN" w:bidi="ar"/>
        </w:rPr>
      </w:pPr>
      <w:r>
        <w:rPr>
          <w:rFonts w:hint="eastAsia" w:ascii="方正小标宋_GBK" w:hAnsi="方正小标宋_GBK" w:eastAsia="方正小标宋_GBK" w:cs="方正小标宋_GBK"/>
          <w:b/>
          <w:bCs/>
          <w:i w:val="0"/>
          <w:iCs w:val="0"/>
          <w:caps w:val="0"/>
          <w:color w:val="auto"/>
          <w:spacing w:val="15"/>
          <w:kern w:val="0"/>
          <w:sz w:val="36"/>
          <w:szCs w:val="36"/>
          <w:lang w:val="en-US" w:eastAsia="zh-CN" w:bidi="ar"/>
        </w:rPr>
        <w:t>四川大学附属实验小学分校</w:t>
      </w:r>
    </w:p>
    <w:p w14:paraId="7D617A80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 w:line="600" w:lineRule="exact"/>
        <w:ind w:right="0"/>
        <w:jc w:val="center"/>
        <w:textAlignment w:val="auto"/>
        <w:rPr>
          <w:rFonts w:hint="eastAsia" w:ascii="方正小标宋_GBK" w:hAnsi="方正小标宋_GBK" w:eastAsia="方正小标宋_GBK" w:cs="方正小标宋_GBK"/>
          <w:b/>
          <w:bCs/>
          <w:i w:val="0"/>
          <w:iCs w:val="0"/>
          <w:caps w:val="0"/>
          <w:color w:val="auto"/>
          <w:spacing w:val="15"/>
          <w:kern w:val="0"/>
          <w:sz w:val="36"/>
          <w:szCs w:val="36"/>
          <w:lang w:val="en-US" w:eastAsia="zh-CN" w:bidi="ar"/>
        </w:rPr>
      </w:pPr>
      <w:r>
        <w:rPr>
          <w:rFonts w:hint="eastAsia" w:ascii="方正小标宋_GBK" w:hAnsi="方正小标宋_GBK" w:eastAsia="方正小标宋_GBK" w:cs="方正小标宋_GBK"/>
          <w:b/>
          <w:bCs/>
          <w:color w:val="auto"/>
          <w:sz w:val="36"/>
          <w:szCs w:val="36"/>
          <w:lang w:val="en-US" w:eastAsia="zh-CN"/>
        </w:rPr>
        <w:t>学生</w:t>
      </w:r>
      <w:r>
        <w:rPr>
          <w:rFonts w:hint="eastAsia" w:ascii="方正小标宋_GBK" w:hAnsi="方正小标宋_GBK" w:eastAsia="方正小标宋_GBK" w:cs="方正小标宋_GBK"/>
          <w:b/>
          <w:bCs/>
          <w:color w:val="auto"/>
          <w:sz w:val="36"/>
          <w:szCs w:val="36"/>
        </w:rPr>
        <w:t>增值评价</w:t>
      </w:r>
      <w:r>
        <w:rPr>
          <w:rFonts w:hint="eastAsia" w:ascii="方正小标宋_GBK" w:hAnsi="方正小标宋_GBK" w:eastAsia="方正小标宋_GBK" w:cs="方正小标宋_GBK"/>
          <w:b/>
          <w:bCs/>
          <w:color w:val="auto"/>
          <w:sz w:val="36"/>
          <w:szCs w:val="36"/>
          <w:lang w:val="en-US" w:eastAsia="zh-CN"/>
        </w:rPr>
        <w:t>系统</w:t>
      </w:r>
      <w:r>
        <w:rPr>
          <w:rFonts w:hint="eastAsia" w:ascii="方正小标宋_GBK" w:hAnsi="方正小标宋_GBK" w:eastAsia="方正小标宋_GBK" w:cs="方正小标宋_GBK"/>
          <w:b/>
          <w:bCs/>
          <w:i w:val="0"/>
          <w:iCs w:val="0"/>
          <w:caps w:val="0"/>
          <w:color w:val="auto"/>
          <w:spacing w:val="15"/>
          <w:kern w:val="0"/>
          <w:sz w:val="36"/>
          <w:szCs w:val="36"/>
          <w:lang w:val="en-US" w:eastAsia="zh-CN" w:bidi="ar"/>
        </w:rPr>
        <w:t>设计方案</w:t>
      </w:r>
    </w:p>
    <w:p w14:paraId="5137F03C">
      <w:pPr>
        <w:pStyle w:val="2"/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firstLine="640" w:firstLineChars="200"/>
        <w:textAlignment w:val="auto"/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</w:rPr>
      </w:pPr>
    </w:p>
    <w:p w14:paraId="70B9F8E6">
      <w:pPr>
        <w:pStyle w:val="2"/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640" w:firstLineChars="200"/>
        <w:textAlignment w:val="auto"/>
        <w:rPr>
          <w:rFonts w:hint="eastAsia" w:ascii="黑体" w:hAnsi="黑体" w:eastAsia="黑体" w:cs="黑体"/>
          <w:b w:val="0"/>
          <w:bCs/>
          <w:color w:val="auto"/>
          <w:kern w:val="2"/>
          <w:sz w:val="32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color w:val="auto"/>
          <w:kern w:val="2"/>
          <w:sz w:val="32"/>
          <w:szCs w:val="22"/>
          <w:lang w:val="en-US" w:eastAsia="zh-CN" w:bidi="ar-SA"/>
        </w:rPr>
        <w:t>一、设计思路</w:t>
      </w:r>
    </w:p>
    <w:p w14:paraId="39AB39A5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vertAlign w:val="baseline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vertAlign w:val="baseline"/>
          <w:lang w:val="en-US" w:eastAsia="zh-CN"/>
        </w:rPr>
        <w:t>立足小班化办学背景，紧扣学校“求真、从善、尚美、学活、乐健、悦群”六维育人方向，坚持扬长赋能的评价思路，尊重个体差异，引导学生依据兴趣潜能自主选择阶段性成长重点。</w:t>
      </w:r>
    </w:p>
    <w:p w14:paraId="373C24A4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/>
        <w:jc w:val="left"/>
        <w:textAlignment w:val="auto"/>
        <w:rPr>
          <w:rFonts w:hint="eastAsia" w:ascii="方正仿宋_GBK" w:hAnsi="方正仿宋_GBK" w:eastAsia="方正仿宋_GBK" w:cs="方正仿宋_GBK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vertAlign w:val="baseline"/>
          <w:lang w:val="en-US" w:eastAsia="zh-CN"/>
        </w:rPr>
        <w:t>系统以学习过程、任务达成、成长瞬间、同伴交往为四大采集入口，通过即时拍照、成果上传、亮点抓拍、行为观察等方式，细化可观测、可记录的行为指标，精准捕捉学生闪光点，生成专属成长“光芒图”，助力学生发现自身优势、建立成长自信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9"/>
        <w:gridCol w:w="6312"/>
      </w:tblGrid>
      <w:tr w14:paraId="5EEEC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9" w:type="dxa"/>
          </w:tcPr>
          <w:p w14:paraId="48E210D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30"/>
                <w:szCs w:val="30"/>
                <w:lang w:val="en-US" w:eastAsia="zh-CN"/>
              </w:rPr>
              <w:t>目的</w:t>
            </w:r>
          </w:p>
        </w:tc>
        <w:tc>
          <w:tcPr>
            <w:tcW w:w="6312" w:type="dxa"/>
          </w:tcPr>
          <w:p w14:paraId="38ACB94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30"/>
                <w:szCs w:val="30"/>
                <w:lang w:val="en-US" w:eastAsia="zh-CN"/>
              </w:rPr>
              <w:t>举措</w:t>
            </w:r>
          </w:p>
        </w:tc>
      </w:tr>
      <w:tr w14:paraId="2B14F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9" w:type="dxa"/>
            <w:vAlign w:val="center"/>
          </w:tcPr>
          <w:p w14:paraId="1165778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30"/>
                <w:szCs w:val="30"/>
                <w:lang w:val="en-US" w:eastAsia="zh-CN" w:bidi="ar"/>
              </w:rPr>
              <w:t>看见每一个学生</w:t>
            </w:r>
          </w:p>
        </w:tc>
        <w:tc>
          <w:tcPr>
            <w:tcW w:w="6312" w:type="dxa"/>
            <w:shd w:val="clear" w:color="auto" w:fill="auto"/>
            <w:vAlign w:val="top"/>
          </w:tcPr>
          <w:p w14:paraId="45EA105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 w:line="520" w:lineRule="exact"/>
              <w:ind w:right="0" w:rightChars="0"/>
              <w:jc w:val="left"/>
              <w:textAlignment w:val="top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30"/>
                <w:szCs w:val="30"/>
                <w:lang w:val="en-US" w:eastAsia="zh-CN" w:bidi="ar"/>
              </w:rPr>
              <w:t>通过建档和过程记录，让每个孩子的特质、优势、需求被系统捕捉</w:t>
            </w:r>
          </w:p>
        </w:tc>
      </w:tr>
      <w:tr w14:paraId="5E23F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9" w:type="dxa"/>
            <w:vAlign w:val="center"/>
          </w:tcPr>
          <w:p w14:paraId="042458B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30"/>
                <w:szCs w:val="30"/>
                <w:lang w:val="en-US" w:eastAsia="zh-CN" w:bidi="ar"/>
              </w:rPr>
              <w:t>支撑每一步发展</w:t>
            </w:r>
          </w:p>
        </w:tc>
        <w:tc>
          <w:tcPr>
            <w:tcW w:w="6312" w:type="dxa"/>
            <w:shd w:val="clear" w:color="auto" w:fill="auto"/>
            <w:vAlign w:val="top"/>
          </w:tcPr>
          <w:p w14:paraId="0A47CFB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 w:line="520" w:lineRule="exact"/>
              <w:ind w:right="0" w:rightChars="0"/>
              <w:jc w:val="left"/>
              <w:textAlignment w:val="top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30"/>
                <w:szCs w:val="30"/>
                <w:lang w:val="en-US" w:eastAsia="zh-CN" w:bidi="ar"/>
              </w:rPr>
              <w:t>通过动态对标分析与预警提示，精准把握学情状况，助力教师精准调整教育教学措施。</w:t>
            </w:r>
          </w:p>
        </w:tc>
      </w:tr>
      <w:tr w14:paraId="78CE7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9" w:type="dxa"/>
            <w:vAlign w:val="center"/>
          </w:tcPr>
          <w:p w14:paraId="7F04706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30"/>
                <w:szCs w:val="30"/>
                <w:lang w:val="en-US" w:eastAsia="zh-CN" w:bidi="ar"/>
              </w:rPr>
              <w:t>成就每一个目标</w:t>
            </w:r>
          </w:p>
        </w:tc>
        <w:tc>
          <w:tcPr>
            <w:tcW w:w="6312" w:type="dxa"/>
            <w:shd w:val="clear" w:color="auto" w:fill="auto"/>
            <w:vAlign w:val="top"/>
          </w:tcPr>
          <w:p w14:paraId="4A83BC5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 w:line="520" w:lineRule="exact"/>
              <w:ind w:right="0" w:rightChars="0"/>
              <w:jc w:val="left"/>
              <w:textAlignment w:val="top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30"/>
                <w:szCs w:val="30"/>
                <w:lang w:val="en-US" w:eastAsia="zh-CN" w:bidi="ar"/>
              </w:rPr>
              <w:t>通过增值评价维度的目标追踪，让每个孩子感受到“进步就是成功”</w:t>
            </w:r>
          </w:p>
        </w:tc>
      </w:tr>
    </w:tbl>
    <w:p w14:paraId="3DC7DA19">
      <w:pPr>
        <w:keepNext/>
        <w:keepLines/>
        <w:pageBreakBefore w:val="0"/>
        <w:widowControl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 w:line="460" w:lineRule="exact"/>
        <w:ind w:firstLine="640" w:firstLineChars="200"/>
        <w:jc w:val="left"/>
        <w:outlineLvl w:val="2"/>
        <w:rPr>
          <w:rFonts w:hint="eastAsia" w:ascii="黑体" w:hAnsi="黑体" w:eastAsia="黑体" w:cs="黑体"/>
          <w:b w:val="0"/>
          <w:bCs/>
          <w:color w:val="auto"/>
          <w:sz w:val="32"/>
          <w:szCs w:val="2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32"/>
          <w:szCs w:val="22"/>
          <w:lang w:val="en-US" w:eastAsia="zh-CN"/>
        </w:rPr>
        <w:t>二、具体内容</w:t>
      </w:r>
    </w:p>
    <w:p w14:paraId="63121A2D">
      <w:pPr>
        <w:pStyle w:val="3"/>
        <w:keepNext/>
        <w:keepLines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rightChars="0" w:firstLine="640" w:firstLineChars="200"/>
        <w:textAlignment w:val="auto"/>
        <w:outlineLvl w:val="1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（一）建立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</w:rPr>
        <w:t>学生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初始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</w:rPr>
        <w:t>成长档案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vertAlign w:val="baseline"/>
          <w:lang w:val="en-US" w:eastAsia="zh-CN"/>
        </w:rPr>
        <w:t>看见每一个）</w:t>
      </w:r>
    </w:p>
    <w:p w14:paraId="6627A5CF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vertAlign w:val="baseline"/>
          <w:lang w:val="en-US" w:eastAsia="zh-CN"/>
        </w:rPr>
        <w:t>学生入校伊始，从学业基础、兴趣偏好、认知特点、交往风格、性格与家庭背景五个维度绘制初始画像。</w:t>
      </w:r>
    </w:p>
    <w:p w14:paraId="7B6DC452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vertAlign w:val="baseline"/>
          <w:lang w:val="en-US" w:eastAsia="zh-CN"/>
        </w:rPr>
      </w:pPr>
    </w:p>
    <w:p w14:paraId="3002B07E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vertAlign w:val="baseline"/>
          <w:lang w:val="en-US" w:eastAsia="zh-CN"/>
        </w:rPr>
      </w:pPr>
    </w:p>
    <w:p w14:paraId="0EFACC4C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vertAlign w:val="baseline"/>
          <w:lang w:val="en-US" w:eastAsia="zh-CN"/>
        </w:rPr>
      </w:pPr>
    </w:p>
    <w:p w14:paraId="4DA6B1D1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vertAlign w:val="baseline"/>
          <w:lang w:val="en-US" w:eastAsia="zh-CN"/>
        </w:rPr>
      </w:pPr>
    </w:p>
    <w:p w14:paraId="75E548E3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vertAlign w:val="baseline"/>
          <w:lang w:val="en-US" w:eastAsia="zh-CN"/>
        </w:rPr>
      </w:pPr>
    </w:p>
    <w:p w14:paraId="073FA5F1">
      <w:pPr>
        <w:pStyle w:val="4"/>
        <w:keepNext/>
        <w:keepLines/>
        <w:pageBreakBefore w:val="0"/>
        <w:widowControl/>
        <w:suppressLineNumbers w:val="0"/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 w:line="460" w:lineRule="exact"/>
        <w:jc w:val="center"/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</w:pPr>
      <w:bookmarkStart w:id="0" w:name="heading_6"/>
      <w:r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  <w:t>一年级学生家长问卷</w:t>
      </w:r>
    </w:p>
    <w:p w14:paraId="43B80175">
      <w:pPr>
        <w:keepNext/>
        <w:keepLines/>
        <w:pageBreakBefore w:val="0"/>
        <w:widowControl/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  <w:t>孩子姓名</w:t>
      </w:r>
      <w:r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  <w:t> ______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  <w:t>性别</w:t>
      </w:r>
      <w:r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  <w:t> □男□女填表人： □爸爸□妈妈□其他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3690"/>
        <w:gridCol w:w="3813"/>
      </w:tblGrid>
      <w:tr w14:paraId="7E502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Align w:val="center"/>
          </w:tcPr>
          <w:p w14:paraId="46F619AD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维度</w:t>
            </w:r>
          </w:p>
        </w:tc>
        <w:tc>
          <w:tcPr>
            <w:tcW w:w="3690" w:type="dxa"/>
            <w:vAlign w:val="center"/>
          </w:tcPr>
          <w:p w14:paraId="4A1F374C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问题（请勾选）</w:t>
            </w:r>
          </w:p>
        </w:tc>
        <w:tc>
          <w:tcPr>
            <w:tcW w:w="3813" w:type="dxa"/>
            <w:vAlign w:val="center"/>
          </w:tcPr>
          <w:p w14:paraId="3344CCCD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选项</w:t>
            </w:r>
          </w:p>
        </w:tc>
      </w:tr>
      <w:tr w14:paraId="3DD7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Merge w:val="restart"/>
            <w:vAlign w:val="center"/>
          </w:tcPr>
          <w:p w14:paraId="3B862D2A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一、基本情况</w:t>
            </w:r>
          </w:p>
        </w:tc>
        <w:tc>
          <w:tcPr>
            <w:tcW w:w="3690" w:type="dxa"/>
            <w:vAlign w:val="center"/>
          </w:tcPr>
          <w:p w14:paraId="7304ACE4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1.孩子有没有需要老师特别留意的健康问题（如过敏、哮喘等）？</w:t>
            </w:r>
          </w:p>
        </w:tc>
        <w:tc>
          <w:tcPr>
            <w:tcW w:w="3813" w:type="dxa"/>
            <w:vAlign w:val="center"/>
          </w:tcPr>
          <w:p w14:paraId="6BF788F2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□没有□有（请简单说明：______）</w:t>
            </w:r>
          </w:p>
        </w:tc>
      </w:tr>
      <w:tr w14:paraId="74D3D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Merge w:val="continue"/>
            <w:vAlign w:val="center"/>
          </w:tcPr>
          <w:p w14:paraId="7A45F0BE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3690" w:type="dxa"/>
            <w:vAlign w:val="center"/>
          </w:tcPr>
          <w:p w14:paraId="2A12493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2.平时主要是谁在家带孩子？</w:t>
            </w:r>
          </w:p>
        </w:tc>
        <w:tc>
          <w:tcPr>
            <w:tcW w:w="3813" w:type="dxa"/>
            <w:vAlign w:val="center"/>
          </w:tcPr>
          <w:p w14:paraId="74BCECC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□爸妈□老人□保姆□混合</w:t>
            </w:r>
          </w:p>
        </w:tc>
      </w:tr>
      <w:tr w14:paraId="37DF3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Merge w:val="restart"/>
            <w:vAlign w:val="center"/>
          </w:tcPr>
          <w:p w14:paraId="229B82F5">
            <w:pPr>
              <w:pStyle w:val="5"/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二、学业基础（了解孩子的学习准备状态）</w:t>
            </w:r>
          </w:p>
          <w:p w14:paraId="7FB962A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3690" w:type="dxa"/>
            <w:vAlign w:val="center"/>
          </w:tcPr>
          <w:p w14:paraId="3273183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1.基础认知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孩子目前的识字量、数数或简单计算能力处于什么水平？</w:t>
            </w:r>
          </w:p>
        </w:tc>
        <w:tc>
          <w:tcPr>
            <w:tcW w:w="3813" w:type="dxa"/>
            <w:vAlign w:val="center"/>
          </w:tcPr>
          <w:p w14:paraId="1A26623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□零基础（几乎不识字，不会计算）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□启蒙阶段（认识少量常见字，能数到20）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□有一定基础（能阅读简单绘本，会20以内加减法）</w:t>
            </w:r>
          </w:p>
        </w:tc>
      </w:tr>
      <w:tr w14:paraId="46E71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Merge w:val="continue"/>
            <w:vAlign w:val="center"/>
          </w:tcPr>
          <w:p w14:paraId="5962CC33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3690" w:type="dxa"/>
            <w:vAlign w:val="center"/>
          </w:tcPr>
          <w:p w14:paraId="42B535E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2.专注习惯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孩子在家做喜欢的事情（如画画、拼图）时，能安静坐住多久？</w:t>
            </w:r>
          </w:p>
        </w:tc>
        <w:tc>
          <w:tcPr>
            <w:tcW w:w="3813" w:type="dxa"/>
            <w:vAlign w:val="center"/>
          </w:tcPr>
          <w:p w14:paraId="5A3E9FC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□&lt;10分钟（容易分心，坐不住）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□10-20分钟（能坚持一会儿，偶尔走动）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□&gt;20分钟（非常专注，不易被打扰）</w:t>
            </w:r>
          </w:p>
        </w:tc>
      </w:tr>
      <w:tr w14:paraId="70D52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Merge w:val="continue"/>
            <w:vAlign w:val="top"/>
          </w:tcPr>
          <w:p w14:paraId="2B36232A">
            <w:pPr>
              <w:pStyle w:val="4"/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outlineLvl w:val="2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3690" w:type="dxa"/>
            <w:vAlign w:val="center"/>
          </w:tcPr>
          <w:p w14:paraId="5B0C3E1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3.倾听表达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孩子能否听懂并执行连续的2-3个指令（如“去房间把书拿来放在桌上”）？</w:t>
            </w:r>
          </w:p>
        </w:tc>
        <w:tc>
          <w:tcPr>
            <w:tcW w:w="3813" w:type="dxa"/>
            <w:vAlign w:val="center"/>
          </w:tcPr>
          <w:p w14:paraId="0CA225F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□较困难（需要重复多次指令）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□基本可以（大部分时候能听懂）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□完全没问题（反应快，表达清晰）</w:t>
            </w:r>
          </w:p>
        </w:tc>
      </w:tr>
      <w:tr w14:paraId="06AC7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8" w:type="dxa"/>
            <w:vMerge w:val="restart"/>
            <w:vAlign w:val="center"/>
          </w:tcPr>
          <w:p w14:paraId="2A358729">
            <w:pPr>
              <w:pStyle w:val="5"/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三、兴趣偏好（发现孩子的闪光点）</w:t>
            </w:r>
          </w:p>
          <w:p w14:paraId="275F14F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3690" w:type="dxa"/>
            <w:vAlign w:val="center"/>
          </w:tcPr>
          <w:p w14:paraId="642AEDF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4.兴趣倾向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在自由活动时间，孩子最喜欢做什么？（可多选）</w:t>
            </w:r>
          </w:p>
        </w:tc>
        <w:tc>
          <w:tcPr>
            <w:tcW w:w="3813" w:type="dxa"/>
            <w:vAlign w:val="center"/>
          </w:tcPr>
          <w:p w14:paraId="31CB9B7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□阅读/听故事（语言类）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□涂画/手工/唱歌（艺术类）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□跑跳/球类/户外（运动类）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□积木/拼图/拆装（科学/动手类）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□角色扮演/过家家（社交/表演类）</w:t>
            </w:r>
          </w:p>
        </w:tc>
      </w:tr>
      <w:tr w14:paraId="78A58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Merge w:val="continue"/>
            <w:vAlign w:val="center"/>
          </w:tcPr>
          <w:p w14:paraId="4F31365C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3690" w:type="dxa"/>
            <w:vAlign w:val="center"/>
          </w:tcPr>
          <w:p w14:paraId="69BF5EC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5.探索意愿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遇到不懂的问题或新玩具，孩子的反应通常是？</w:t>
            </w:r>
          </w:p>
        </w:tc>
        <w:tc>
          <w:tcPr>
            <w:tcW w:w="3813" w:type="dxa"/>
            <w:vAlign w:val="center"/>
          </w:tcPr>
          <w:p w14:paraId="0522D7E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□等待帮助（等着大人教）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□尝试探索（自己先试一试，不行再问）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□刨根问底（非常好奇，喜欢问“为什么”）</w:t>
            </w:r>
          </w:p>
        </w:tc>
      </w:tr>
      <w:tr w14:paraId="71FB2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Merge w:val="restart"/>
            <w:vAlign w:val="center"/>
          </w:tcPr>
          <w:p w14:paraId="0E3D94AB">
            <w:pPr>
              <w:pStyle w:val="5"/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四、交往风格（适应集体生活的关键）</w:t>
            </w:r>
          </w:p>
          <w:p w14:paraId="0C5FD61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3690" w:type="dxa"/>
            <w:vAlign w:val="center"/>
          </w:tcPr>
          <w:p w14:paraId="6DAE4A2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6.交往主动性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到了一个新环境（如公园、游乐场），孩子通常？</w:t>
            </w:r>
          </w:p>
        </w:tc>
        <w:tc>
          <w:tcPr>
            <w:tcW w:w="3813" w:type="dxa"/>
            <w:vAlign w:val="center"/>
          </w:tcPr>
          <w:p w14:paraId="5EB347F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□被动等待（粘着家长，看别人玩）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□观察后加入（看一会儿，再慢慢融入）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□主动出击（很快就能找到玩伴，打成一片）</w:t>
            </w:r>
          </w:p>
        </w:tc>
      </w:tr>
      <w:tr w14:paraId="1B7AD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Merge w:val="continue"/>
            <w:vAlign w:val="center"/>
          </w:tcPr>
          <w:p w14:paraId="27B2FD24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3690" w:type="dxa"/>
            <w:vAlign w:val="center"/>
          </w:tcPr>
          <w:p w14:paraId="36E7F1F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7.冲突处理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如果和小朋友发生争抢或矛盾，孩子通常会？</w:t>
            </w:r>
          </w:p>
        </w:tc>
        <w:tc>
          <w:tcPr>
            <w:tcW w:w="3813" w:type="dxa"/>
            <w:vAlign w:val="center"/>
          </w:tcPr>
          <w:p w14:paraId="56D265B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□退缩/哭闹（不知所措，找大人求助）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□据理力争（大声争辩，互不相让）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□协商解决（愿意交换玩具或轮流玩）</w:t>
            </w:r>
          </w:p>
        </w:tc>
      </w:tr>
      <w:tr w14:paraId="28C53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Merge w:val="restart"/>
            <w:vAlign w:val="center"/>
          </w:tcPr>
          <w:p w14:paraId="2C2693EF">
            <w:pPr>
              <w:pStyle w:val="5"/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五、性格与情绪</w:t>
            </w:r>
          </w:p>
          <w:p w14:paraId="47AB036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3690" w:type="dxa"/>
            <w:vAlign w:val="center"/>
          </w:tcPr>
          <w:p w14:paraId="3A6E001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8.情绪稳定性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当孩子遇到挫折（如搭积木倒了、被批评）时，情绪平复速度？</w:t>
            </w:r>
          </w:p>
        </w:tc>
        <w:tc>
          <w:tcPr>
            <w:tcW w:w="3813" w:type="dxa"/>
            <w:vAlign w:val="center"/>
          </w:tcPr>
          <w:p w14:paraId="0462368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□较慢（哭闹时间长，需要很久哄）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□一般（哭一会儿，转移注意力就好）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□较快（能自我调节，很快翻篇）</w:t>
            </w:r>
          </w:p>
        </w:tc>
      </w:tr>
      <w:tr w14:paraId="6F235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Merge w:val="continue"/>
            <w:vAlign w:val="top"/>
          </w:tcPr>
          <w:p w14:paraId="0CF61A8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3690" w:type="dxa"/>
            <w:vAlign w:val="top"/>
          </w:tcPr>
          <w:p w14:paraId="3821F34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9.性格特质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您觉得孩子最明显的性格是？</w:t>
            </w:r>
          </w:p>
        </w:tc>
        <w:tc>
          <w:tcPr>
            <w:tcW w:w="3813" w:type="dxa"/>
            <w:vAlign w:val="top"/>
          </w:tcPr>
          <w:p w14:paraId="1092021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□慢热敏感（心思细腻，容易害羞）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□活泼外向（热情大方，精力旺盛）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□稳重内敛（安静听话，做事有条理）</w:t>
            </w:r>
          </w:p>
        </w:tc>
      </w:tr>
      <w:tr w14:paraId="6CBCD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Align w:val="center"/>
          </w:tcPr>
          <w:p w14:paraId="095818FA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六、您的期望</w:t>
            </w:r>
          </w:p>
        </w:tc>
        <w:tc>
          <w:tcPr>
            <w:tcW w:w="3690" w:type="dxa"/>
            <w:vAlign w:val="center"/>
          </w:tcPr>
          <w:p w14:paraId="63B658DA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11.您最希望孩子在一年级特别发展（优先发展）哪个方面？（只选1项）</w:t>
            </w:r>
          </w:p>
        </w:tc>
        <w:tc>
          <w:tcPr>
            <w:tcW w:w="3813" w:type="dxa"/>
            <w:vAlign w:val="center"/>
          </w:tcPr>
          <w:p w14:paraId="352AD262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□“爱思考、求真理”(求真)</w:t>
            </w:r>
          </w:p>
          <w:p w14:paraId="22214BC7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□“心地善、品行正”(从善)</w:t>
            </w:r>
          </w:p>
          <w:p w14:paraId="6C209EFC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□“发现美、创造美”(尚美)</w:t>
            </w:r>
          </w:p>
          <w:p w14:paraId="5EF6733F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□“会动手、创意多”(学活)</w:t>
            </w:r>
          </w:p>
          <w:p w14:paraId="7B95AC58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“身体棒、心态阳光”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(乐健)</w:t>
            </w:r>
          </w:p>
          <w:p w14:paraId="4E456729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□“会合作、乐分享”(悦群)</w:t>
            </w:r>
          </w:p>
        </w:tc>
      </w:tr>
      <w:tr w14:paraId="4A437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Align w:val="center"/>
          </w:tcPr>
          <w:p w14:paraId="5663C30B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七、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兴趣激发度</w:t>
            </w:r>
          </w:p>
        </w:tc>
        <w:tc>
          <w:tcPr>
            <w:tcW w:w="3690" w:type="dxa"/>
            <w:vAlign w:val="center"/>
          </w:tcPr>
          <w:p w14:paraId="25C3B24A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2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.没有大人提醒时，孩子会主动去做什么类型的活动？（可多选）</w:t>
            </w:r>
          </w:p>
        </w:tc>
        <w:tc>
          <w:tcPr>
            <w:tcW w:w="3813" w:type="dxa"/>
            <w:vAlign w:val="center"/>
          </w:tcPr>
          <w:p w14:paraId="35A1145C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□翻书/听故事　</w:t>
            </w:r>
          </w:p>
          <w:p w14:paraId="550F68AB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□画画/做手工　</w:t>
            </w:r>
          </w:p>
          <w:p w14:paraId="7C2813C4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□搭积木/拼图　</w:t>
            </w:r>
          </w:p>
          <w:p w14:paraId="4D891A43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□角色扮演/过家家　□跑跳/户外活动　</w:t>
            </w:r>
          </w:p>
          <w:p w14:paraId="3D3CB83A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□其他：______</w:t>
            </w:r>
          </w:p>
        </w:tc>
      </w:tr>
      <w:tr w14:paraId="2C6F3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Merge w:val="restart"/>
            <w:vAlign w:val="center"/>
          </w:tcPr>
          <w:p w14:paraId="0C8C3EFC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八、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胜任感</w:t>
            </w:r>
          </w:p>
        </w:tc>
        <w:tc>
          <w:tcPr>
            <w:tcW w:w="3690" w:type="dxa"/>
            <w:vAlign w:val="center"/>
          </w:tcPr>
          <w:p w14:paraId="70F83EB3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13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.当接触到新事物（新玩具、新书、新游戏）时，孩子的第一反应通常是？</w:t>
            </w:r>
          </w:p>
        </w:tc>
        <w:tc>
          <w:tcPr>
            <w:tcW w:w="3813" w:type="dxa"/>
            <w:vAlign w:val="center"/>
          </w:tcPr>
          <w:p w14:paraId="0E2484D2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□两眼放光，马上凑过去　</w:t>
            </w:r>
          </w:p>
          <w:p w14:paraId="01605AEC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□有点好奇，但需要大人引导才开始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不太感兴趣，转身离开</w:t>
            </w:r>
          </w:p>
        </w:tc>
      </w:tr>
      <w:tr w14:paraId="01051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Merge w:val="continue"/>
            <w:vAlign w:val="center"/>
          </w:tcPr>
          <w:p w14:paraId="07960644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3690" w:type="dxa"/>
            <w:vAlign w:val="center"/>
          </w:tcPr>
          <w:p w14:paraId="3DD4630F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14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.孩子面对一个有点难的新任务时，通常会？</w:t>
            </w:r>
          </w:p>
        </w:tc>
        <w:tc>
          <w:tcPr>
            <w:tcW w:w="3813" w:type="dxa"/>
            <w:vAlign w:val="center"/>
          </w:tcPr>
          <w:p w14:paraId="18CEC001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□说“我来试试”并主动动手　</w:t>
            </w:r>
          </w:p>
          <w:p w14:paraId="1DD2267B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□站在旁边看，等大人教　</w:t>
            </w:r>
          </w:p>
          <w:p w14:paraId="7C831C98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□直接说“我不会”或“太难了”</w:t>
            </w:r>
          </w:p>
        </w:tc>
      </w:tr>
      <w:tr w14:paraId="33979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Merge w:val="continue"/>
            <w:vAlign w:val="center"/>
          </w:tcPr>
          <w:p w14:paraId="04AB7C26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3690" w:type="dxa"/>
            <w:vAlign w:val="center"/>
          </w:tcPr>
          <w:p w14:paraId="71A3995A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15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.完成一件事后，孩子会主动说“你看！”或明显表现出自豪感吗？</w:t>
            </w:r>
          </w:p>
        </w:tc>
        <w:tc>
          <w:tcPr>
            <w:tcW w:w="3813" w:type="dxa"/>
            <w:vAlign w:val="center"/>
          </w:tcPr>
          <w:p w14:paraId="04F5AC15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□经常这样　</w:t>
            </w:r>
          </w:p>
          <w:p w14:paraId="38AB5B5A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□偶尔这样　</w:t>
            </w:r>
          </w:p>
          <w:p w14:paraId="5E9860DA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□很少这样</w:t>
            </w:r>
          </w:p>
        </w:tc>
      </w:tr>
      <w:tr w14:paraId="438A3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Merge w:val="restart"/>
            <w:vAlign w:val="center"/>
          </w:tcPr>
          <w:p w14:paraId="2F7FAF57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九、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归属感</w:t>
            </w:r>
          </w:p>
        </w:tc>
        <w:tc>
          <w:tcPr>
            <w:tcW w:w="3690" w:type="dxa"/>
            <w:vAlign w:val="center"/>
          </w:tcPr>
          <w:p w14:paraId="2C75C284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16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.孩子回家后会主动提起学校里的某个人或某件事吗？</w:t>
            </w:r>
          </w:p>
        </w:tc>
        <w:tc>
          <w:tcPr>
            <w:tcW w:w="3813" w:type="dxa"/>
            <w:vAlign w:val="center"/>
          </w:tcPr>
          <w:p w14:paraId="36CA1CEC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□经常主动说起　</w:t>
            </w:r>
          </w:p>
          <w:p w14:paraId="66E5BA9A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□问了才说　</w:t>
            </w:r>
          </w:p>
          <w:p w14:paraId="752531C2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几乎不提</w:t>
            </w:r>
          </w:p>
        </w:tc>
      </w:tr>
      <w:tr w14:paraId="37865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Merge w:val="continue"/>
            <w:vAlign w:val="center"/>
          </w:tcPr>
          <w:p w14:paraId="3E3B781E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3690" w:type="dxa"/>
            <w:vAlign w:val="center"/>
          </w:tcPr>
          <w:p w14:paraId="4732C59D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17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.孩子提到老师或同学时，语气更多的是？</w:t>
            </w:r>
          </w:p>
        </w:tc>
        <w:tc>
          <w:tcPr>
            <w:tcW w:w="3813" w:type="dxa"/>
            <w:vAlign w:val="center"/>
          </w:tcPr>
          <w:p w14:paraId="2CDB9453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□开心/兴奋　</w:t>
            </w:r>
          </w:p>
          <w:p w14:paraId="48176A81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□平静/中性　</w:t>
            </w:r>
          </w:p>
          <w:p w14:paraId="1572456A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□不开心/抗拒</w:t>
            </w:r>
          </w:p>
        </w:tc>
      </w:tr>
    </w:tbl>
    <w:p w14:paraId="35F5EF4D">
      <w:pPr>
        <w:keepNext/>
        <w:keepLines/>
        <w:pageBreakBefore w:val="0"/>
        <w:widowControl/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</w:pPr>
    </w:p>
    <w:p w14:paraId="0D3D78E3">
      <w:pPr>
        <w:pStyle w:val="3"/>
        <w:keepNext/>
        <w:keepLines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rightChars="0"/>
        <w:jc w:val="center"/>
        <w:textAlignment w:val="auto"/>
        <w:outlineLvl w:val="1"/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/>
          <w:color w:val="auto"/>
          <w:kern w:val="0"/>
          <w:sz w:val="28"/>
          <w:szCs w:val="28"/>
          <w:lang w:val="en-US" w:eastAsia="zh-CN" w:bidi="ar"/>
        </w:rPr>
        <w:t>一年级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  <w:t>学生</w:t>
      </w:r>
      <w:r>
        <w:rPr>
          <w:rFonts w:hint="eastAsia" w:cs="宋体"/>
          <w:b/>
          <w:bCs/>
          <w:color w:val="auto"/>
          <w:kern w:val="0"/>
          <w:sz w:val="28"/>
          <w:szCs w:val="28"/>
          <w:lang w:val="en-US" w:eastAsia="zh-CN" w:bidi="ar"/>
        </w:rPr>
        <w:t>访谈信息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  <w:t>表</w:t>
      </w:r>
    </w:p>
    <w:p w14:paraId="31B9F065">
      <w:pPr>
        <w:keepNext/>
        <w:keepLines/>
        <w:pageBreakBefore w:val="0"/>
        <w:widowControl/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</w:pPr>
      <w:r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  <w:t>你的名字： ______ 班级： 一（__）班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2775"/>
        <w:gridCol w:w="4711"/>
      </w:tblGrid>
      <w:tr w14:paraId="38C92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pct"/>
            <w:vAlign w:val="center"/>
          </w:tcPr>
          <w:p w14:paraId="4FD1FEE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 w:line="375" w:lineRule="atLeast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维度</w:t>
            </w:r>
          </w:p>
        </w:tc>
        <w:tc>
          <w:tcPr>
            <w:tcW w:w="1531" w:type="pct"/>
            <w:vAlign w:val="center"/>
          </w:tcPr>
          <w:p w14:paraId="60CA822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 w:line="375" w:lineRule="atLeast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老师问</w:t>
            </w:r>
          </w:p>
        </w:tc>
        <w:tc>
          <w:tcPr>
            <w:tcW w:w="2599" w:type="pct"/>
            <w:vAlign w:val="center"/>
          </w:tcPr>
          <w:p w14:paraId="2C6C4D6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 w:line="375" w:lineRule="atLeast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学生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的回答（打√或画画）</w:t>
            </w:r>
          </w:p>
        </w:tc>
      </w:tr>
      <w:tr w14:paraId="222A3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pct"/>
            <w:vMerge w:val="restart"/>
            <w:vAlign w:val="center"/>
          </w:tcPr>
          <w:p w14:paraId="4F1F0A9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 w:line="375" w:lineRule="atLeast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学习习惯</w:t>
            </w:r>
          </w:p>
        </w:tc>
        <w:tc>
          <w:tcPr>
            <w:tcW w:w="1531" w:type="pct"/>
            <w:vAlign w:val="center"/>
          </w:tcPr>
          <w:p w14:paraId="7075E80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1.遇到不懂的事，你会问“为什么”吗？</w:t>
            </w:r>
          </w:p>
        </w:tc>
        <w:tc>
          <w:tcPr>
            <w:tcW w:w="2599" w:type="pct"/>
            <w:vAlign w:val="center"/>
          </w:tcPr>
          <w:p w14:paraId="15C7804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□经常问□有时候□不太问</w:t>
            </w:r>
          </w:p>
        </w:tc>
      </w:tr>
      <w:tr w14:paraId="25BC2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pct"/>
            <w:vMerge w:val="continue"/>
            <w:vAlign w:val="center"/>
          </w:tcPr>
          <w:p w14:paraId="786C1EB3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531" w:type="pct"/>
            <w:vAlign w:val="center"/>
          </w:tcPr>
          <w:p w14:paraId="7A646D6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2.老师提问时，你敢举手回答吗？</w:t>
            </w:r>
          </w:p>
        </w:tc>
        <w:tc>
          <w:tcPr>
            <w:tcW w:w="2599" w:type="pct"/>
            <w:vAlign w:val="center"/>
          </w:tcPr>
          <w:p w14:paraId="7E2D130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□敢，经常举□有时举□不太敢</w:t>
            </w:r>
          </w:p>
        </w:tc>
      </w:tr>
      <w:tr w14:paraId="28C5C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pct"/>
            <w:vAlign w:val="center"/>
          </w:tcPr>
          <w:p w14:paraId="3EACEB7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 w:line="375" w:lineRule="atLeast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兴趣爱好</w:t>
            </w:r>
          </w:p>
        </w:tc>
        <w:tc>
          <w:tcPr>
            <w:tcW w:w="1531" w:type="pct"/>
            <w:vAlign w:val="center"/>
          </w:tcPr>
          <w:p w14:paraId="022CCC4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3.自由活动时，你最喜欢做什么？（选1-2个）</w:t>
            </w:r>
          </w:p>
        </w:tc>
        <w:tc>
          <w:tcPr>
            <w:tcW w:w="2599" w:type="pct"/>
            <w:vAlign w:val="center"/>
          </w:tcPr>
          <w:p w14:paraId="1214912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□看书□画画/手工□唱歌跳舞□跑步跳绳□搭积木□过家家□其他</w:t>
            </w:r>
          </w:p>
        </w:tc>
      </w:tr>
      <w:tr w14:paraId="0DB74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pct"/>
            <w:vAlign w:val="center"/>
          </w:tcPr>
          <w:p w14:paraId="1137D91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 w:line="375" w:lineRule="atLeast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动手动脑</w:t>
            </w:r>
          </w:p>
        </w:tc>
        <w:tc>
          <w:tcPr>
            <w:tcW w:w="1531" w:type="pct"/>
            <w:vAlign w:val="center"/>
          </w:tcPr>
          <w:p w14:paraId="51AB0FA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4.你喜欢自己动手做东西（折纸、小实验）吗？</w:t>
            </w:r>
          </w:p>
        </w:tc>
        <w:tc>
          <w:tcPr>
            <w:tcW w:w="2599" w:type="pct"/>
            <w:vAlign w:val="center"/>
          </w:tcPr>
          <w:p w14:paraId="160FDA8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□很喜欢□一般□不喜欢</w:t>
            </w:r>
          </w:p>
        </w:tc>
      </w:tr>
      <w:tr w14:paraId="73F3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pct"/>
            <w:vMerge w:val="restart"/>
            <w:vAlign w:val="center"/>
          </w:tcPr>
          <w:p w14:paraId="0A4FCFF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 w:line="375" w:lineRule="atLeast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交朋友</w:t>
            </w:r>
          </w:p>
        </w:tc>
        <w:tc>
          <w:tcPr>
            <w:tcW w:w="1531" w:type="pct"/>
            <w:vAlign w:val="center"/>
          </w:tcPr>
          <w:p w14:paraId="6AED9BC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5.看到小朋友哭了，你会去安慰他/她吗？</w:t>
            </w:r>
          </w:p>
        </w:tc>
        <w:tc>
          <w:tcPr>
            <w:tcW w:w="2599" w:type="pct"/>
            <w:vAlign w:val="center"/>
          </w:tcPr>
          <w:p w14:paraId="2C832A3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□会□有时会□不会</w:t>
            </w:r>
          </w:p>
        </w:tc>
      </w:tr>
      <w:tr w14:paraId="6399C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pct"/>
            <w:vMerge w:val="continue"/>
            <w:vAlign w:val="center"/>
          </w:tcPr>
          <w:p w14:paraId="57B975FD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531" w:type="pct"/>
            <w:vAlign w:val="center"/>
          </w:tcPr>
          <w:p w14:paraId="68D5FF0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6.你愿意把玩具或零食分给好朋友吗？</w:t>
            </w:r>
          </w:p>
        </w:tc>
        <w:tc>
          <w:tcPr>
            <w:tcW w:w="2599" w:type="pct"/>
            <w:vAlign w:val="center"/>
          </w:tcPr>
          <w:p w14:paraId="61590FB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□愿意□有时愿意□不愿意</w:t>
            </w:r>
          </w:p>
        </w:tc>
      </w:tr>
      <w:tr w14:paraId="21567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pct"/>
            <w:vAlign w:val="center"/>
          </w:tcPr>
          <w:p w14:paraId="2699CDF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 w:line="375" w:lineRule="atLeast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心情</w:t>
            </w:r>
          </w:p>
        </w:tc>
        <w:tc>
          <w:tcPr>
            <w:tcW w:w="1531" w:type="pct"/>
            <w:vAlign w:val="center"/>
          </w:tcPr>
          <w:p w14:paraId="1A0E2D1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7.遇到不开心的事（被批评、积木倒了），你会？</w:t>
            </w:r>
          </w:p>
        </w:tc>
        <w:tc>
          <w:tcPr>
            <w:tcW w:w="2599" w:type="pct"/>
            <w:vAlign w:val="center"/>
          </w:tcPr>
          <w:p w14:paraId="7718083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□很快就好□要别人哄一下□会哭很久</w:t>
            </w:r>
          </w:p>
        </w:tc>
      </w:tr>
      <w:tr w14:paraId="11868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pct"/>
            <w:vAlign w:val="center"/>
          </w:tcPr>
          <w:p w14:paraId="27CF8E6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 w:line="375" w:lineRule="atLeast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运动</w:t>
            </w:r>
          </w:p>
        </w:tc>
        <w:tc>
          <w:tcPr>
            <w:tcW w:w="1531" w:type="pct"/>
            <w:vAlign w:val="center"/>
          </w:tcPr>
          <w:p w14:paraId="6EBB01F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8.你喜欢跑跑跳跳、运动吗？</w:t>
            </w:r>
          </w:p>
        </w:tc>
        <w:tc>
          <w:tcPr>
            <w:tcW w:w="2599" w:type="pct"/>
            <w:vAlign w:val="center"/>
          </w:tcPr>
          <w:p w14:paraId="136AF15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□很喜欢□一般□不喜欢</w:t>
            </w:r>
          </w:p>
        </w:tc>
      </w:tr>
      <w:tr w14:paraId="2FC74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pct"/>
            <w:vAlign w:val="center"/>
          </w:tcPr>
          <w:p w14:paraId="5DE7238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 w:line="375" w:lineRule="atLeast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我的小愿望</w:t>
            </w:r>
          </w:p>
        </w:tc>
        <w:tc>
          <w:tcPr>
            <w:tcW w:w="1531" w:type="pct"/>
            <w:vAlign w:val="center"/>
          </w:tcPr>
          <w:p w14:paraId="4E58C15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9.一年级你最希望在哪方面得到表扬？（只选1个）</w:t>
            </w:r>
          </w:p>
        </w:tc>
        <w:tc>
          <w:tcPr>
            <w:tcW w:w="2599" w:type="pct"/>
            <w:vAlign w:val="center"/>
          </w:tcPr>
          <w:p w14:paraId="18B794E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□“爱思考、求真理”小学者(求真)</w:t>
            </w:r>
          </w:p>
          <w:p w14:paraId="3D66515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□“心地善、品行正”小天使(从善)</w:t>
            </w:r>
          </w:p>
          <w:p w14:paraId="72CE8F6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□“发现美、创造美”小明星(尚美)</w:t>
            </w:r>
          </w:p>
          <w:p w14:paraId="3BD6395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□“会动手、创意多”小巧手(学活)</w:t>
            </w:r>
          </w:p>
          <w:p w14:paraId="29DC989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□“身体棒、心态阳光”小健将(乐健)</w:t>
            </w:r>
          </w:p>
          <w:p w14:paraId="0A2049E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□“会合作、乐分享”小达人(悦群)</w:t>
            </w:r>
          </w:p>
        </w:tc>
      </w:tr>
      <w:tr w14:paraId="4AA78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pct"/>
            <w:vMerge w:val="restart"/>
            <w:vAlign w:val="center"/>
          </w:tcPr>
          <w:p w14:paraId="53D0C64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兴趣激发度</w:t>
            </w:r>
          </w:p>
        </w:tc>
        <w:tc>
          <w:tcPr>
            <w:tcW w:w="1531" w:type="pct"/>
            <w:vAlign w:val="center"/>
          </w:tcPr>
          <w:p w14:paraId="48F8DC9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.在学校里，你觉得最好玩的是什么时候？</w:t>
            </w:r>
          </w:p>
        </w:tc>
        <w:tc>
          <w:tcPr>
            <w:tcW w:w="2599" w:type="pct"/>
            <w:vAlign w:val="center"/>
          </w:tcPr>
          <w:p w14:paraId="50035D6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□上课学新东西　□课间跟同学玩　□体育课/美术课/音乐课　□什么都不好玩……</w:t>
            </w:r>
          </w:p>
        </w:tc>
      </w:tr>
      <w:tr w14:paraId="1F012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pct"/>
            <w:vMerge w:val="continue"/>
            <w:vAlign w:val="center"/>
          </w:tcPr>
          <w:p w14:paraId="288ACF4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 w:line="375" w:lineRule="atLeast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531" w:type="pct"/>
            <w:vAlign w:val="center"/>
          </w:tcPr>
          <w:p w14:paraId="2677E22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11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.如果让你选，你最想多上一节什么课？</w:t>
            </w:r>
          </w:p>
        </w:tc>
        <w:tc>
          <w:tcPr>
            <w:tcW w:w="2599" w:type="pct"/>
            <w:vAlign w:val="center"/>
          </w:tcPr>
          <w:p w14:paraId="4C005D4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□语文　□数学　□体育　□美术　□音乐　□都不想</w:t>
            </w:r>
          </w:p>
        </w:tc>
      </w:tr>
      <w:tr w14:paraId="79367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pct"/>
            <w:vMerge w:val="restart"/>
            <w:vAlign w:val="center"/>
          </w:tcPr>
          <w:p w14:paraId="69F99CF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胜任感</w:t>
            </w:r>
          </w:p>
        </w:tc>
        <w:tc>
          <w:tcPr>
            <w:tcW w:w="1531" w:type="pct"/>
            <w:vAlign w:val="center"/>
          </w:tcPr>
          <w:p w14:paraId="5647AD2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12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.你觉得自己做什么事做得特别好？</w:t>
            </w:r>
          </w:p>
        </w:tc>
        <w:tc>
          <w:tcPr>
            <w:tcW w:w="2599" w:type="pct"/>
            <w:vAlign w:val="center"/>
          </w:tcPr>
          <w:p w14:paraId="0F05BD2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□写字　□画画　□跑步/运动　□算数□交朋友　□唱歌　□其他：______　□没有什么做得好</w:t>
            </w:r>
          </w:p>
        </w:tc>
      </w:tr>
      <w:tr w14:paraId="582CF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pct"/>
            <w:vMerge w:val="continue"/>
            <w:vAlign w:val="center"/>
          </w:tcPr>
          <w:p w14:paraId="117BE99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531" w:type="pct"/>
            <w:vAlign w:val="center"/>
          </w:tcPr>
          <w:p w14:paraId="0BE5227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13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.遇到不会的事情，你会怎么做？</w:t>
            </w:r>
          </w:p>
        </w:tc>
        <w:tc>
          <w:tcPr>
            <w:tcW w:w="2599" w:type="pct"/>
            <w:vAlign w:val="center"/>
          </w:tcPr>
          <w:p w14:paraId="2B40ACE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□自己再试试　</w:t>
            </w:r>
          </w:p>
          <w:p w14:paraId="6680E22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□找老师帮忙　</w:t>
            </w:r>
          </w:p>
          <w:p w14:paraId="06732F2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□找同学帮忙　</w:t>
            </w:r>
          </w:p>
          <w:p w14:paraId="7AD71E9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□放一边不做了</w:t>
            </w:r>
          </w:p>
        </w:tc>
      </w:tr>
      <w:tr w14:paraId="15AD2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pct"/>
            <w:vMerge w:val="restart"/>
            <w:vAlign w:val="center"/>
          </w:tcPr>
          <w:p w14:paraId="5CF091B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归属感</w:t>
            </w:r>
          </w:p>
        </w:tc>
        <w:tc>
          <w:tcPr>
            <w:tcW w:w="1531" w:type="pct"/>
            <w:vAlign w:val="center"/>
          </w:tcPr>
          <w:p w14:paraId="48EBAFD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14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.在学校里，你觉得谁最喜欢你？</w:t>
            </w:r>
          </w:p>
        </w:tc>
        <w:tc>
          <w:tcPr>
            <w:tcW w:w="2599" w:type="pct"/>
            <w:vAlign w:val="center"/>
          </w:tcPr>
          <w:p w14:paraId="5907CBF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□××老师　</w:t>
            </w:r>
          </w:p>
          <w:p w14:paraId="7DD27D8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□××同学　</w:t>
            </w:r>
          </w:p>
          <w:p w14:paraId="56E6893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很多同学都喜欢我　</w:t>
            </w:r>
          </w:p>
          <w:p w14:paraId="64C9BA1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□好像没有人喜欢我</w:t>
            </w:r>
          </w:p>
        </w:tc>
      </w:tr>
      <w:tr w14:paraId="1C994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pct"/>
            <w:vMerge w:val="continue"/>
            <w:vAlign w:val="center"/>
          </w:tcPr>
          <w:p w14:paraId="4FD5CA6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531" w:type="pct"/>
            <w:vAlign w:val="center"/>
          </w:tcPr>
          <w:p w14:paraId="6564498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15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.你最喜欢和谁一起玩？</w:t>
            </w:r>
          </w:p>
        </w:tc>
        <w:tc>
          <w:tcPr>
            <w:tcW w:w="2599" w:type="pct"/>
            <w:vAlign w:val="center"/>
          </w:tcPr>
          <w:p w14:paraId="7200A91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□××同学（具体名字）　</w:t>
            </w:r>
          </w:p>
          <w:p w14:paraId="660F85B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□谁都可以　</w:t>
            </w:r>
          </w:p>
          <w:p w14:paraId="2C13950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□更喜欢自己玩</w:t>
            </w:r>
          </w:p>
        </w:tc>
      </w:tr>
    </w:tbl>
    <w:p w14:paraId="20477447">
      <w:pPr>
        <w:pStyle w:val="4"/>
        <w:keepNext/>
        <w:keepLines/>
        <w:pageBreakBefore w:val="0"/>
        <w:widowControl/>
        <w:suppressLineNumbers w:val="0"/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rPr>
          <w:color w:val="auto"/>
          <w:sz w:val="28"/>
          <w:szCs w:val="28"/>
        </w:rPr>
      </w:pPr>
    </w:p>
    <w:p w14:paraId="4BD8BA64">
      <w:pPr>
        <w:pStyle w:val="4"/>
        <w:keepNext/>
        <w:keepLines/>
        <w:pageBreakBefore w:val="0"/>
        <w:widowControl/>
        <w:suppressLineNumbers w:val="0"/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一年级教师观察表</w:t>
      </w:r>
    </w:p>
    <w:p w14:paraId="408169BE">
      <w:pPr>
        <w:pStyle w:val="4"/>
        <w:keepNext/>
        <w:keepLines/>
        <w:pageBreakBefore w:val="0"/>
        <w:widowControl/>
        <w:suppressLineNumbers w:val="0"/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</w:pPr>
      <w:r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  <w:t>适用阶段：入学第1-4周（建档期）</w:t>
      </w:r>
    </w:p>
    <w:p w14:paraId="79B7DFFE">
      <w:pPr>
        <w:pStyle w:val="4"/>
        <w:keepNext/>
        <w:keepLines/>
        <w:pageBreakBefore w:val="0"/>
        <w:widowControl/>
        <w:suppressLineNumbers w:val="0"/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</w:pPr>
      <w:r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  <w:t>学生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  <w:t>姓名</w:t>
      </w:r>
      <w:r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  <w:t>： 班级： 一（）班 观察教师：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650"/>
        <w:gridCol w:w="4500"/>
        <w:gridCol w:w="1767"/>
      </w:tblGrid>
      <w:tr w14:paraId="75C4F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dxa"/>
            <w:shd w:val="clear" w:color="auto" w:fill="FFFFFF"/>
            <w:vAlign w:val="center"/>
          </w:tcPr>
          <w:p w14:paraId="1B4659A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维度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5F2B49F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观察场景</w:t>
            </w:r>
          </w:p>
        </w:tc>
        <w:tc>
          <w:tcPr>
            <w:tcW w:w="4500" w:type="dxa"/>
            <w:shd w:val="clear" w:color="auto" w:fill="FFFFFF"/>
            <w:vAlign w:val="center"/>
          </w:tcPr>
          <w:p w14:paraId="5DB224F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行为表现（请勾选最符合的一项）</w:t>
            </w:r>
          </w:p>
        </w:tc>
        <w:tc>
          <w:tcPr>
            <w:tcW w:w="1767" w:type="dxa"/>
            <w:shd w:val="clear" w:color="auto" w:fill="FFFFFF"/>
            <w:vAlign w:val="center"/>
          </w:tcPr>
          <w:p w14:paraId="4D6FD00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典型事例描述</w:t>
            </w:r>
          </w:p>
        </w:tc>
      </w:tr>
      <w:tr w14:paraId="7C314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dxa"/>
            <w:vMerge w:val="restart"/>
            <w:shd w:val="clear" w:color="auto" w:fill="FFFFFF"/>
            <w:vAlign w:val="center"/>
          </w:tcPr>
          <w:p w14:paraId="29D1D72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一、学业基础</w:t>
            </w:r>
          </w:p>
          <w:p w14:paraId="3CA1BE6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650" w:type="dxa"/>
            <w:shd w:val="clear" w:color="auto" w:fill="FFFFFF"/>
            <w:vAlign w:val="center"/>
          </w:tcPr>
          <w:p w14:paraId="0372C1A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1.课堂专注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(上课/集会)</w:t>
            </w:r>
          </w:p>
        </w:tc>
        <w:tc>
          <w:tcPr>
            <w:tcW w:w="4500" w:type="dxa"/>
            <w:shd w:val="clear" w:color="auto" w:fill="FFFFFF"/>
            <w:vAlign w:val="center"/>
          </w:tcPr>
          <w:p w14:paraId="3F5F8CC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□全程跟随：眼神跟随老师，指令反应快。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□偶尔游离：需老师眼神或语言提醒才能回神。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□难以静坐：频繁离开座位或摆弄文具，注意力分散。</w:t>
            </w:r>
          </w:p>
        </w:tc>
        <w:tc>
          <w:tcPr>
            <w:tcW w:w="1767" w:type="dxa"/>
          </w:tcPr>
          <w:p w14:paraId="0BA81722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例：数学课能专注听讲15分钟</w:t>
            </w:r>
          </w:p>
        </w:tc>
      </w:tr>
      <w:tr w14:paraId="2DA9C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dxa"/>
            <w:vMerge w:val="continue"/>
          </w:tcPr>
          <w:p w14:paraId="0A6E984B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vertAlign w:val="baseline"/>
              </w:rPr>
            </w:pPr>
          </w:p>
        </w:tc>
        <w:tc>
          <w:tcPr>
            <w:tcW w:w="1650" w:type="dxa"/>
            <w:shd w:val="clear" w:color="auto" w:fill="FFFFFF"/>
            <w:vAlign w:val="center"/>
          </w:tcPr>
          <w:p w14:paraId="6AA73E1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2.倾听表达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(问答/交流)</w:t>
            </w:r>
          </w:p>
        </w:tc>
        <w:tc>
          <w:tcPr>
            <w:tcW w:w="4500" w:type="dxa"/>
            <w:shd w:val="clear" w:color="auto" w:fill="FFFFFF"/>
            <w:vAlign w:val="center"/>
          </w:tcPr>
          <w:p w14:paraId="7B84DE8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□清晰流畅：能完整表达需求，听懂复杂指令。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□基本听懂：能执行简单指令，表达稍显胆怯。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□理解困难：听不懂集体指令，需一对一重复。</w:t>
            </w:r>
          </w:p>
        </w:tc>
        <w:tc>
          <w:tcPr>
            <w:tcW w:w="1767" w:type="dxa"/>
          </w:tcPr>
          <w:p w14:paraId="1AC87F3E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vertAlign w:val="baseline"/>
              </w:rPr>
            </w:pPr>
          </w:p>
        </w:tc>
      </w:tr>
      <w:tr w14:paraId="35BD0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dxa"/>
            <w:vMerge w:val="continue"/>
          </w:tcPr>
          <w:p w14:paraId="0E1CAA4B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vertAlign w:val="baseline"/>
              </w:rPr>
            </w:pPr>
          </w:p>
        </w:tc>
        <w:tc>
          <w:tcPr>
            <w:tcW w:w="1650" w:type="dxa"/>
            <w:shd w:val="clear" w:color="auto" w:fill="FFFFFF"/>
            <w:vAlign w:val="center"/>
          </w:tcPr>
          <w:p w14:paraId="33DA911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3.读写准备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(书写/阅读)</w:t>
            </w:r>
          </w:p>
        </w:tc>
        <w:tc>
          <w:tcPr>
            <w:tcW w:w="4500" w:type="dxa"/>
            <w:shd w:val="clear" w:color="auto" w:fill="FFFFFF"/>
            <w:vAlign w:val="center"/>
          </w:tcPr>
          <w:p w14:paraId="7320F6B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□握笔规范：姿势正确，控笔有力，对文字敏感。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□姿势需纠：握笔过低/趴着写，认识少量常见字。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□基础薄弱：抗拒动笔，完全不识字，控笔无力。</w:t>
            </w:r>
          </w:p>
        </w:tc>
        <w:tc>
          <w:tcPr>
            <w:tcW w:w="1767" w:type="dxa"/>
          </w:tcPr>
          <w:p w14:paraId="341AC241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vertAlign w:val="baseline"/>
              </w:rPr>
            </w:pPr>
          </w:p>
        </w:tc>
      </w:tr>
      <w:tr w14:paraId="61B1E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dxa"/>
            <w:vMerge w:val="restart"/>
            <w:shd w:val="clear" w:color="auto" w:fill="FFFFFF"/>
            <w:vAlign w:val="center"/>
          </w:tcPr>
          <w:p w14:paraId="29ECD18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二、性格情绪</w:t>
            </w:r>
          </w:p>
          <w:p w14:paraId="4D0C3F1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650" w:type="dxa"/>
            <w:shd w:val="clear" w:color="auto" w:fill="FFFFFF"/>
            <w:vAlign w:val="center"/>
          </w:tcPr>
          <w:p w14:paraId="76C3563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4.情绪反应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(受挫/批评)</w:t>
            </w:r>
          </w:p>
        </w:tc>
        <w:tc>
          <w:tcPr>
            <w:tcW w:w="4500" w:type="dxa"/>
            <w:shd w:val="clear" w:color="auto" w:fill="FFFFFF"/>
            <w:vAlign w:val="center"/>
          </w:tcPr>
          <w:p w14:paraId="16EC9FC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□阳光resilient：被批评后能马上调整，不记仇。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□敏感波动：容易掉眼泪，需要老师安抚才能平复。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□激烈对抗：哭闹时间长，甚至出现扔东西/打滚行为</w:t>
            </w:r>
          </w:p>
        </w:tc>
        <w:tc>
          <w:tcPr>
            <w:tcW w:w="1767" w:type="dxa"/>
          </w:tcPr>
          <w:p w14:paraId="45E92819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vertAlign w:val="baseline"/>
              </w:rPr>
            </w:pPr>
          </w:p>
        </w:tc>
      </w:tr>
      <w:tr w14:paraId="584BA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dxa"/>
            <w:vMerge w:val="continue"/>
          </w:tcPr>
          <w:p w14:paraId="1C8BC708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vertAlign w:val="baseline"/>
              </w:rPr>
            </w:pPr>
          </w:p>
        </w:tc>
        <w:tc>
          <w:tcPr>
            <w:tcW w:w="1650" w:type="dxa"/>
            <w:shd w:val="clear" w:color="auto" w:fill="FFFFFF"/>
            <w:vAlign w:val="center"/>
          </w:tcPr>
          <w:p w14:paraId="3E224FF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5.性格倾向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(课间/活动)</w:t>
            </w:r>
          </w:p>
        </w:tc>
        <w:tc>
          <w:tcPr>
            <w:tcW w:w="4500" w:type="dxa"/>
            <w:shd w:val="clear" w:color="auto" w:fill="FFFFFF"/>
            <w:vAlign w:val="center"/>
          </w:tcPr>
          <w:p w14:paraId="3FF9F1F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□热情外向：主动找老师聊天，声音洪亮，爱表现。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□温和内敛：安静乖巧，不惹事，但在角落独自玩。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□慢热警惕：对新环境表现出抗拒，粘人，不愿开口。</w:t>
            </w:r>
          </w:p>
        </w:tc>
        <w:tc>
          <w:tcPr>
            <w:tcW w:w="1767" w:type="dxa"/>
          </w:tcPr>
          <w:p w14:paraId="6ECA8896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vertAlign w:val="baseline"/>
              </w:rPr>
            </w:pPr>
          </w:p>
        </w:tc>
      </w:tr>
      <w:tr w14:paraId="42FB6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dxa"/>
            <w:vMerge w:val="restart"/>
            <w:shd w:val="clear" w:color="auto" w:fill="FFFFFF"/>
            <w:vAlign w:val="center"/>
          </w:tcPr>
          <w:p w14:paraId="2E2DC8A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三、交往风格</w:t>
            </w:r>
          </w:p>
          <w:p w14:paraId="2B01EAE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650" w:type="dxa"/>
            <w:shd w:val="clear" w:color="auto" w:fill="FFFFFF"/>
            <w:vAlign w:val="center"/>
          </w:tcPr>
          <w:p w14:paraId="37B4CF9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6.交往主动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(课间/游戏)</w:t>
            </w:r>
          </w:p>
        </w:tc>
        <w:tc>
          <w:tcPr>
            <w:tcW w:w="4500" w:type="dxa"/>
            <w:shd w:val="clear" w:color="auto" w:fill="FFFFFF"/>
            <w:vAlign w:val="center"/>
          </w:tcPr>
          <w:p w14:paraId="116F991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□主动发起：主动邀请同学玩，是群体中心。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□被动跟随：别人叫他玩就玩，不叫就自己待着。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□游离/冲突：喜欢推搡别人，或完全拒绝与人互动。</w:t>
            </w:r>
          </w:p>
        </w:tc>
        <w:tc>
          <w:tcPr>
            <w:tcW w:w="1767" w:type="dxa"/>
          </w:tcPr>
          <w:p w14:paraId="08B83B1E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vertAlign w:val="baseline"/>
              </w:rPr>
            </w:pPr>
          </w:p>
        </w:tc>
      </w:tr>
      <w:tr w14:paraId="79031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dxa"/>
            <w:vMerge w:val="continue"/>
          </w:tcPr>
          <w:p w14:paraId="136628D9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vertAlign w:val="baseline"/>
              </w:rPr>
            </w:pPr>
          </w:p>
        </w:tc>
        <w:tc>
          <w:tcPr>
            <w:tcW w:w="1650" w:type="dxa"/>
            <w:shd w:val="clear" w:color="auto" w:fill="FFFFFF"/>
            <w:vAlign w:val="center"/>
          </w:tcPr>
          <w:p w14:paraId="75C6557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7.规则意识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(排队/午餐)</w:t>
            </w:r>
          </w:p>
        </w:tc>
        <w:tc>
          <w:tcPr>
            <w:tcW w:w="4500" w:type="dxa"/>
            <w:shd w:val="clear" w:color="auto" w:fill="FFFFFF"/>
            <w:vAlign w:val="center"/>
          </w:tcPr>
          <w:p w14:paraId="5EDF786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□自觉守规：排队安静，吃饭不挑食，有服务意识。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□需督促：排队爱说话，吃饭慢，需老师盯着。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□规则淡漠：随意插队，抢别人东西，坐不住。</w:t>
            </w:r>
          </w:p>
        </w:tc>
        <w:tc>
          <w:tcPr>
            <w:tcW w:w="1767" w:type="dxa"/>
          </w:tcPr>
          <w:p w14:paraId="7C9F46A2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vertAlign w:val="baseline"/>
              </w:rPr>
            </w:pPr>
          </w:p>
        </w:tc>
      </w:tr>
      <w:tr w14:paraId="47E77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dxa"/>
            <w:shd w:val="clear" w:color="auto" w:fill="FFFFFF"/>
            <w:vAlign w:val="center"/>
          </w:tcPr>
          <w:p w14:paraId="11CCF6B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四、兴趣偏好</w:t>
            </w:r>
          </w:p>
          <w:p w14:paraId="3364F73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650" w:type="dxa"/>
            <w:shd w:val="clear" w:color="auto" w:fill="FFFFFF"/>
            <w:vAlign w:val="center"/>
          </w:tcPr>
          <w:p w14:paraId="17BA9D6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8.兴趣聚焦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(自由活动)</w:t>
            </w:r>
          </w:p>
        </w:tc>
        <w:tc>
          <w:tcPr>
            <w:tcW w:w="4500" w:type="dxa"/>
            <w:shd w:val="clear" w:color="auto" w:fill="FFFFFF"/>
            <w:vAlign w:val="center"/>
          </w:tcPr>
          <w:p w14:paraId="4FD24B3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□运动型：喜欢跑跳、球类，精力旺盛。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□艺术型：喜欢涂鸦、唱歌、随着音乐律动。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□探索型：喜欢观察昆虫、玩积木、拆装物品。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□阅读型：喜欢翻看绘本，安静听故事。</w:t>
            </w:r>
          </w:p>
        </w:tc>
        <w:tc>
          <w:tcPr>
            <w:tcW w:w="1767" w:type="dxa"/>
          </w:tcPr>
          <w:p w14:paraId="666AAF3E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vertAlign w:val="baseline"/>
              </w:rPr>
            </w:pPr>
          </w:p>
        </w:tc>
      </w:tr>
      <w:tr w14:paraId="67D07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dxa"/>
            <w:vMerge w:val="restart"/>
            <w:shd w:val="clear" w:color="auto" w:fill="FFFFFF"/>
            <w:vAlign w:val="center"/>
          </w:tcPr>
          <w:p w14:paraId="565802B0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综合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44C09B8D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教师评语</w:t>
            </w:r>
          </w:p>
        </w:tc>
        <w:tc>
          <w:tcPr>
            <w:tcW w:w="4500" w:type="dxa"/>
            <w:shd w:val="clear" w:color="auto" w:fill="FFFFFF"/>
            <w:vAlign w:val="center"/>
          </w:tcPr>
          <w:p w14:paraId="346B7C5A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（优势、待支持领域）</w:t>
            </w:r>
          </w:p>
        </w:tc>
        <w:tc>
          <w:tcPr>
            <w:tcW w:w="1767" w:type="dxa"/>
            <w:vAlign w:val="center"/>
          </w:tcPr>
          <w:p w14:paraId="5211A333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color w:val="auto"/>
                <w:vertAlign w:val="baseline"/>
              </w:rPr>
            </w:pPr>
          </w:p>
        </w:tc>
      </w:tr>
      <w:tr w14:paraId="16C3C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dxa"/>
            <w:vMerge w:val="continue"/>
            <w:shd w:val="clear" w:color="auto" w:fill="FFFFFF"/>
            <w:vAlign w:val="center"/>
          </w:tcPr>
          <w:p w14:paraId="729FDE25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650" w:type="dxa"/>
            <w:shd w:val="clear" w:color="auto" w:fill="FFFFFF"/>
            <w:vAlign w:val="center"/>
          </w:tcPr>
          <w:p w14:paraId="76CD8CC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建议优先发展维度：</w:t>
            </w:r>
          </w:p>
        </w:tc>
        <w:tc>
          <w:tcPr>
            <w:tcW w:w="4500" w:type="dxa"/>
            <w:shd w:val="clear" w:color="auto" w:fill="FFFFFF"/>
            <w:vAlign w:val="center"/>
          </w:tcPr>
          <w:p w14:paraId="4243070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□求真□从善□尚美□学活□乐健□悦群</w:t>
            </w:r>
          </w:p>
        </w:tc>
        <w:tc>
          <w:tcPr>
            <w:tcW w:w="1767" w:type="dxa"/>
            <w:vAlign w:val="center"/>
          </w:tcPr>
          <w:p w14:paraId="62B5F340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vertAlign w:val="baseline"/>
              </w:rPr>
            </w:pPr>
          </w:p>
        </w:tc>
      </w:tr>
      <w:tr w14:paraId="3184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dxa"/>
            <w:shd w:val="clear" w:color="auto" w:fill="FFFFFF"/>
            <w:vAlign w:val="center"/>
          </w:tcPr>
          <w:p w14:paraId="46AA221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兴趣激发度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6BB9A78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4500" w:type="dxa"/>
            <w:shd w:val="clear" w:color="auto" w:fill="FFFFFF"/>
            <w:vAlign w:val="center"/>
          </w:tcPr>
          <w:p w14:paraId="70B5A48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 主动发起：在自由活动/课堂间隙，主动选择某项学习材料并持续摆弄。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 兴趣触发：遇到感兴趣的内容时，身体前倾、眼睛发亮、主动追问。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 兴趣平淡：对多数活动反应平淡，较少表现出明显的兴奋或投入。</w:t>
            </w:r>
          </w:p>
        </w:tc>
        <w:tc>
          <w:tcPr>
            <w:tcW w:w="1767" w:type="dxa"/>
            <w:vAlign w:val="center"/>
          </w:tcPr>
          <w:p w14:paraId="6ECBABA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vertAlign w:val="baseline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该生最容易被哪类内容点燃？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 故事/绘本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 动手操作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 画画/音乐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 运动/游戏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 其他：_____</w:t>
            </w:r>
          </w:p>
        </w:tc>
      </w:tr>
      <w:tr w14:paraId="6CE73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dxa"/>
            <w:shd w:val="clear" w:color="auto" w:fill="FFFFFF"/>
            <w:vAlign w:val="center"/>
          </w:tcPr>
          <w:p w14:paraId="0D6FFFD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胜任感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41CDCCB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4500" w:type="dxa"/>
            <w:shd w:val="clear" w:color="auto" w:fill="FFFFFF"/>
            <w:vAlign w:val="center"/>
          </w:tcPr>
          <w:p w14:paraId="2B9B455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 敢于尝试：遇到新任务不犹豫，直接动手，不观望、不等待。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 困难应对：遇到卡顿时能自己换方法、自言自语推理、或翻看参考。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 完成表达：完成后主动展示成果，或露出明显的满足/自豪表情。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 求助方式：需要帮助时能说出“哪里不会”，而非直接说“我不会”。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 退缩回避：经常选择不参与或等待别人先做。</w:t>
            </w:r>
          </w:p>
        </w:tc>
        <w:tc>
          <w:tcPr>
            <w:tcW w:w="1767" w:type="dxa"/>
            <w:vAlign w:val="center"/>
          </w:tcPr>
          <w:p w14:paraId="5C517C7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本周最能体现“我能行”的一件事（一句话）：___________________</w:t>
            </w:r>
          </w:p>
        </w:tc>
      </w:tr>
      <w:tr w14:paraId="68F3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dxa"/>
            <w:shd w:val="clear" w:color="auto" w:fill="FFFFFF"/>
            <w:vAlign w:val="center"/>
          </w:tcPr>
          <w:p w14:paraId="22C5119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归属感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4A73379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4500" w:type="dxa"/>
            <w:shd w:val="clear" w:color="auto" w:fill="FFFFFF"/>
            <w:vAlign w:val="center"/>
          </w:tcPr>
          <w:p w14:paraId="38C233A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 教师效应：教师在身边时投入度明显高于独自时。</w:t>
            </w:r>
          </w:p>
          <w:p w14:paraId="39947A8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 同伴效应：在合作/小组情境中表现优于独立完成任务时。</w:t>
            </w:r>
          </w:p>
          <w:p w14:paraId="68DCEAB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 表扬响应：被公开肯定后，后续任务投入度明显提升。</w:t>
            </w:r>
          </w:p>
          <w:p w14:paraId="62D21ED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 分享主动：愿意把作品、成果或有趣发现主动展示给同伴/老师看。</w:t>
            </w:r>
          </w:p>
        </w:tc>
        <w:tc>
          <w:tcPr>
            <w:tcW w:w="1767" w:type="dxa"/>
            <w:vAlign w:val="center"/>
          </w:tcPr>
          <w:p w14:paraId="3DD32B9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该生的动力更多来自：</w:t>
            </w:r>
          </w:p>
          <w:p w14:paraId="15A8A7A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 老师的关注</w:t>
            </w:r>
          </w:p>
          <w:p w14:paraId="2569417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 同伴的陪伴</w:t>
            </w:r>
          </w:p>
          <w:p w14:paraId="49F5DA1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 被表扬的成就感</w:t>
            </w:r>
          </w:p>
          <w:p w14:paraId="040C555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textAlignment w:val="auto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 其他：_____</w:t>
            </w:r>
          </w:p>
        </w:tc>
      </w:tr>
    </w:tbl>
    <w:p w14:paraId="4DE7B6C5">
      <w:pPr>
        <w:keepNext/>
        <w:keepLines/>
        <w:pageBreakBefore w:val="0"/>
        <w:widowControl/>
        <w:suppressLineNumbers w:val="0"/>
        <w:kinsoku/>
        <w:wordWrap w:val="0"/>
        <w:overflowPunct/>
        <w:topLinePunct/>
        <w:autoSpaceDE/>
        <w:autoSpaceDN/>
        <w:bidi w:val="0"/>
        <w:adjustRightInd/>
        <w:snapToGrid/>
        <w:spacing w:line="375" w:lineRule="atLeast"/>
        <w:jc w:val="lef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FF0000"/>
          <w:spacing w:val="0"/>
          <w:kern w:val="0"/>
          <w:sz w:val="22"/>
          <w:szCs w:val="22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FF0000"/>
          <w:spacing w:val="0"/>
          <w:kern w:val="0"/>
          <w:sz w:val="22"/>
          <w:szCs w:val="22"/>
          <w:vertAlign w:val="baseline"/>
          <w:lang w:val="en-US" w:eastAsia="zh-CN" w:bidi="ar"/>
        </w:rPr>
        <w:t>综合判断：该生内驱力当前最突出的信号是（选1项）：</w:t>
      </w:r>
    </w:p>
    <w:p w14:paraId="08FA21AA">
      <w:pPr>
        <w:keepNext/>
        <w:keepLines/>
        <w:pageBreakBefore w:val="0"/>
        <w:widowControl/>
        <w:suppressLineNumbers w:val="0"/>
        <w:kinsoku/>
        <w:wordWrap w:val="0"/>
        <w:overflowPunct/>
        <w:topLinePunct/>
        <w:autoSpaceDE/>
        <w:autoSpaceDN/>
        <w:bidi w:val="0"/>
        <w:adjustRightInd/>
        <w:snapToGrid/>
        <w:spacing w:line="375" w:lineRule="atLeast"/>
        <w:jc w:val="lef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FF0000"/>
          <w:spacing w:val="0"/>
          <w:kern w:val="0"/>
          <w:sz w:val="22"/>
          <w:szCs w:val="22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FF0000"/>
          <w:spacing w:val="0"/>
          <w:kern w:val="0"/>
          <w:sz w:val="22"/>
          <w:szCs w:val="22"/>
          <w:vertAlign w:val="baseline"/>
          <w:lang w:val="en-US" w:eastAsia="zh-CN" w:bidi="ar"/>
        </w:rPr>
        <w:t>□ 兴趣明确——知道“我喜欢什么”</w:t>
      </w:r>
    </w:p>
    <w:p w14:paraId="1BF2E568">
      <w:pPr>
        <w:keepNext/>
        <w:keepLines/>
        <w:pageBreakBefore w:val="0"/>
        <w:widowControl/>
        <w:suppressLineNumbers w:val="0"/>
        <w:kinsoku/>
        <w:wordWrap w:val="0"/>
        <w:overflowPunct/>
        <w:topLinePunct/>
        <w:autoSpaceDE/>
        <w:autoSpaceDN/>
        <w:bidi w:val="0"/>
        <w:adjustRightInd/>
        <w:snapToGrid/>
        <w:spacing w:line="375" w:lineRule="atLeast"/>
        <w:jc w:val="lef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FF0000"/>
          <w:spacing w:val="0"/>
          <w:kern w:val="0"/>
          <w:sz w:val="22"/>
          <w:szCs w:val="22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FF0000"/>
          <w:spacing w:val="0"/>
          <w:kern w:val="0"/>
          <w:sz w:val="22"/>
          <w:szCs w:val="22"/>
          <w:vertAlign w:val="baseline"/>
          <w:lang w:val="en-US" w:eastAsia="zh-CN" w:bidi="ar"/>
        </w:rPr>
        <w:t>□ 敢于尝试——有“我能行”的底气</w:t>
      </w:r>
    </w:p>
    <w:p w14:paraId="0D99063B">
      <w:pPr>
        <w:keepNext/>
        <w:keepLines/>
        <w:pageBreakBefore w:val="0"/>
        <w:widowControl/>
        <w:suppressLineNumbers w:val="0"/>
        <w:kinsoku/>
        <w:wordWrap w:val="0"/>
        <w:overflowPunct/>
        <w:topLinePunct/>
        <w:autoSpaceDE/>
        <w:autoSpaceDN/>
        <w:bidi w:val="0"/>
        <w:adjustRightInd/>
        <w:snapToGrid/>
        <w:spacing w:line="375" w:lineRule="atLeast"/>
        <w:jc w:val="lef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FF0000"/>
          <w:spacing w:val="0"/>
          <w:kern w:val="0"/>
          <w:sz w:val="22"/>
          <w:szCs w:val="22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FF0000"/>
          <w:spacing w:val="0"/>
          <w:kern w:val="0"/>
          <w:sz w:val="22"/>
          <w:szCs w:val="22"/>
          <w:vertAlign w:val="baseline"/>
          <w:lang w:val="en-US" w:eastAsia="zh-CN" w:bidi="ar"/>
        </w:rPr>
        <w:t>□ 关系驱动——因“我在乎的人”而更努力</w:t>
      </w:r>
    </w:p>
    <w:p w14:paraId="6C77C182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/>
        <w:jc w:val="both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FF0000"/>
          <w:spacing w:val="0"/>
          <w:kern w:val="0"/>
          <w:sz w:val="22"/>
          <w:szCs w:val="22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FF0000"/>
          <w:spacing w:val="0"/>
          <w:kern w:val="0"/>
          <w:sz w:val="22"/>
          <w:szCs w:val="22"/>
          <w:vertAlign w:val="baseline"/>
          <w:lang w:val="en-US" w:eastAsia="zh-CN" w:bidi="ar"/>
        </w:rPr>
        <w:t>□ 尚不明显——需要更多观察和支持</w:t>
      </w:r>
    </w:p>
    <w:p w14:paraId="282E79EF">
      <w:pPr>
        <w:pStyle w:val="4"/>
        <w:keepNext/>
        <w:keepLines/>
        <w:pageBreakBefore w:val="0"/>
        <w:widowControl/>
        <w:suppressLineNumbers w:val="0"/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综合以上采集信息，AI自动汇总生成学生初始画像，建立档案</w:t>
      </w:r>
    </w:p>
    <w:p w14:paraId="30E856CF">
      <w:pPr>
        <w:pStyle w:val="4"/>
        <w:keepNext/>
        <w:keepLines/>
        <w:pageBreakBefore w:val="0"/>
        <w:widowControl/>
        <w:suppressLineNumbers w:val="0"/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color w:val="auto"/>
          <w:sz w:val="28"/>
          <w:szCs w:val="28"/>
        </w:rPr>
        <w:t>一年级学生初始</w:t>
      </w:r>
      <w:r>
        <w:rPr>
          <w:rFonts w:hint="eastAsia"/>
          <w:color w:val="auto"/>
          <w:sz w:val="28"/>
          <w:szCs w:val="28"/>
          <w:lang w:val="en-US" w:eastAsia="zh-CN"/>
        </w:rPr>
        <w:t>档案袋</w:t>
      </w:r>
    </w:p>
    <w:p w14:paraId="0156CDDD">
      <w:pPr>
        <w:pStyle w:val="4"/>
        <w:keepNext/>
        <w:keepLines/>
        <w:pageBreakBefore w:val="0"/>
        <w:widowControl/>
        <w:suppressLineNumbers w:val="0"/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 w:line="4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  <w:t>学生姓名：______班级：一（）班性别：□男□女建档日期：______</w:t>
      </w:r>
    </w:p>
    <w:p w14:paraId="6A57376C">
      <w:pPr>
        <w:pStyle w:val="4"/>
        <w:keepNext/>
        <w:keepLines/>
        <w:pageBreakBefore w:val="0"/>
        <w:widowControl/>
        <w:suppressLineNumbers w:val="0"/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 w:line="4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  <w:t>特殊健康提醒：□无□有（备注）过敏史：□无□有（备注）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"/>
        <w:gridCol w:w="7492"/>
      </w:tblGrid>
      <w:tr w14:paraId="46EC2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pct"/>
            <w:vAlign w:val="center"/>
          </w:tcPr>
          <w:p w14:paraId="51B1166C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维度</w:t>
            </w:r>
          </w:p>
        </w:tc>
        <w:tc>
          <w:tcPr>
            <w:tcW w:w="4135" w:type="pct"/>
            <w:vAlign w:val="center"/>
          </w:tcPr>
          <w:p w14:paraId="7726EF0C">
            <w:pPr>
              <w:keepNext/>
              <w:keepLines/>
              <w:pageBreakBefore w:val="0"/>
              <w:widowControl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内容</w:t>
            </w:r>
          </w:p>
        </w:tc>
      </w:tr>
      <w:tr w14:paraId="11B65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pct"/>
            <w:vAlign w:val="center"/>
          </w:tcPr>
          <w:p w14:paraId="43C310F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学业基础</w:t>
            </w:r>
          </w:p>
        </w:tc>
        <w:tc>
          <w:tcPr>
            <w:tcW w:w="4135" w:type="pct"/>
            <w:vAlign w:val="center"/>
          </w:tcPr>
          <w:p w14:paraId="39CF24D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•基础认知：□零基础□启蒙□有基础</w:t>
            </w:r>
          </w:p>
          <w:p w14:paraId="5D443F0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•专注习惯：□&lt;10分钟□10-20分钟□&gt;20分钟</w:t>
            </w:r>
          </w:p>
          <w:p w14:paraId="412992C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•提问与任务：□主动提问，独立完成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☑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有时需鼓励□较少提问，依赖帮助</w:t>
            </w:r>
          </w:p>
        </w:tc>
      </w:tr>
      <w:tr w14:paraId="3112E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pct"/>
            <w:vAlign w:val="center"/>
          </w:tcPr>
          <w:p w14:paraId="4E62E90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兴趣偏好</w:t>
            </w:r>
          </w:p>
        </w:tc>
        <w:tc>
          <w:tcPr>
            <w:tcW w:w="4135" w:type="pct"/>
            <w:vAlign w:val="center"/>
          </w:tcPr>
          <w:p w14:paraId="3262A64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•兴趣倾向：□阅读□艺术□运动□探究□社交</w:t>
            </w:r>
          </w:p>
          <w:p w14:paraId="0949C8D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•动手创意：□很喜欢□一般□不太喜欢</w:t>
            </w:r>
          </w:p>
        </w:tc>
      </w:tr>
      <w:tr w14:paraId="3C812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pct"/>
            <w:vAlign w:val="center"/>
          </w:tcPr>
          <w:p w14:paraId="25800E4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认知特点</w:t>
            </w:r>
          </w:p>
        </w:tc>
        <w:tc>
          <w:tcPr>
            <w:tcW w:w="4135" w:type="pct"/>
            <w:vAlign w:val="center"/>
          </w:tcPr>
          <w:p w14:paraId="32080AC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•学习方式：□听讲型□动手型□讨论型□视觉型</w:t>
            </w:r>
          </w:p>
          <w:p w14:paraId="4B84FB0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•问题解决：□自己尝试□求助□放弃</w:t>
            </w:r>
          </w:p>
        </w:tc>
      </w:tr>
      <w:tr w14:paraId="47C1D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pct"/>
            <w:vAlign w:val="center"/>
          </w:tcPr>
          <w:p w14:paraId="52A7090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交往风格</w:t>
            </w:r>
          </w:p>
        </w:tc>
        <w:tc>
          <w:tcPr>
            <w:tcW w:w="4135" w:type="pct"/>
            <w:vAlign w:val="center"/>
          </w:tcPr>
          <w:p w14:paraId="5B4D0D9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•帮助分享：□经常主动□有时□较少</w:t>
            </w:r>
          </w:p>
          <w:p w14:paraId="2430348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•规则礼貌：□自觉□需提醒□弱</w:t>
            </w:r>
          </w:p>
          <w:p w14:paraId="0DBE1DE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•冲突处理：□商量□哭闹/退缩□争抢</w:t>
            </w:r>
          </w:p>
        </w:tc>
      </w:tr>
      <w:tr w14:paraId="070A0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pct"/>
            <w:vAlign w:val="center"/>
          </w:tcPr>
          <w:p w14:paraId="3B9A411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性格与家庭</w:t>
            </w:r>
          </w:p>
        </w:tc>
        <w:tc>
          <w:tcPr>
            <w:tcW w:w="4135" w:type="pct"/>
            <w:vAlign w:val="center"/>
          </w:tcPr>
          <w:p w14:paraId="1A7697F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•情绪稳定性：□快速平复□需安慰□持久</w:t>
            </w:r>
          </w:p>
          <w:p w14:paraId="1C6DE7A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•运动活力：□热爱□一般□不爱动</w:t>
            </w:r>
          </w:p>
          <w:p w14:paraId="7D0FA4F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•主要照顾人：□父母□祖辈□其他</w:t>
            </w:r>
          </w:p>
          <w:p w14:paraId="7C24AF0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•家庭陪伴时间：□&lt;30分□30分-1小时□1-2小时□&gt;2小时</w:t>
            </w:r>
          </w:p>
        </w:tc>
      </w:tr>
      <w:tr w14:paraId="0B206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pct"/>
            <w:vAlign w:val="center"/>
          </w:tcPr>
          <w:p w14:paraId="3A150AF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优先发展目标</w:t>
            </w:r>
          </w:p>
        </w:tc>
        <w:tc>
          <w:tcPr>
            <w:tcW w:w="4135" w:type="pct"/>
            <w:vAlign w:val="center"/>
          </w:tcPr>
          <w:p w14:paraId="7F8EF1C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家长期望： □求真□从善□尚美□学活□乐健□悦群</w:t>
            </w:r>
          </w:p>
          <w:p w14:paraId="6EFF971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学生自选： □求真□从善□尚美□学活□乐健□悦群</w:t>
            </w:r>
          </w:p>
          <w:p w14:paraId="1224A83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教师建议： □求真□从善□尚美□学活□乐健□悦群</w:t>
            </w:r>
          </w:p>
        </w:tc>
      </w:tr>
      <w:tr w14:paraId="0E8A4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pct"/>
            <w:vAlign w:val="center"/>
          </w:tcPr>
          <w:p w14:paraId="7A789F4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初始光芒定位</w:t>
            </w:r>
          </w:p>
        </w:tc>
        <w:tc>
          <w:tcPr>
            <w:tcW w:w="4135" w:type="pct"/>
            <w:vAlign w:val="center"/>
          </w:tcPr>
          <w:p w14:paraId="7E2ABE8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根据三表综合，建议初始光芒方向（可多选）：</w:t>
            </w:r>
          </w:p>
          <w:p w14:paraId="467359C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□求真□从善□尚美□学活□乐健□悦群</w:t>
            </w:r>
          </w:p>
        </w:tc>
      </w:tr>
      <w:tr w14:paraId="0E7BA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pct"/>
            <w:vAlign w:val="center"/>
          </w:tcPr>
          <w:p w14:paraId="1DFB16A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未来一学期内驱力培养的优先关注方向</w:t>
            </w:r>
          </w:p>
        </w:tc>
        <w:tc>
          <w:tcPr>
            <w:tcW w:w="4135" w:type="pct"/>
            <w:vAlign w:val="center"/>
          </w:tcPr>
          <w:p w14:paraId="086C2B5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□ 继续观察兴趣火花　□ 重点帮孩子积累“我能行”的成功体验　□ 优先建立信任的师生/同伴关系　□ 其他：_______</w:t>
            </w:r>
          </w:p>
        </w:tc>
      </w:tr>
    </w:tbl>
    <w:p w14:paraId="35DAB4DC">
      <w:pPr>
        <w:pStyle w:val="4"/>
        <w:keepNext/>
        <w:keepLines/>
        <w:pageBreakBefore w:val="0"/>
        <w:widowControl/>
        <w:suppressLineNumbers w:val="0"/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 w:line="460" w:lineRule="exact"/>
        <w:jc w:val="left"/>
        <w:textAlignment w:val="auto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  <w:t>建档教师签字：</w:t>
      </w:r>
      <w:r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  <w:t> ______ 家长确认： ______</w:t>
      </w:r>
    </w:p>
    <w:bookmarkEnd w:id="0"/>
    <w:p w14:paraId="34D7B269">
      <w:pPr>
        <w:pStyle w:val="3"/>
        <w:keepNext/>
        <w:keepLines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rightChars="0" w:firstLine="640" w:firstLineChars="200"/>
        <w:textAlignment w:val="auto"/>
        <w:outlineLvl w:val="1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（二）伴随记录学生成长过程（支撑每一步）</w:t>
      </w:r>
    </w:p>
    <w:p w14:paraId="462572BF">
      <w:pPr>
        <w:pStyle w:val="3"/>
        <w:keepNext/>
        <w:keepLines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righ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t>本系统从学习过程、任务达成、成长瞬间、同伴交往四个方面作为数据记录维度，紧扣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vertAlign w:val="baseline"/>
          <w:lang w:val="en-US" w:eastAsia="zh-CN"/>
        </w:rPr>
        <w:t>“求真、从善、尚美、学活、乐健、悦群”六个发展目标导向展开记录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t>。</w:t>
      </w:r>
    </w:p>
    <w:p w14:paraId="0554420D">
      <w:pPr>
        <w:pStyle w:val="3"/>
        <w:keepNext/>
        <w:keepLines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righ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t>学习过程：教师、家长通过语音短句录入，记录学生日常习惯养成和学习情况；</w:t>
      </w:r>
    </w:p>
    <w:p w14:paraId="53DB1B58">
      <w:pPr>
        <w:pStyle w:val="3"/>
        <w:keepNext/>
        <w:keepLines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righ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t>任务达成：通过语音录入或者记录册（含成果）拍照上传，记录任务完成效果；</w:t>
      </w:r>
    </w:p>
    <w:p w14:paraId="539C2FBF">
      <w:pPr>
        <w:pStyle w:val="3"/>
        <w:keepNext/>
        <w:keepLines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righ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t>成长瞬间：运用即时拍照、亮点描述等方式留存学生的典型表现；</w:t>
      </w:r>
    </w:p>
    <w:p w14:paraId="180ACD4A">
      <w:pPr>
        <w:pStyle w:val="3"/>
        <w:keepNext/>
        <w:keepLines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righ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t>同伴交往：运用典型实践记录、社交状态描述、同伴互评、等方式开展记录。</w:t>
      </w:r>
    </w:p>
    <w:p w14:paraId="541A8230">
      <w:pPr>
        <w:pStyle w:val="4"/>
        <w:keepNext/>
        <w:keepLines/>
        <w:pageBreakBefore w:val="0"/>
        <w:widowControl/>
        <w:suppressLineNumbers w:val="0"/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学生发展过程伴随记录维度</w:t>
      </w:r>
    </w:p>
    <w:p w14:paraId="178CF0C3">
      <w:pPr>
        <w:keepNext/>
        <w:keepLines/>
        <w:pageBreakBefore w:val="0"/>
        <w:widowControl/>
        <w:kinsoku/>
        <w:wordWrap w:val="0"/>
        <w:overflowPunct/>
        <w:topLinePunct/>
        <w:autoSpaceDE/>
        <w:autoSpaceDN/>
        <w:bidi w:val="0"/>
        <w:adjustRightInd/>
        <w:snapToGrid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vertAlign w:val="baseline"/>
          <w:lang w:val="en-US" w:eastAsia="zh-CN" w:bidi="ar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63"/>
        <w:gridCol w:w="1114"/>
        <w:gridCol w:w="5572"/>
        <w:gridCol w:w="1212"/>
      </w:tblGrid>
      <w:tr w14:paraId="55832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Align w:val="center"/>
          </w:tcPr>
          <w:p w14:paraId="6185F73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一级指标</w:t>
            </w:r>
          </w:p>
        </w:tc>
        <w:tc>
          <w:tcPr>
            <w:tcW w:w="1114" w:type="dxa"/>
            <w:vAlign w:val="center"/>
          </w:tcPr>
          <w:p w14:paraId="1457554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二级指标</w:t>
            </w:r>
          </w:p>
        </w:tc>
        <w:tc>
          <w:tcPr>
            <w:tcW w:w="5572" w:type="dxa"/>
            <w:vAlign w:val="center"/>
          </w:tcPr>
          <w:p w14:paraId="2237091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三级指标</w:t>
            </w:r>
          </w:p>
        </w:tc>
        <w:tc>
          <w:tcPr>
            <w:tcW w:w="1212" w:type="dxa"/>
            <w:vAlign w:val="center"/>
          </w:tcPr>
          <w:p w14:paraId="2255855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目标指向</w:t>
            </w:r>
          </w:p>
        </w:tc>
      </w:tr>
      <w:tr w14:paraId="19499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restart"/>
            <w:vAlign w:val="center"/>
          </w:tcPr>
          <w:p w14:paraId="5D186FA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A1.品德发展</w:t>
            </w:r>
          </w:p>
        </w:tc>
        <w:tc>
          <w:tcPr>
            <w:tcW w:w="1114" w:type="dxa"/>
            <w:vMerge w:val="restart"/>
            <w:vAlign w:val="center"/>
          </w:tcPr>
          <w:p w14:paraId="3535828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B1.理想信念</w:t>
            </w:r>
          </w:p>
        </w:tc>
        <w:tc>
          <w:tcPr>
            <w:tcW w:w="5572" w:type="dxa"/>
            <w:vAlign w:val="center"/>
          </w:tcPr>
          <w:p w14:paraId="42F1D5C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知道祖国的全称、首都、国庆日，认识国旗、国徽。</w:t>
            </w:r>
          </w:p>
        </w:tc>
        <w:tc>
          <w:tcPr>
            <w:tcW w:w="1212" w:type="dxa"/>
            <w:vAlign w:val="center"/>
          </w:tcPr>
          <w:p w14:paraId="4455E78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</w:t>
            </w:r>
          </w:p>
        </w:tc>
      </w:tr>
      <w:tr w14:paraId="3074E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69B1D65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46D2981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4B2071C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知道少先队队旗、红领巾、队礼的含义，知道少先队的呼号。</w:t>
            </w:r>
          </w:p>
        </w:tc>
        <w:tc>
          <w:tcPr>
            <w:tcW w:w="1212" w:type="dxa"/>
            <w:vAlign w:val="center"/>
          </w:tcPr>
          <w:p w14:paraId="42F4650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</w:t>
            </w:r>
          </w:p>
        </w:tc>
      </w:tr>
      <w:tr w14:paraId="6AD45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794054F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7A0113C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0588342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学唱国歌，升降国旗时肃立、脱帽、行注目礼，少先队员敬队礼。</w:t>
            </w:r>
          </w:p>
        </w:tc>
        <w:tc>
          <w:tcPr>
            <w:tcW w:w="1212" w:type="dxa"/>
            <w:vAlign w:val="center"/>
          </w:tcPr>
          <w:p w14:paraId="2803F1A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</w:t>
            </w:r>
          </w:p>
        </w:tc>
      </w:tr>
      <w:tr w14:paraId="11B5F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7E6F416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6238422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19C807F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积极参加重要节日、纪念日主题教育活动和少先队活动。</w:t>
            </w:r>
          </w:p>
        </w:tc>
        <w:tc>
          <w:tcPr>
            <w:tcW w:w="1212" w:type="dxa"/>
            <w:vAlign w:val="center"/>
          </w:tcPr>
          <w:p w14:paraId="0D925F3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</w:t>
            </w:r>
          </w:p>
        </w:tc>
      </w:tr>
      <w:tr w14:paraId="55D09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3A9BF44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6B1C04C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36568BA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了解春节、中秋节等中华民族传统节日。</w:t>
            </w:r>
          </w:p>
        </w:tc>
        <w:tc>
          <w:tcPr>
            <w:tcW w:w="1212" w:type="dxa"/>
            <w:vAlign w:val="center"/>
          </w:tcPr>
          <w:p w14:paraId="5778330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</w:t>
            </w:r>
          </w:p>
        </w:tc>
      </w:tr>
      <w:tr w14:paraId="215E2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358D3DB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5C3B1F4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08B1BB8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学习英雄模范和先进典型人物的事迹。</w:t>
            </w:r>
          </w:p>
        </w:tc>
        <w:tc>
          <w:tcPr>
            <w:tcW w:w="1212" w:type="dxa"/>
            <w:vAlign w:val="center"/>
          </w:tcPr>
          <w:p w14:paraId="538729E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</w:t>
            </w:r>
          </w:p>
        </w:tc>
      </w:tr>
      <w:tr w14:paraId="59A61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59E8F91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restart"/>
            <w:vAlign w:val="center"/>
          </w:tcPr>
          <w:p w14:paraId="3F89333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B2.社会责任</w:t>
            </w:r>
          </w:p>
          <w:p w14:paraId="6D0D154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31A3170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在学校养成靠右侧通行的习惯，文明走路讲秩序。</w:t>
            </w:r>
          </w:p>
        </w:tc>
        <w:tc>
          <w:tcPr>
            <w:tcW w:w="1212" w:type="dxa"/>
            <w:vAlign w:val="center"/>
          </w:tcPr>
          <w:p w14:paraId="6B3FAB2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从善/乐健</w:t>
            </w:r>
          </w:p>
        </w:tc>
      </w:tr>
      <w:tr w14:paraId="7C084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012B124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247DA7D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5E3A559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课间休息做安全的游戏活动，不做有危险的游戏。</w:t>
            </w:r>
          </w:p>
        </w:tc>
        <w:tc>
          <w:tcPr>
            <w:tcW w:w="1212" w:type="dxa"/>
            <w:vAlign w:val="center"/>
          </w:tcPr>
          <w:p w14:paraId="1CC24D2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从善/乐健</w:t>
            </w:r>
          </w:p>
        </w:tc>
      </w:tr>
      <w:tr w14:paraId="59069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25E1285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0878175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317BE68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爱护公物，不乱刻画，不随意损坏。</w:t>
            </w:r>
          </w:p>
        </w:tc>
        <w:tc>
          <w:tcPr>
            <w:tcW w:w="1212" w:type="dxa"/>
            <w:vAlign w:val="center"/>
          </w:tcPr>
          <w:p w14:paraId="45EC938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</w:t>
            </w:r>
          </w:p>
        </w:tc>
      </w:tr>
      <w:tr w14:paraId="4B121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5416ACE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496D25C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0D6BA91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爱惜粮食，用餐时不剩饭菜；节约用电、用水，做到随手关灯、关水龙头。</w:t>
            </w:r>
          </w:p>
        </w:tc>
        <w:tc>
          <w:tcPr>
            <w:tcW w:w="1212" w:type="dxa"/>
            <w:vAlign w:val="center"/>
          </w:tcPr>
          <w:p w14:paraId="66C538D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从善/学活</w:t>
            </w:r>
          </w:p>
        </w:tc>
      </w:tr>
      <w:tr w14:paraId="15F70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53F3CE3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4869B54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76B9523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不乱扔果皮纸屑等废弃物，维护公共环境清洁。</w:t>
            </w:r>
          </w:p>
        </w:tc>
        <w:tc>
          <w:tcPr>
            <w:tcW w:w="1212" w:type="dxa"/>
            <w:vAlign w:val="center"/>
          </w:tcPr>
          <w:p w14:paraId="6828865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</w:t>
            </w:r>
          </w:p>
        </w:tc>
      </w:tr>
      <w:tr w14:paraId="1C0B6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2CCBED7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6C3B63F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5D94B4A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爱护花草树木，不攀折、不践踏。</w:t>
            </w:r>
          </w:p>
        </w:tc>
        <w:tc>
          <w:tcPr>
            <w:tcW w:w="1212" w:type="dxa"/>
            <w:vAlign w:val="center"/>
          </w:tcPr>
          <w:p w14:paraId="0205B62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</w:t>
            </w:r>
          </w:p>
        </w:tc>
      </w:tr>
      <w:tr w14:paraId="0FC0A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53AA44B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38BFBD0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59642A5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积极参加集体活动，主动为班级、学校及他人服务。</w:t>
            </w:r>
          </w:p>
        </w:tc>
        <w:tc>
          <w:tcPr>
            <w:tcW w:w="1212" w:type="dxa"/>
            <w:vAlign w:val="center"/>
          </w:tcPr>
          <w:p w14:paraId="73ECDFA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悦群/从善</w:t>
            </w:r>
          </w:p>
        </w:tc>
      </w:tr>
      <w:tr w14:paraId="09E31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2C2CBF3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208749D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2CCE44B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在学校养成靠右侧通行的习惯，文明走路讲秩序。</w:t>
            </w:r>
          </w:p>
        </w:tc>
        <w:tc>
          <w:tcPr>
            <w:tcW w:w="1212" w:type="dxa"/>
            <w:vAlign w:val="center"/>
          </w:tcPr>
          <w:p w14:paraId="383B931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从善/乐健</w:t>
            </w:r>
          </w:p>
        </w:tc>
      </w:tr>
      <w:tr w14:paraId="6703B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03AC223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restart"/>
            <w:vAlign w:val="center"/>
          </w:tcPr>
          <w:p w14:paraId="595CB5A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B3.行为习惯</w:t>
            </w:r>
          </w:p>
        </w:tc>
        <w:tc>
          <w:tcPr>
            <w:tcW w:w="5572" w:type="dxa"/>
            <w:vAlign w:val="center"/>
          </w:tcPr>
          <w:p w14:paraId="54B69E8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说话文明，不打架、不骂人。</w:t>
            </w:r>
          </w:p>
        </w:tc>
        <w:tc>
          <w:tcPr>
            <w:tcW w:w="1212" w:type="dxa"/>
            <w:vAlign w:val="center"/>
          </w:tcPr>
          <w:p w14:paraId="54CB952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</w:t>
            </w:r>
          </w:p>
        </w:tc>
      </w:tr>
      <w:tr w14:paraId="19E30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32C44AB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564FBE7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6E98D9D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爱惜书本文具，不乱写乱画，不随意丢弃。</w:t>
            </w:r>
          </w:p>
        </w:tc>
        <w:tc>
          <w:tcPr>
            <w:tcW w:w="1212" w:type="dxa"/>
            <w:vAlign w:val="center"/>
          </w:tcPr>
          <w:p w14:paraId="1A2834E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从善/学活</w:t>
            </w:r>
          </w:p>
        </w:tc>
      </w:tr>
      <w:tr w14:paraId="0DD99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0D1C072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4221C89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4CBF55E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不说谎话，知错就改。</w:t>
            </w:r>
          </w:p>
        </w:tc>
        <w:tc>
          <w:tcPr>
            <w:tcW w:w="1212" w:type="dxa"/>
            <w:vAlign w:val="center"/>
          </w:tcPr>
          <w:p w14:paraId="056ABD0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求真/从善</w:t>
            </w:r>
          </w:p>
        </w:tc>
      </w:tr>
      <w:tr w14:paraId="778E2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0CB9987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1DB74D3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27B82D3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不取笑别人的缺点，不背后说别人坏话。</w:t>
            </w:r>
          </w:p>
        </w:tc>
        <w:tc>
          <w:tcPr>
            <w:tcW w:w="1212" w:type="dxa"/>
            <w:vAlign w:val="center"/>
          </w:tcPr>
          <w:p w14:paraId="39372EA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从善/悦群</w:t>
            </w:r>
          </w:p>
        </w:tc>
      </w:tr>
      <w:tr w14:paraId="3488D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4DA9524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228B313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1CD1A38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见到教师和同学要问好。</w:t>
            </w:r>
          </w:p>
        </w:tc>
        <w:tc>
          <w:tcPr>
            <w:tcW w:w="1212" w:type="dxa"/>
            <w:vAlign w:val="center"/>
          </w:tcPr>
          <w:p w14:paraId="3E6221F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</w:t>
            </w:r>
          </w:p>
        </w:tc>
      </w:tr>
      <w:tr w14:paraId="3FE1D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10C8AC1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28D61C5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232B058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孝敬父母，尊重师长、同学和他人，礼貌待人。</w:t>
            </w:r>
          </w:p>
        </w:tc>
        <w:tc>
          <w:tcPr>
            <w:tcW w:w="1212" w:type="dxa"/>
            <w:vAlign w:val="center"/>
          </w:tcPr>
          <w:p w14:paraId="0A3AB30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</w:t>
            </w:r>
          </w:p>
        </w:tc>
      </w:tr>
      <w:tr w14:paraId="0BF4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050E4A9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57ABB57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03A4550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不随意翻动他人物品、不随意打扰、打断别人谈话。</w:t>
            </w:r>
          </w:p>
        </w:tc>
        <w:tc>
          <w:tcPr>
            <w:tcW w:w="1212" w:type="dxa"/>
            <w:vAlign w:val="center"/>
          </w:tcPr>
          <w:p w14:paraId="6044649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从善/悦群</w:t>
            </w:r>
          </w:p>
        </w:tc>
      </w:tr>
      <w:tr w14:paraId="49112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6F9AB25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3ABBBCA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7BF2B4E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坚持每天自己整理书包，收拾书桌。</w:t>
            </w:r>
          </w:p>
        </w:tc>
        <w:tc>
          <w:tcPr>
            <w:tcW w:w="1212" w:type="dxa"/>
            <w:vAlign w:val="center"/>
          </w:tcPr>
          <w:p w14:paraId="3DAB5A2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学活</w:t>
            </w:r>
          </w:p>
        </w:tc>
      </w:tr>
      <w:tr w14:paraId="2F937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56A7DFC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1C0EC58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423BFED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在家里学会自己整理床铺，剪指甲，洗袜子等。</w:t>
            </w:r>
          </w:p>
        </w:tc>
        <w:tc>
          <w:tcPr>
            <w:tcW w:w="1212" w:type="dxa"/>
            <w:vAlign w:val="center"/>
          </w:tcPr>
          <w:p w14:paraId="3C00EF8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学活/从善</w:t>
            </w:r>
          </w:p>
        </w:tc>
      </w:tr>
      <w:tr w14:paraId="647AD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32624AB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4E1382C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4730CD1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本学期学会一项简单的家务劳动。</w:t>
            </w:r>
          </w:p>
        </w:tc>
        <w:tc>
          <w:tcPr>
            <w:tcW w:w="1212" w:type="dxa"/>
            <w:vAlign w:val="center"/>
          </w:tcPr>
          <w:p w14:paraId="29D705C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学活</w:t>
            </w:r>
          </w:p>
        </w:tc>
      </w:tr>
      <w:tr w14:paraId="3EFD9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2A8ECE7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0C4D71B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16522C6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积极参加班级值日劳动，学会打扫卫生。</w:t>
            </w:r>
          </w:p>
        </w:tc>
        <w:tc>
          <w:tcPr>
            <w:tcW w:w="1212" w:type="dxa"/>
            <w:vAlign w:val="center"/>
          </w:tcPr>
          <w:p w14:paraId="123AAC8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学活/悦群</w:t>
            </w:r>
          </w:p>
        </w:tc>
      </w:tr>
      <w:tr w14:paraId="4FD00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restart"/>
            <w:vAlign w:val="center"/>
          </w:tcPr>
          <w:p w14:paraId="35FF4A5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A2.学业发展</w:t>
            </w:r>
          </w:p>
        </w:tc>
        <w:tc>
          <w:tcPr>
            <w:tcW w:w="1114" w:type="dxa"/>
            <w:vMerge w:val="restart"/>
            <w:vAlign w:val="center"/>
          </w:tcPr>
          <w:p w14:paraId="3322E12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B4.学习习惯</w:t>
            </w:r>
          </w:p>
        </w:tc>
        <w:tc>
          <w:tcPr>
            <w:tcW w:w="5572" w:type="dxa"/>
            <w:vAlign w:val="center"/>
          </w:tcPr>
          <w:p w14:paraId="679FF08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在学习生活中，认真倾听他人发言，大胆发表自己的看法。</w:t>
            </w:r>
            <w:bookmarkStart w:id="1" w:name="_GoBack"/>
            <w:bookmarkEnd w:id="1"/>
          </w:p>
        </w:tc>
        <w:tc>
          <w:tcPr>
            <w:tcW w:w="1212" w:type="dxa"/>
            <w:vAlign w:val="center"/>
          </w:tcPr>
          <w:p w14:paraId="0EE8E25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求真/悦群</w:t>
            </w:r>
          </w:p>
        </w:tc>
      </w:tr>
      <w:tr w14:paraId="26631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5E55C60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05F4A80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4A4D8A1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喜欢新集体和新同学，乐于和同学交往。</w:t>
            </w:r>
          </w:p>
        </w:tc>
        <w:tc>
          <w:tcPr>
            <w:tcW w:w="1212" w:type="dxa"/>
            <w:vAlign w:val="center"/>
          </w:tcPr>
          <w:p w14:paraId="69A52A0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悦群</w:t>
            </w:r>
          </w:p>
        </w:tc>
      </w:tr>
      <w:tr w14:paraId="65CE5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32A5DF4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51B551B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2A2B884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努力做好自己力所能及的事情。</w:t>
            </w:r>
          </w:p>
        </w:tc>
        <w:tc>
          <w:tcPr>
            <w:tcW w:w="1212" w:type="dxa"/>
            <w:vAlign w:val="center"/>
          </w:tcPr>
          <w:p w14:paraId="6964FF6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学活</w:t>
            </w:r>
          </w:p>
        </w:tc>
      </w:tr>
      <w:tr w14:paraId="615B5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31AF733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0F402B5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6F2B7A0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在家长、教师的指导下，学会独立准备、整理学习用品。</w:t>
            </w:r>
          </w:p>
        </w:tc>
        <w:tc>
          <w:tcPr>
            <w:tcW w:w="1212" w:type="dxa"/>
            <w:vAlign w:val="center"/>
          </w:tcPr>
          <w:p w14:paraId="28A8132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学活</w:t>
            </w:r>
          </w:p>
        </w:tc>
      </w:tr>
      <w:tr w14:paraId="6A03C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75BB12E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0A8D82A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18D8BD9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课前预习，课后抓紧时间完成作业，不拖沓。</w:t>
            </w:r>
          </w:p>
        </w:tc>
        <w:tc>
          <w:tcPr>
            <w:tcW w:w="1212" w:type="dxa"/>
            <w:vAlign w:val="center"/>
          </w:tcPr>
          <w:p w14:paraId="2D56D0B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求真/学活</w:t>
            </w:r>
          </w:p>
        </w:tc>
      </w:tr>
      <w:tr w14:paraId="1B9AE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45E91AD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78978BE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50940B6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写字时做到姿势正确，力求写得规范、端正、整洁。</w:t>
            </w:r>
          </w:p>
        </w:tc>
        <w:tc>
          <w:tcPr>
            <w:tcW w:w="1212" w:type="dxa"/>
            <w:vAlign w:val="center"/>
          </w:tcPr>
          <w:p w14:paraId="4B95FB6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尚美/求真</w:t>
            </w:r>
          </w:p>
        </w:tc>
      </w:tr>
      <w:tr w14:paraId="1AE8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7D3CA79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294178A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79D615B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保管好自己的课本和本簿，做到整洁完好。</w:t>
            </w:r>
          </w:p>
        </w:tc>
        <w:tc>
          <w:tcPr>
            <w:tcW w:w="1212" w:type="dxa"/>
            <w:vAlign w:val="center"/>
          </w:tcPr>
          <w:p w14:paraId="41DE85F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学活/求真</w:t>
            </w:r>
          </w:p>
        </w:tc>
      </w:tr>
      <w:tr w14:paraId="7CF9B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3C2DEC7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469CFD8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2FAE271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学会大声朗读课文。</w:t>
            </w:r>
          </w:p>
        </w:tc>
        <w:tc>
          <w:tcPr>
            <w:tcW w:w="1212" w:type="dxa"/>
            <w:vAlign w:val="center"/>
          </w:tcPr>
          <w:p w14:paraId="7E39DFA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</w:t>
            </w:r>
          </w:p>
        </w:tc>
      </w:tr>
      <w:tr w14:paraId="2A764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5AA881F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5824081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38B3D6F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课前主动预习新课内容。</w:t>
            </w:r>
          </w:p>
        </w:tc>
        <w:tc>
          <w:tcPr>
            <w:tcW w:w="1212" w:type="dxa"/>
            <w:vAlign w:val="center"/>
          </w:tcPr>
          <w:p w14:paraId="046C072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</w:t>
            </w:r>
          </w:p>
        </w:tc>
      </w:tr>
      <w:tr w14:paraId="4786B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15016BC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38FC047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0279C94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课后及时复习当天所学内容。</w:t>
            </w:r>
          </w:p>
        </w:tc>
        <w:tc>
          <w:tcPr>
            <w:tcW w:w="1212" w:type="dxa"/>
            <w:vAlign w:val="center"/>
          </w:tcPr>
          <w:p w14:paraId="18B1F77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</w:t>
            </w:r>
          </w:p>
        </w:tc>
      </w:tr>
      <w:tr w14:paraId="71B40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6F12D3F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407A776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3BE3CCC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制定简单的学习计划并认真执行。</w:t>
            </w:r>
          </w:p>
        </w:tc>
        <w:tc>
          <w:tcPr>
            <w:tcW w:w="1212" w:type="dxa"/>
            <w:vAlign w:val="center"/>
          </w:tcPr>
          <w:p w14:paraId="132F862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求真学活</w:t>
            </w:r>
          </w:p>
        </w:tc>
      </w:tr>
      <w:tr w14:paraId="58979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7B745AB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restart"/>
            <w:vAlign w:val="center"/>
          </w:tcPr>
          <w:p w14:paraId="0D126B7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B5.创新精神</w:t>
            </w:r>
          </w:p>
        </w:tc>
        <w:tc>
          <w:tcPr>
            <w:tcW w:w="5572" w:type="dxa"/>
            <w:vAlign w:val="center"/>
          </w:tcPr>
          <w:p w14:paraId="6505305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积极参加各学科的动手活动，学习制作简易的学具和玩具。</w:t>
            </w:r>
          </w:p>
        </w:tc>
        <w:tc>
          <w:tcPr>
            <w:tcW w:w="1212" w:type="dxa"/>
            <w:vAlign w:val="center"/>
          </w:tcPr>
          <w:p w14:paraId="5EEFAB0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学活/求真</w:t>
            </w:r>
          </w:p>
        </w:tc>
      </w:tr>
      <w:tr w14:paraId="0071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7E47713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77E02E6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176D4B9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乐于参加校园、社区活动，愿意表达自己的见闻与感受。</w:t>
            </w:r>
          </w:p>
        </w:tc>
        <w:tc>
          <w:tcPr>
            <w:tcW w:w="1212" w:type="dxa"/>
            <w:vAlign w:val="center"/>
          </w:tcPr>
          <w:p w14:paraId="2B9245F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悦群/学活</w:t>
            </w:r>
          </w:p>
        </w:tc>
      </w:tr>
      <w:tr w14:paraId="3F330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554C6E0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0E6B4F2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11740B0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主动和同学一起完成教师交给的实践任务。</w:t>
            </w:r>
          </w:p>
        </w:tc>
        <w:tc>
          <w:tcPr>
            <w:tcW w:w="1212" w:type="dxa"/>
            <w:vAlign w:val="center"/>
          </w:tcPr>
          <w:p w14:paraId="628EB11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求真/悦群</w:t>
            </w:r>
          </w:p>
        </w:tc>
      </w:tr>
      <w:tr w14:paraId="1C58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228D0ED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1A99F8F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58694B8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在家长的指导下，尝试借助网络查找学习资料。</w:t>
            </w:r>
          </w:p>
        </w:tc>
        <w:tc>
          <w:tcPr>
            <w:tcW w:w="1212" w:type="dxa"/>
            <w:vAlign w:val="center"/>
          </w:tcPr>
          <w:p w14:paraId="15310FC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求真/学活</w:t>
            </w:r>
          </w:p>
        </w:tc>
      </w:tr>
      <w:tr w14:paraId="66FC5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03FF07D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44C2BF4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152A818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多听、多看童话或科幻故事。</w:t>
            </w:r>
          </w:p>
        </w:tc>
        <w:tc>
          <w:tcPr>
            <w:tcW w:w="1212" w:type="dxa"/>
            <w:vAlign w:val="center"/>
          </w:tcPr>
          <w:p w14:paraId="385BD7E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求真/尚美</w:t>
            </w:r>
          </w:p>
        </w:tc>
      </w:tr>
      <w:tr w14:paraId="71036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6BF60F9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48051EC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3BB72AD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愿意用绘画、手工制作等方式展示自己的想法。</w:t>
            </w:r>
          </w:p>
        </w:tc>
        <w:tc>
          <w:tcPr>
            <w:tcW w:w="1212" w:type="dxa"/>
            <w:vAlign w:val="center"/>
          </w:tcPr>
          <w:p w14:paraId="56708F3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尚美/学活</w:t>
            </w:r>
          </w:p>
        </w:tc>
      </w:tr>
      <w:tr w14:paraId="1C2A4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4F3C7BF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5B5E752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46F6B7D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喜欢看自然科学探索类书籍或电视节目。</w:t>
            </w:r>
          </w:p>
        </w:tc>
        <w:tc>
          <w:tcPr>
            <w:tcW w:w="1212" w:type="dxa"/>
            <w:vAlign w:val="center"/>
          </w:tcPr>
          <w:p w14:paraId="628C39F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</w:t>
            </w:r>
          </w:p>
        </w:tc>
      </w:tr>
      <w:tr w14:paraId="2C261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0EA1E93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restart"/>
            <w:vAlign w:val="center"/>
          </w:tcPr>
          <w:p w14:paraId="4CEEC3C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B6.学业水平</w:t>
            </w:r>
          </w:p>
        </w:tc>
        <w:tc>
          <w:tcPr>
            <w:tcW w:w="5572" w:type="dxa"/>
            <w:vAlign w:val="center"/>
          </w:tcPr>
          <w:p w14:paraId="1E01D46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掌握学科基本知识和基本技能，达到课程标准要求。</w:t>
            </w:r>
          </w:p>
        </w:tc>
        <w:tc>
          <w:tcPr>
            <w:tcW w:w="1212" w:type="dxa"/>
            <w:vAlign w:val="center"/>
          </w:tcPr>
          <w:p w14:paraId="772BE8C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</w:t>
            </w:r>
          </w:p>
        </w:tc>
      </w:tr>
      <w:tr w14:paraId="07594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6F41DA2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53EC348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56A6522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适当观看纪录片、科教片、新闻等节目，扩大知识面。</w:t>
            </w:r>
          </w:p>
        </w:tc>
        <w:tc>
          <w:tcPr>
            <w:tcW w:w="1212" w:type="dxa"/>
            <w:vAlign w:val="center"/>
          </w:tcPr>
          <w:p w14:paraId="3190870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</w:t>
            </w:r>
          </w:p>
        </w:tc>
      </w:tr>
      <w:tr w14:paraId="69F74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39E14A6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7B131E0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6D23B8D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每天进行课外阅读20分钟，愿意和家长、同学分享阅读感受。</w:t>
            </w:r>
          </w:p>
        </w:tc>
        <w:tc>
          <w:tcPr>
            <w:tcW w:w="1212" w:type="dxa"/>
            <w:vAlign w:val="center"/>
          </w:tcPr>
          <w:p w14:paraId="2EDBD65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求真/悦群</w:t>
            </w:r>
          </w:p>
        </w:tc>
      </w:tr>
      <w:tr w14:paraId="1D2C1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2B9EBD1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0C6622A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394F202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掌握用诵读来积累语言的学习方法。</w:t>
            </w:r>
          </w:p>
        </w:tc>
        <w:tc>
          <w:tcPr>
            <w:tcW w:w="1212" w:type="dxa"/>
            <w:vAlign w:val="center"/>
          </w:tcPr>
          <w:p w14:paraId="41DA824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</w:t>
            </w:r>
          </w:p>
        </w:tc>
      </w:tr>
      <w:tr w14:paraId="300FE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4775EB5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4F1554B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7363FE8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每天看电视的时间不超过20分钟。</w:t>
            </w:r>
          </w:p>
        </w:tc>
        <w:tc>
          <w:tcPr>
            <w:tcW w:w="1212" w:type="dxa"/>
            <w:vAlign w:val="center"/>
          </w:tcPr>
          <w:p w14:paraId="0F8CC15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</w:t>
            </w:r>
          </w:p>
        </w:tc>
      </w:tr>
      <w:tr w14:paraId="211D6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19238DE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2EBC0A4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4173E12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每天坚持课外阅读20分钟以上。</w:t>
            </w:r>
          </w:p>
        </w:tc>
        <w:tc>
          <w:tcPr>
            <w:tcW w:w="1212" w:type="dxa"/>
            <w:vAlign w:val="center"/>
          </w:tcPr>
          <w:p w14:paraId="6A112DD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</w:t>
            </w:r>
          </w:p>
        </w:tc>
      </w:tr>
      <w:tr w14:paraId="70364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restart"/>
            <w:tcBorders/>
            <w:vAlign w:val="center"/>
          </w:tcPr>
          <w:p w14:paraId="39810CD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A3.身心发展</w:t>
            </w:r>
          </w:p>
        </w:tc>
        <w:tc>
          <w:tcPr>
            <w:tcW w:w="1114" w:type="dxa"/>
            <w:vMerge w:val="restart"/>
            <w:vAlign w:val="center"/>
          </w:tcPr>
          <w:p w14:paraId="246187D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B7.健康生活</w:t>
            </w:r>
          </w:p>
        </w:tc>
        <w:tc>
          <w:tcPr>
            <w:tcW w:w="5572" w:type="dxa"/>
            <w:vAlign w:val="center"/>
          </w:tcPr>
          <w:p w14:paraId="651D9B4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保持个人卫生，学会正确的刷牙和洗手方法。</w:t>
            </w:r>
          </w:p>
        </w:tc>
        <w:tc>
          <w:tcPr>
            <w:tcW w:w="1212" w:type="dxa"/>
            <w:vAlign w:val="center"/>
          </w:tcPr>
          <w:p w14:paraId="404687C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</w:t>
            </w:r>
          </w:p>
        </w:tc>
      </w:tr>
      <w:tr w14:paraId="5C08E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1500C73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362A72F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136C2F3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改正不正确的读书、写字、坐、立、行等姿势。</w:t>
            </w:r>
          </w:p>
        </w:tc>
        <w:tc>
          <w:tcPr>
            <w:tcW w:w="1212" w:type="dxa"/>
            <w:vAlign w:val="center"/>
          </w:tcPr>
          <w:p w14:paraId="40C4604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乐健/尚美</w:t>
            </w:r>
          </w:p>
        </w:tc>
      </w:tr>
      <w:tr w14:paraId="6AA51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39B62A5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1AD6F53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7DB4E5D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认真上好体育课，做好眼保健操和课间操。</w:t>
            </w:r>
          </w:p>
        </w:tc>
        <w:tc>
          <w:tcPr>
            <w:tcW w:w="1212" w:type="dxa"/>
            <w:vAlign w:val="center"/>
          </w:tcPr>
          <w:p w14:paraId="1976790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</w:t>
            </w:r>
          </w:p>
        </w:tc>
      </w:tr>
      <w:tr w14:paraId="6CAA1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506E1B3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7BD91F0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39B0735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出操做到静又齐，动作到位。</w:t>
            </w:r>
          </w:p>
        </w:tc>
        <w:tc>
          <w:tcPr>
            <w:tcW w:w="1212" w:type="dxa"/>
            <w:vAlign w:val="center"/>
          </w:tcPr>
          <w:p w14:paraId="4B5CBBB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乐健/从善</w:t>
            </w:r>
          </w:p>
        </w:tc>
      </w:tr>
      <w:tr w14:paraId="77531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1D4F9C6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7F07FB7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2CE9AE1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坚持每天锻炼身体至少1小时。</w:t>
            </w:r>
          </w:p>
        </w:tc>
        <w:tc>
          <w:tcPr>
            <w:tcW w:w="1212" w:type="dxa"/>
            <w:vAlign w:val="center"/>
          </w:tcPr>
          <w:p w14:paraId="1BAF6A5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</w:t>
            </w:r>
          </w:p>
        </w:tc>
      </w:tr>
      <w:tr w14:paraId="6072F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23FA424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3D37585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0E2665A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饭前便后洗手，保持个人卫生。</w:t>
            </w:r>
          </w:p>
        </w:tc>
        <w:tc>
          <w:tcPr>
            <w:tcW w:w="1212" w:type="dxa"/>
            <w:vAlign w:val="center"/>
          </w:tcPr>
          <w:p w14:paraId="53ECA69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</w:t>
            </w:r>
          </w:p>
        </w:tc>
      </w:tr>
      <w:tr w14:paraId="1D130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74D5658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31F0391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0E03EF9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按时作息，不赖床不熬夜。</w:t>
            </w:r>
          </w:p>
        </w:tc>
        <w:tc>
          <w:tcPr>
            <w:tcW w:w="1212" w:type="dxa"/>
            <w:vAlign w:val="center"/>
          </w:tcPr>
          <w:p w14:paraId="2680D8A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</w:t>
            </w:r>
          </w:p>
        </w:tc>
      </w:tr>
      <w:tr w14:paraId="78918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61DDC24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58F034A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506C61F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合理饮食，不挑食不偏食。</w:t>
            </w:r>
          </w:p>
        </w:tc>
        <w:tc>
          <w:tcPr>
            <w:tcW w:w="1212" w:type="dxa"/>
            <w:vAlign w:val="center"/>
          </w:tcPr>
          <w:p w14:paraId="0BE0F6D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</w:t>
            </w:r>
          </w:p>
        </w:tc>
      </w:tr>
      <w:tr w14:paraId="2B36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65BF3DB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4133342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0837ECF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过马路走人行横道，红灯停、绿灯行，注意避让车辆。</w:t>
            </w:r>
          </w:p>
        </w:tc>
        <w:tc>
          <w:tcPr>
            <w:tcW w:w="1212" w:type="dxa"/>
            <w:vAlign w:val="center"/>
          </w:tcPr>
          <w:p w14:paraId="0BCEC91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乐健/从善</w:t>
            </w:r>
          </w:p>
        </w:tc>
      </w:tr>
      <w:tr w14:paraId="06B1D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6F56D77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2429381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5861C7F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了解用电、用火的安全常识，不玩火、防触电。</w:t>
            </w:r>
          </w:p>
        </w:tc>
        <w:tc>
          <w:tcPr>
            <w:tcW w:w="1212" w:type="dxa"/>
            <w:vAlign w:val="center"/>
          </w:tcPr>
          <w:p w14:paraId="1AF9312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</w:t>
            </w:r>
          </w:p>
        </w:tc>
      </w:tr>
      <w:tr w14:paraId="11E73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62D6873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08F1BAC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3576C74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记住家庭住址、父母姓名、工作单位及电话。</w:t>
            </w:r>
          </w:p>
        </w:tc>
        <w:tc>
          <w:tcPr>
            <w:tcW w:w="1212" w:type="dxa"/>
            <w:vAlign w:val="center"/>
          </w:tcPr>
          <w:p w14:paraId="0C4D5D8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</w:t>
            </w:r>
          </w:p>
        </w:tc>
      </w:tr>
      <w:tr w14:paraId="0B797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5513EE4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5D652F3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03DD009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掌握安全、卫生防疫等基本常识，具备避险和紧急情况应对能力。</w:t>
            </w:r>
          </w:p>
        </w:tc>
        <w:tc>
          <w:tcPr>
            <w:tcW w:w="1212" w:type="dxa"/>
            <w:vAlign w:val="center"/>
          </w:tcPr>
          <w:p w14:paraId="79838F4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</w:t>
            </w:r>
          </w:p>
        </w:tc>
      </w:tr>
      <w:tr w14:paraId="7A81A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6DA2E8E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057B857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002A741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不过度使用手机，不沉迷网络游戏。</w:t>
            </w:r>
          </w:p>
        </w:tc>
        <w:tc>
          <w:tcPr>
            <w:tcW w:w="1212" w:type="dxa"/>
            <w:vAlign w:val="center"/>
          </w:tcPr>
          <w:p w14:paraId="4D96FA3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</w:t>
            </w:r>
          </w:p>
        </w:tc>
      </w:tr>
      <w:tr w14:paraId="07459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0162BF1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7A80732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6F1A133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不吸烟、不喝酒、不赌博，远离毒品。</w:t>
            </w:r>
          </w:p>
        </w:tc>
        <w:tc>
          <w:tcPr>
            <w:tcW w:w="1212" w:type="dxa"/>
            <w:vAlign w:val="center"/>
          </w:tcPr>
          <w:p w14:paraId="46A884D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</w:t>
            </w:r>
          </w:p>
        </w:tc>
      </w:tr>
      <w:tr w14:paraId="77060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0749A95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restart"/>
            <w:vAlign w:val="center"/>
          </w:tcPr>
          <w:p w14:paraId="37E0B5D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B8.身心素质</w:t>
            </w:r>
          </w:p>
        </w:tc>
        <w:tc>
          <w:tcPr>
            <w:tcW w:w="5572" w:type="dxa"/>
            <w:vAlign w:val="center"/>
          </w:tcPr>
          <w:p w14:paraId="2E0A687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积极认真上好体育课，在安全的场地上做游戏和运动。</w:t>
            </w:r>
          </w:p>
        </w:tc>
        <w:tc>
          <w:tcPr>
            <w:tcW w:w="1212" w:type="dxa"/>
            <w:vAlign w:val="center"/>
          </w:tcPr>
          <w:p w14:paraId="2F77521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</w:t>
            </w:r>
          </w:p>
        </w:tc>
      </w:tr>
      <w:tr w14:paraId="30C5C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1C89373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64660AF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6A5FCAC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课余时间每天坚持锻炼，学习一项自己喜欢的体育运动。</w:t>
            </w:r>
          </w:p>
        </w:tc>
        <w:tc>
          <w:tcPr>
            <w:tcW w:w="1212" w:type="dxa"/>
            <w:vAlign w:val="center"/>
          </w:tcPr>
          <w:p w14:paraId="6D9989A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</w:t>
            </w:r>
          </w:p>
        </w:tc>
      </w:tr>
      <w:tr w14:paraId="5397A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7271806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47188AB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7E265BF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了解游戏中的一些安全常识，学习简单的防止运动伤害的方法。</w:t>
            </w:r>
          </w:p>
        </w:tc>
        <w:tc>
          <w:tcPr>
            <w:tcW w:w="1212" w:type="dxa"/>
            <w:vAlign w:val="center"/>
          </w:tcPr>
          <w:p w14:paraId="6D7C9FD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</w:t>
            </w:r>
          </w:p>
        </w:tc>
      </w:tr>
      <w:tr w14:paraId="14359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1E3B6DC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3484FCD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5BAFE08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做到很快融入新环境、新集体和新的学习生活。</w:t>
            </w:r>
          </w:p>
        </w:tc>
        <w:tc>
          <w:tcPr>
            <w:tcW w:w="1212" w:type="dxa"/>
            <w:vAlign w:val="center"/>
          </w:tcPr>
          <w:p w14:paraId="04927B2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悦群/乐健</w:t>
            </w:r>
          </w:p>
        </w:tc>
      </w:tr>
      <w:tr w14:paraId="3DAB7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70A3887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7D3F5BE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02FADFA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能够感受到来自学习的乐趣，遵守班级规则。</w:t>
            </w:r>
          </w:p>
        </w:tc>
        <w:tc>
          <w:tcPr>
            <w:tcW w:w="1212" w:type="dxa"/>
            <w:vAlign w:val="center"/>
          </w:tcPr>
          <w:p w14:paraId="2F4E929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</w:t>
            </w:r>
          </w:p>
        </w:tc>
      </w:tr>
      <w:tr w14:paraId="24AAC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62ED988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7D551E1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1B3B3A9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每天至少举手五次回答教师的问题。</w:t>
            </w:r>
          </w:p>
        </w:tc>
        <w:tc>
          <w:tcPr>
            <w:tcW w:w="1212" w:type="dxa"/>
            <w:vAlign w:val="center"/>
          </w:tcPr>
          <w:p w14:paraId="14201C7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</w:t>
            </w:r>
          </w:p>
        </w:tc>
      </w:tr>
      <w:tr w14:paraId="3F58B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386E02C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106002B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5DA3826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在朋友不开心的时候，想办法让他开心。</w:t>
            </w:r>
          </w:p>
        </w:tc>
        <w:tc>
          <w:tcPr>
            <w:tcW w:w="1212" w:type="dxa"/>
            <w:vAlign w:val="center"/>
          </w:tcPr>
          <w:p w14:paraId="77CDBA9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悦群/从善</w:t>
            </w:r>
          </w:p>
        </w:tc>
      </w:tr>
      <w:tr w14:paraId="2EC04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2B17772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4189F09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48F1A12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能够做到在学习累了的时候适度休息。</w:t>
            </w:r>
          </w:p>
        </w:tc>
        <w:tc>
          <w:tcPr>
            <w:tcW w:w="1212" w:type="dxa"/>
            <w:vAlign w:val="center"/>
          </w:tcPr>
          <w:p w14:paraId="2C07835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</w:t>
            </w:r>
          </w:p>
        </w:tc>
      </w:tr>
      <w:tr w14:paraId="2248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210E9A2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08EEC75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63CBBAD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知道自己不太好的方面在哪里。</w:t>
            </w:r>
          </w:p>
        </w:tc>
        <w:tc>
          <w:tcPr>
            <w:tcW w:w="1212" w:type="dxa"/>
            <w:vAlign w:val="center"/>
          </w:tcPr>
          <w:p w14:paraId="199033F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</w:t>
            </w:r>
          </w:p>
        </w:tc>
      </w:tr>
      <w:tr w14:paraId="3472E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50A32EC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tcBorders/>
            <w:vAlign w:val="center"/>
          </w:tcPr>
          <w:p w14:paraId="41B5ABA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3789F22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保持乐观心态，不抱怨不消极。</w:t>
            </w:r>
          </w:p>
        </w:tc>
        <w:tc>
          <w:tcPr>
            <w:tcW w:w="1212" w:type="dxa"/>
            <w:vAlign w:val="center"/>
          </w:tcPr>
          <w:p w14:paraId="4807ED3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</w:t>
            </w:r>
          </w:p>
        </w:tc>
      </w:tr>
      <w:tr w14:paraId="24FF5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restart"/>
            <w:tcBorders/>
            <w:vAlign w:val="center"/>
          </w:tcPr>
          <w:p w14:paraId="50C4672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A4.审美素养</w:t>
            </w:r>
          </w:p>
        </w:tc>
        <w:tc>
          <w:tcPr>
            <w:tcW w:w="1114" w:type="dxa"/>
            <w:vMerge w:val="restart"/>
            <w:vAlign w:val="center"/>
          </w:tcPr>
          <w:p w14:paraId="699D42E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B9.美育实践</w:t>
            </w:r>
          </w:p>
        </w:tc>
        <w:tc>
          <w:tcPr>
            <w:tcW w:w="5572" w:type="dxa"/>
            <w:vAlign w:val="center"/>
          </w:tcPr>
          <w:p w14:paraId="1A87D0B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积极参加学校组织的各种艺术活动和兴趣小组活动。</w:t>
            </w:r>
          </w:p>
        </w:tc>
        <w:tc>
          <w:tcPr>
            <w:tcW w:w="1212" w:type="dxa"/>
            <w:vAlign w:val="center"/>
          </w:tcPr>
          <w:p w14:paraId="3E39E35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</w:t>
            </w:r>
          </w:p>
        </w:tc>
      </w:tr>
      <w:tr w14:paraId="51F84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028B411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33134F3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6985AC8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学习一项自己喜欢的艺术特长。</w:t>
            </w:r>
          </w:p>
        </w:tc>
        <w:tc>
          <w:tcPr>
            <w:tcW w:w="1212" w:type="dxa"/>
            <w:vAlign w:val="center"/>
          </w:tcPr>
          <w:p w14:paraId="384846F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</w:t>
            </w:r>
          </w:p>
        </w:tc>
      </w:tr>
      <w:tr w14:paraId="78785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05A2EA1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7BFAA5B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3374F5B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喜欢看少儿艺术类节目。</w:t>
            </w:r>
          </w:p>
        </w:tc>
        <w:tc>
          <w:tcPr>
            <w:tcW w:w="1212" w:type="dxa"/>
            <w:vAlign w:val="center"/>
          </w:tcPr>
          <w:p w14:paraId="76F485E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</w:t>
            </w:r>
          </w:p>
        </w:tc>
      </w:tr>
      <w:tr w14:paraId="299E8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14F11E6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7A1532C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4A6D392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在家长的引导下，学习欣赏音乐、美术作品。</w:t>
            </w:r>
          </w:p>
        </w:tc>
        <w:tc>
          <w:tcPr>
            <w:tcW w:w="1212" w:type="dxa"/>
            <w:vAlign w:val="center"/>
          </w:tcPr>
          <w:p w14:paraId="11A7CDC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</w:t>
            </w:r>
          </w:p>
        </w:tc>
      </w:tr>
      <w:tr w14:paraId="6EACE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0E409F2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1AE81FE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3F0B823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热爱大自然，对大自然中的事物感兴趣。</w:t>
            </w:r>
          </w:p>
        </w:tc>
        <w:tc>
          <w:tcPr>
            <w:tcW w:w="1212" w:type="dxa"/>
            <w:vAlign w:val="center"/>
          </w:tcPr>
          <w:p w14:paraId="5CF4C47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</w:t>
            </w:r>
          </w:p>
        </w:tc>
      </w:tr>
      <w:tr w14:paraId="737B5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0B03350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restart"/>
            <w:vAlign w:val="center"/>
          </w:tcPr>
          <w:p w14:paraId="4BDFB72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B10.感受表达</w:t>
            </w:r>
          </w:p>
        </w:tc>
        <w:tc>
          <w:tcPr>
            <w:tcW w:w="5572" w:type="dxa"/>
            <w:vAlign w:val="center"/>
          </w:tcPr>
          <w:p w14:paraId="425D60F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学会一至两首儿童歌曲，并大胆演唱。</w:t>
            </w:r>
          </w:p>
        </w:tc>
        <w:tc>
          <w:tcPr>
            <w:tcW w:w="1212" w:type="dxa"/>
            <w:vAlign w:val="center"/>
          </w:tcPr>
          <w:p w14:paraId="0C9ABC3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</w:t>
            </w:r>
          </w:p>
        </w:tc>
      </w:tr>
      <w:tr w14:paraId="29BD4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36FD62D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252DE39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3997B24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认识各种美术工具材料，并尝试使用。</w:t>
            </w:r>
          </w:p>
        </w:tc>
        <w:tc>
          <w:tcPr>
            <w:tcW w:w="1212" w:type="dxa"/>
            <w:vAlign w:val="center"/>
          </w:tcPr>
          <w:p w14:paraId="0F151D8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尚美/学活</w:t>
            </w:r>
          </w:p>
        </w:tc>
      </w:tr>
      <w:tr w14:paraId="13615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1F78792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4AA85AD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4C978A9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尝试完成一项简单的艺术作品。</w:t>
            </w:r>
          </w:p>
        </w:tc>
        <w:tc>
          <w:tcPr>
            <w:tcW w:w="1212" w:type="dxa"/>
            <w:vAlign w:val="center"/>
          </w:tcPr>
          <w:p w14:paraId="3C6E8AA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</w:t>
            </w:r>
          </w:p>
        </w:tc>
      </w:tr>
      <w:tr w14:paraId="171FB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6924B53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466BDC7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7E40079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衣着整洁，言谈举止文明。</w:t>
            </w:r>
          </w:p>
        </w:tc>
        <w:tc>
          <w:tcPr>
            <w:tcW w:w="1212" w:type="dxa"/>
            <w:vAlign w:val="center"/>
          </w:tcPr>
          <w:p w14:paraId="07A4FA7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尚美/从善</w:t>
            </w:r>
          </w:p>
        </w:tc>
      </w:tr>
      <w:tr w14:paraId="3D7E6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0439541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56550B0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7A26CD8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初步了解音乐、美术课教材中的背景知识。</w:t>
            </w:r>
          </w:p>
        </w:tc>
        <w:tc>
          <w:tcPr>
            <w:tcW w:w="1212" w:type="dxa"/>
            <w:vAlign w:val="center"/>
          </w:tcPr>
          <w:p w14:paraId="56C1226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</w:t>
            </w:r>
          </w:p>
        </w:tc>
      </w:tr>
      <w:tr w14:paraId="3FFBC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5BA0D11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639505D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0C1370D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初步区分生活中的美与丑。</w:t>
            </w:r>
          </w:p>
        </w:tc>
        <w:tc>
          <w:tcPr>
            <w:tcW w:w="1212" w:type="dxa"/>
            <w:vAlign w:val="center"/>
          </w:tcPr>
          <w:p w14:paraId="3B8BD7B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尚美/从善</w:t>
            </w:r>
          </w:p>
        </w:tc>
      </w:tr>
      <w:tr w14:paraId="1EECE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20DBB18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10D2054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309EC95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用自己喜欢的美术材料，创造简单美术作品。</w:t>
            </w:r>
          </w:p>
        </w:tc>
        <w:tc>
          <w:tcPr>
            <w:tcW w:w="1212" w:type="dxa"/>
            <w:vAlign w:val="center"/>
          </w:tcPr>
          <w:p w14:paraId="459713B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尚美/学活</w:t>
            </w:r>
          </w:p>
        </w:tc>
      </w:tr>
      <w:tr w14:paraId="795F1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4B86001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4B52377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1321BB3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能根据音乐的节拍，做简单的律动。</w:t>
            </w:r>
          </w:p>
        </w:tc>
        <w:tc>
          <w:tcPr>
            <w:tcW w:w="1212" w:type="dxa"/>
            <w:vAlign w:val="center"/>
          </w:tcPr>
          <w:p w14:paraId="660D17B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</w:t>
            </w:r>
          </w:p>
        </w:tc>
      </w:tr>
      <w:tr w14:paraId="3F8B5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627B263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470D125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5C7309A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能在生活中发现美、欣赏美（主动描述美的感受）。</w:t>
            </w:r>
          </w:p>
        </w:tc>
        <w:tc>
          <w:tcPr>
            <w:tcW w:w="1212" w:type="dxa"/>
            <w:vAlign w:val="center"/>
          </w:tcPr>
          <w:p w14:paraId="1798B8D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</w:t>
            </w:r>
          </w:p>
        </w:tc>
      </w:tr>
      <w:tr w14:paraId="2AA1F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restart"/>
            <w:tcBorders/>
            <w:vAlign w:val="center"/>
          </w:tcPr>
          <w:p w14:paraId="7688D09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A5.劳动与社会实践</w:t>
            </w:r>
          </w:p>
        </w:tc>
        <w:tc>
          <w:tcPr>
            <w:tcW w:w="1114" w:type="dxa"/>
            <w:vMerge w:val="restart"/>
            <w:vAlign w:val="center"/>
          </w:tcPr>
          <w:p w14:paraId="1DFF885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B11.劳动习惯</w:t>
            </w:r>
          </w:p>
        </w:tc>
        <w:tc>
          <w:tcPr>
            <w:tcW w:w="5572" w:type="dxa"/>
            <w:vAlign w:val="center"/>
          </w:tcPr>
          <w:p w14:paraId="76F1BB2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学会独立、安全地使用铅笔、削笔刀、橡皮等学习用品。</w:t>
            </w:r>
          </w:p>
        </w:tc>
        <w:tc>
          <w:tcPr>
            <w:tcW w:w="1212" w:type="dxa"/>
            <w:vAlign w:val="center"/>
          </w:tcPr>
          <w:p w14:paraId="4BA59FA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学活</w:t>
            </w:r>
          </w:p>
        </w:tc>
      </w:tr>
      <w:tr w14:paraId="79545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62EC7EE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347C485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7CDF86B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爱惜粮食，用餐时不剩饭菜，珍惜劳动成果。</w:t>
            </w:r>
          </w:p>
        </w:tc>
        <w:tc>
          <w:tcPr>
            <w:tcW w:w="1212" w:type="dxa"/>
            <w:vAlign w:val="center"/>
          </w:tcPr>
          <w:p w14:paraId="19AA7DF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从善/学活</w:t>
            </w:r>
          </w:p>
        </w:tc>
      </w:tr>
      <w:tr w14:paraId="3643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76DCE8D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5DF7C9A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766DDDD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坚持每天自己整理书包，收拾书桌。</w:t>
            </w:r>
          </w:p>
        </w:tc>
        <w:tc>
          <w:tcPr>
            <w:tcW w:w="1212" w:type="dxa"/>
            <w:vAlign w:val="center"/>
          </w:tcPr>
          <w:p w14:paraId="2FC0993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学活</w:t>
            </w:r>
          </w:p>
        </w:tc>
      </w:tr>
      <w:tr w14:paraId="4EEC7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4B74BA1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62CEA29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1E1B86E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积极参加班级值日劳动，学会打扫卫生。</w:t>
            </w:r>
          </w:p>
        </w:tc>
        <w:tc>
          <w:tcPr>
            <w:tcW w:w="1212" w:type="dxa"/>
            <w:vAlign w:val="center"/>
          </w:tcPr>
          <w:p w14:paraId="5BB6884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学活/悦群</w:t>
            </w:r>
          </w:p>
        </w:tc>
      </w:tr>
      <w:tr w14:paraId="00DF4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3724BB4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360228C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1105A03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在家里学会自己整理床铺，剪指甲，洗袜子等。</w:t>
            </w:r>
          </w:p>
        </w:tc>
        <w:tc>
          <w:tcPr>
            <w:tcW w:w="1212" w:type="dxa"/>
            <w:vAlign w:val="center"/>
          </w:tcPr>
          <w:p w14:paraId="73ABF5A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学活/从善</w:t>
            </w:r>
          </w:p>
        </w:tc>
      </w:tr>
      <w:tr w14:paraId="46761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34CF5D6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4A7C360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4B65088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本学期学会一项简单的家务劳动。</w:t>
            </w:r>
          </w:p>
        </w:tc>
        <w:tc>
          <w:tcPr>
            <w:tcW w:w="1212" w:type="dxa"/>
            <w:vAlign w:val="center"/>
          </w:tcPr>
          <w:p w14:paraId="3029BF7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学活</w:t>
            </w:r>
          </w:p>
        </w:tc>
      </w:tr>
      <w:tr w14:paraId="6D06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502440B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00FEDCA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45C893B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学会一项生活技能（如洗袜子、煮鸡蛋等）。</w:t>
            </w:r>
          </w:p>
        </w:tc>
        <w:tc>
          <w:tcPr>
            <w:tcW w:w="1212" w:type="dxa"/>
            <w:vAlign w:val="center"/>
          </w:tcPr>
          <w:p w14:paraId="69D9427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学活</w:t>
            </w:r>
          </w:p>
        </w:tc>
      </w:tr>
      <w:tr w14:paraId="218C3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5777B3C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restart"/>
            <w:vAlign w:val="center"/>
          </w:tcPr>
          <w:p w14:paraId="285B24F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B12.社会体验</w:t>
            </w:r>
          </w:p>
        </w:tc>
        <w:tc>
          <w:tcPr>
            <w:tcW w:w="5572" w:type="dxa"/>
            <w:vAlign w:val="center"/>
          </w:tcPr>
          <w:p w14:paraId="1EC0D03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乐于参加校园、社区活动，愿意表达自己的见闻与感受。</w:t>
            </w:r>
          </w:p>
        </w:tc>
        <w:tc>
          <w:tcPr>
            <w:tcW w:w="1212" w:type="dxa"/>
            <w:vAlign w:val="center"/>
          </w:tcPr>
          <w:p w14:paraId="144AF02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悦群/学活</w:t>
            </w:r>
          </w:p>
        </w:tc>
      </w:tr>
      <w:tr w14:paraId="7C981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648E038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0CC9EC8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354A067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经常参加户外活动，到自然界中寻找有趣的事情。</w:t>
            </w:r>
          </w:p>
        </w:tc>
        <w:tc>
          <w:tcPr>
            <w:tcW w:w="1212" w:type="dxa"/>
            <w:vAlign w:val="center"/>
          </w:tcPr>
          <w:p w14:paraId="661600C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乐健/尚美</w:t>
            </w:r>
          </w:p>
        </w:tc>
      </w:tr>
      <w:tr w14:paraId="301A7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1A84BE8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1FC61EE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049FC1F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闲暇时，尝试用笔描画身边的事物，能向身边人讲述它的意思。</w:t>
            </w:r>
          </w:p>
        </w:tc>
        <w:tc>
          <w:tcPr>
            <w:tcW w:w="1212" w:type="dxa"/>
            <w:vAlign w:val="center"/>
          </w:tcPr>
          <w:p w14:paraId="3C2C328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尚美/学活</w:t>
            </w:r>
          </w:p>
        </w:tc>
      </w:tr>
      <w:tr w14:paraId="71FC9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vMerge w:val="continue"/>
            <w:tcBorders/>
            <w:vAlign w:val="center"/>
          </w:tcPr>
          <w:p w14:paraId="314F2D6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114" w:type="dxa"/>
            <w:vMerge w:val="continue"/>
            <w:vAlign w:val="center"/>
          </w:tcPr>
          <w:p w14:paraId="67AE17C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5572" w:type="dxa"/>
            <w:vAlign w:val="center"/>
          </w:tcPr>
          <w:p w14:paraId="223CB7B2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动手拆一拆组装的玩具，发现其中的奥秘。</w:t>
            </w:r>
          </w:p>
        </w:tc>
        <w:tc>
          <w:tcPr>
            <w:tcW w:w="1212" w:type="dxa"/>
            <w:vAlign w:val="center"/>
          </w:tcPr>
          <w:p w14:paraId="5F03117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求真/学活</w:t>
            </w:r>
          </w:p>
        </w:tc>
      </w:tr>
    </w:tbl>
    <w:p w14:paraId="332588F3">
      <w:pPr>
        <w:pStyle w:val="3"/>
        <w:keepNext/>
        <w:keepLines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rightChars="0" w:firstLine="640" w:firstLineChars="200"/>
        <w:textAlignment w:val="auto"/>
        <w:outlineLvl w:val="1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</w:p>
    <w:p w14:paraId="66F75338">
      <w:pPr>
        <w:pStyle w:val="3"/>
        <w:keepNext/>
        <w:keepLines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rightChars="0" w:firstLine="640" w:firstLineChars="200"/>
        <w:textAlignment w:val="auto"/>
        <w:outlineLvl w:val="1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（三）实时反馈学生成长轨迹（成就每一个）</w:t>
      </w:r>
    </w:p>
    <w:p w14:paraId="0E48C176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vertAlign w:val="baseline"/>
          <w:lang w:val="en-US" w:eastAsia="zh-CN"/>
        </w:rPr>
        <w:t>基于初始成长档案和伴随式记录数据，依托系统动态对标学生阶段性成长目标，实施发展过程跟踪。实时汇总呈现学生六个维度的发展趋势，分析进步轨迹、优势领域与待提升点，定期生成个体发展报告。</w:t>
      </w:r>
    </w:p>
    <w:p w14:paraId="05513C2E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vertAlign w:val="baseline"/>
          <w:lang w:val="en-US" w:eastAsia="zh-CN"/>
        </w:rPr>
      </w:pPr>
    </w:p>
    <w:p w14:paraId="6C8EAEC3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  <w:t>学生个人数据看板（实时）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1"/>
      </w:tblGrid>
      <w:tr w14:paraId="7F338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307172C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模块</w:t>
            </w:r>
          </w:p>
        </w:tc>
        <w:tc>
          <w:tcPr>
            <w:tcW w:w="4531" w:type="dxa"/>
            <w:vAlign w:val="center"/>
          </w:tcPr>
          <w:p w14:paraId="3F2694C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核心内容</w:t>
            </w:r>
          </w:p>
        </w:tc>
      </w:tr>
      <w:tr w14:paraId="6A735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2157F2F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六维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光芒图</w:t>
            </w:r>
          </w:p>
        </w:tc>
        <w:tc>
          <w:tcPr>
            <w:tcW w:w="4531" w:type="dxa"/>
            <w:vAlign w:val="center"/>
          </w:tcPr>
          <w:p w14:paraId="2E35AE1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分别展示每个维度的当前等级（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如：散星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小星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中星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大星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）及具体能量值（如“从善：2个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小星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+3颗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中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星”）。</w:t>
            </w:r>
          </w:p>
        </w:tc>
      </w:tr>
      <w:tr w14:paraId="41711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2AFABD4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各维度具体记录情况</w:t>
            </w:r>
          </w:p>
        </w:tc>
        <w:tc>
          <w:tcPr>
            <w:tcW w:w="4531" w:type="dxa"/>
            <w:vAlign w:val="center"/>
          </w:tcPr>
          <w:p w14:paraId="70C6A9C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以时间轴形式呈现每项行为的原始记录，包括日期、场景、具体事件、评价主体（教师/同伴/自评）及对应分值，支持点击查看佐证材料（如照片、语音、文字描述）。</w:t>
            </w:r>
          </w:p>
        </w:tc>
      </w:tr>
      <w:tr w14:paraId="29384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28EE650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目标达成追踪</w:t>
            </w:r>
          </w:p>
        </w:tc>
        <w:tc>
          <w:tcPr>
            <w:tcW w:w="4531" w:type="dxa"/>
            <w:vAlign w:val="center"/>
          </w:tcPr>
          <w:p w14:paraId="2AA35B8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对比学期初学生自定的各维度目标，显示当前完成进度（百分比）及达成状态（超越达成/达成/接近达成/待努力）。</w:t>
            </w:r>
          </w:p>
        </w:tc>
      </w:tr>
      <w:tr w14:paraId="54B56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632C1F8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进步轨迹</w:t>
            </w:r>
          </w:p>
        </w:tc>
        <w:tc>
          <w:tcPr>
            <w:tcW w:w="4531" w:type="dxa"/>
            <w:vAlign w:val="center"/>
          </w:tcPr>
          <w:p w14:paraId="3712D08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以简化折线图或趋势箭头展示各维度最近数周的能量值变化，突出持续成长。</w:t>
            </w:r>
          </w:p>
        </w:tc>
      </w:tr>
    </w:tbl>
    <w:p w14:paraId="7CEFF73C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</w:pPr>
    </w:p>
    <w:p w14:paraId="5795B06E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  <w:t>周关注表（教师端）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1"/>
      </w:tblGrid>
      <w:tr w14:paraId="31DE7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30" w:type="dxa"/>
            <w:vAlign w:val="center"/>
          </w:tcPr>
          <w:p w14:paraId="0D90E7C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模块</w:t>
            </w:r>
          </w:p>
        </w:tc>
        <w:tc>
          <w:tcPr>
            <w:tcW w:w="4531" w:type="dxa"/>
            <w:vAlign w:val="center"/>
          </w:tcPr>
          <w:p w14:paraId="3F3E341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核心内容</w:t>
            </w:r>
          </w:p>
        </w:tc>
      </w:tr>
      <w:tr w14:paraId="1E583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0CDF84F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成长整体概览</w:t>
            </w:r>
          </w:p>
        </w:tc>
        <w:tc>
          <w:tcPr>
            <w:tcW w:w="4531" w:type="dxa"/>
            <w:vAlign w:val="center"/>
          </w:tcPr>
          <w:p w14:paraId="0E422878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班级学生各维度能量值分布与等级变化，标注本周实现等级跃升的学生及个人优势。</w:t>
            </w:r>
          </w:p>
        </w:tc>
      </w:tr>
      <w:tr w14:paraId="79B6A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3D6CC08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日常表现汇总</w:t>
            </w:r>
          </w:p>
        </w:tc>
        <w:tc>
          <w:tcPr>
            <w:tcW w:w="4531" w:type="dxa"/>
            <w:vAlign w:val="center"/>
          </w:tcPr>
          <w:p w14:paraId="139E076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汇总本周课堂、任务、实践、交往等记录数据，更新各维度能量值、环比增值及活育币发放情况。</w:t>
            </w:r>
          </w:p>
        </w:tc>
      </w:tr>
      <w:tr w14:paraId="0E17A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0D9CA66B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本周亮点梳理</w:t>
            </w:r>
          </w:p>
        </w:tc>
        <w:tc>
          <w:tcPr>
            <w:tcW w:w="4531" w:type="dxa"/>
            <w:vAlign w:val="center"/>
          </w:tcPr>
          <w:p w14:paraId="2DA016B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列出能量值增长前五的学生、等级提升学生及关键成长事件，明确阶段性成长方向。</w:t>
            </w:r>
          </w:p>
        </w:tc>
      </w:tr>
      <w:tr w14:paraId="7D844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47EA16E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教育教学提示</w:t>
            </w:r>
          </w:p>
        </w:tc>
        <w:tc>
          <w:tcPr>
            <w:tcW w:w="4531" w:type="dxa"/>
            <w:vAlign w:val="center"/>
          </w:tcPr>
          <w:p w14:paraId="50F6F5E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分析班级偏弱维度、能量值停滞或倒退的学生名单，提供下周教学调整与分层指导建议。</w:t>
            </w:r>
          </w:p>
        </w:tc>
      </w:tr>
    </w:tbl>
    <w:p w14:paraId="74FB1EEB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  <w:t>月分析表（教师端）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1"/>
      </w:tblGrid>
      <w:tr w14:paraId="200AB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13E32A4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模块</w:t>
            </w:r>
          </w:p>
        </w:tc>
        <w:tc>
          <w:tcPr>
            <w:tcW w:w="4531" w:type="dxa"/>
            <w:vAlign w:val="center"/>
          </w:tcPr>
          <w:p w14:paraId="593C281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核心内容</w:t>
            </w:r>
          </w:p>
        </w:tc>
      </w:tr>
      <w:tr w14:paraId="3D8CE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2A842E7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月度成长总览</w:t>
            </w:r>
          </w:p>
        </w:tc>
        <w:tc>
          <w:tcPr>
            <w:tcW w:w="4531" w:type="dxa"/>
            <w:vAlign w:val="center"/>
          </w:tcPr>
          <w:p w14:paraId="052AFB1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展示学生全月各维度能量值与等级变化轨迹（周趋势线图），对比上月成长情况。</w:t>
            </w:r>
          </w:p>
        </w:tc>
      </w:tr>
      <w:tr w14:paraId="2FD15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1728C33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月度学情汇总</w:t>
            </w:r>
          </w:p>
        </w:tc>
        <w:tc>
          <w:tcPr>
            <w:tcW w:w="4531" w:type="dxa"/>
            <w:vAlign w:val="center"/>
          </w:tcPr>
          <w:p w14:paraId="19DDEF4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全月各维度累计星星数、当前等级、较上月增长值，班级整体活育币发放与积分趋势。</w:t>
            </w:r>
          </w:p>
        </w:tc>
      </w:tr>
      <w:tr w14:paraId="1F8AA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4FFB0E9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月度成长亮点</w:t>
            </w:r>
          </w:p>
        </w:tc>
        <w:tc>
          <w:tcPr>
            <w:tcW w:w="4531" w:type="dxa"/>
            <w:vAlign w:val="center"/>
          </w:tcPr>
          <w:p w14:paraId="4412B82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本月实现等级跃升的学生名单、关键成长瞬间及阶段性成果。</w:t>
            </w:r>
          </w:p>
        </w:tc>
      </w:tr>
      <w:tr w14:paraId="75DD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24ECB93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月度教育提示</w:t>
            </w:r>
          </w:p>
        </w:tc>
        <w:tc>
          <w:tcPr>
            <w:tcW w:w="4531" w:type="dxa"/>
            <w:vAlign w:val="center"/>
          </w:tcPr>
          <w:p w14:paraId="58A0A637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班级整体优势与薄弱维度、发展潜力学生与预警学生，下月教学优化及分层指导建议。</w:t>
            </w:r>
          </w:p>
        </w:tc>
      </w:tr>
    </w:tbl>
    <w:p w14:paraId="7F3633D0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  <w:t>闪光时刻（家长端，实时推送）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1"/>
      </w:tblGrid>
      <w:tr w14:paraId="32082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4A77EE83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模块</w:t>
            </w:r>
          </w:p>
        </w:tc>
        <w:tc>
          <w:tcPr>
            <w:tcW w:w="4531" w:type="dxa"/>
            <w:vAlign w:val="center"/>
          </w:tcPr>
          <w:p w14:paraId="76CA5E2D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核心内容</w:t>
            </w:r>
          </w:p>
        </w:tc>
      </w:tr>
      <w:tr w14:paraId="23FBE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75B7F96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星星收获</w:t>
            </w:r>
          </w:p>
        </w:tc>
        <w:tc>
          <w:tcPr>
            <w:tcW w:w="4531" w:type="dxa"/>
            <w:vAlign w:val="center"/>
          </w:tcPr>
          <w:p w14:paraId="3C86548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学生在某个维度获得星星时，推送具体行为和获得数量，并标注当前累计能量值。</w:t>
            </w:r>
          </w:p>
        </w:tc>
      </w:tr>
      <w:tr w14:paraId="65BEC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1BDF664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等级升级</w:t>
            </w:r>
          </w:p>
        </w:tc>
        <w:tc>
          <w:tcPr>
            <w:tcW w:w="4531" w:type="dxa"/>
            <w:vAlign w:val="center"/>
          </w:tcPr>
          <w:p w14:paraId="08DF0EF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当某个维度能量值达到升级条件（如10颗星→月亮）时，推送升级喜报。</w:t>
            </w:r>
          </w:p>
        </w:tc>
      </w:tr>
      <w:tr w14:paraId="6A19F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407DC0DE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高光时刻</w:t>
            </w:r>
          </w:p>
        </w:tc>
        <w:tc>
          <w:tcPr>
            <w:tcW w:w="4531" w:type="dxa"/>
            <w:vAlign w:val="center"/>
          </w:tcPr>
          <w:p w14:paraId="6F1814C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好人好事、比赛获奖、创意成果等典型事件的图文推送。</w:t>
            </w:r>
          </w:p>
        </w:tc>
      </w:tr>
      <w:tr w14:paraId="42F9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3AF444F6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孩子自述</w:t>
            </w:r>
          </w:p>
        </w:tc>
        <w:tc>
          <w:tcPr>
            <w:tcW w:w="4531" w:type="dxa"/>
            <w:vAlign w:val="center"/>
          </w:tcPr>
          <w:p w14:paraId="21EC686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学生自评或反思中选出的闪光内容，配以简短评语。</w:t>
            </w:r>
          </w:p>
        </w:tc>
      </w:tr>
    </w:tbl>
    <w:p w14:paraId="6A3AA75A">
      <w:pPr>
        <w:keepNext/>
        <w:keepLines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  <w:t>学期成长报告（教师→家长）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1"/>
      </w:tblGrid>
      <w:tr w14:paraId="643D3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68DF590A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模块</w:t>
            </w:r>
          </w:p>
        </w:tc>
        <w:tc>
          <w:tcPr>
            <w:tcW w:w="4531" w:type="dxa"/>
            <w:vAlign w:val="center"/>
          </w:tcPr>
          <w:p w14:paraId="0ABCF11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核心内容</w:t>
            </w:r>
          </w:p>
        </w:tc>
      </w:tr>
      <w:tr w14:paraId="2DC23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44DB7A84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学期成长总览</w:t>
            </w:r>
          </w:p>
        </w:tc>
        <w:tc>
          <w:tcPr>
            <w:tcW w:w="4531" w:type="dxa"/>
            <w:vAlign w:val="center"/>
          </w:tcPr>
          <w:p w14:paraId="2CFCAA2C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学期初→学期末各维度等级对比图（如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散星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→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中星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），突出整体进步最大的维度及学期总能量值。</w:t>
            </w:r>
          </w:p>
        </w:tc>
      </w:tr>
      <w:tr w14:paraId="2A5BE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7604EE85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学期优势亮点</w:t>
            </w:r>
          </w:p>
        </w:tc>
        <w:tc>
          <w:tcPr>
            <w:tcW w:w="4531" w:type="dxa"/>
            <w:vAlign w:val="center"/>
          </w:tcPr>
          <w:p w14:paraId="1E12355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各维度表现最突出的领域（等级最高、能量值增长最多）及被记录的关键成长瞬间。</w:t>
            </w:r>
          </w:p>
        </w:tc>
      </w:tr>
      <w:tr w14:paraId="5EA4B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43406BA9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学期综合表现</w:t>
            </w:r>
          </w:p>
        </w:tc>
        <w:tc>
          <w:tcPr>
            <w:tcW w:w="4531" w:type="dxa"/>
            <w:vAlign w:val="center"/>
          </w:tcPr>
          <w:p w14:paraId="777607EF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各维度累计星星数、最高等级及达成时间，汇总活育币总获取量与积分趋势。</w:t>
            </w:r>
          </w:p>
        </w:tc>
      </w:tr>
      <w:tr w14:paraId="74CF3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vAlign w:val="center"/>
          </w:tcPr>
          <w:p w14:paraId="62ACCFE1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家校共育建议</w:t>
            </w:r>
          </w:p>
        </w:tc>
        <w:tc>
          <w:tcPr>
            <w:tcW w:w="4531" w:type="dxa"/>
            <w:vAlign w:val="center"/>
          </w:tcPr>
          <w:p w14:paraId="10A35090">
            <w:pPr>
              <w:keepNext/>
              <w:keepLines/>
              <w:pageBreakBefore w:val="0"/>
              <w:widowControl/>
              <w:suppressLineNumbers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375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vertAlign w:val="baseline"/>
                <w:lang w:val="en-US" w:eastAsia="zh-CN" w:bidi="ar"/>
              </w:rPr>
              <w:t>肯定优势进步，针对薄弱维度提出家庭支持建议（如增加某类活动、亲子共读等），并提供下学期成长方向参考。</w:t>
            </w:r>
          </w:p>
        </w:tc>
      </w:tr>
    </w:tbl>
    <w:p w14:paraId="70ED8270">
      <w:pPr>
        <w:keepNext/>
        <w:keepLines/>
        <w:pageBreakBefore w:val="0"/>
        <w:widowControl/>
        <w:kinsoku/>
        <w:wordWrap w:val="0"/>
        <w:overflowPunct/>
        <w:topLinePunct/>
        <w:autoSpaceDE/>
        <w:autoSpaceDN/>
        <w:bidi w:val="0"/>
        <w:adjustRightInd/>
        <w:snapToGrid/>
        <w:spacing w:beforeAutospacing="0" w:afterAutospacing="0" w:line="520" w:lineRule="exact"/>
        <w:rPr>
          <w:rFonts w:hint="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928" w:right="1474" w:bottom="1587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CFB280F-5658-4BBB-ABF6-4858C20B292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9E1EFCD1-B9C6-4AC8-AF53-68E6D760AA13}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475C6F36-D599-4D30-8651-50759A114600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525FAB8D-1346-45C8-8AAB-A21F6C679AA5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8BF16B58-C4CB-42D3-B92A-628AF9E14EE1}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wNWJkNGFkMDgyMzYxOGYwMjJmMzNjYWFhNzdkNWYifQ=="/>
  </w:docVars>
  <w:rsids>
    <w:rsidRoot w:val="00000000"/>
    <w:rsid w:val="00E87AA5"/>
    <w:rsid w:val="018E1D74"/>
    <w:rsid w:val="02E4100B"/>
    <w:rsid w:val="045F50B9"/>
    <w:rsid w:val="06CD171E"/>
    <w:rsid w:val="085B1D6F"/>
    <w:rsid w:val="0A415923"/>
    <w:rsid w:val="0AF3628F"/>
    <w:rsid w:val="0C996361"/>
    <w:rsid w:val="0FFF1232"/>
    <w:rsid w:val="10111768"/>
    <w:rsid w:val="105D08E7"/>
    <w:rsid w:val="111E5122"/>
    <w:rsid w:val="1270636A"/>
    <w:rsid w:val="1534525F"/>
    <w:rsid w:val="169B71D9"/>
    <w:rsid w:val="17DD3B90"/>
    <w:rsid w:val="1A7647E7"/>
    <w:rsid w:val="1BB50748"/>
    <w:rsid w:val="1BF63B11"/>
    <w:rsid w:val="1DB4365C"/>
    <w:rsid w:val="1EC61EA9"/>
    <w:rsid w:val="1EC93137"/>
    <w:rsid w:val="20AD0F75"/>
    <w:rsid w:val="21FF18A1"/>
    <w:rsid w:val="24303C58"/>
    <w:rsid w:val="267E7B30"/>
    <w:rsid w:val="276F1788"/>
    <w:rsid w:val="29794707"/>
    <w:rsid w:val="299802D6"/>
    <w:rsid w:val="2D1B4734"/>
    <w:rsid w:val="2D74105A"/>
    <w:rsid w:val="2EC8783A"/>
    <w:rsid w:val="32C51A10"/>
    <w:rsid w:val="348E2A01"/>
    <w:rsid w:val="34B26071"/>
    <w:rsid w:val="3574133F"/>
    <w:rsid w:val="36147CD5"/>
    <w:rsid w:val="390B7E7F"/>
    <w:rsid w:val="396B5C24"/>
    <w:rsid w:val="3C1F03E3"/>
    <w:rsid w:val="3C603CFB"/>
    <w:rsid w:val="3CC86CCC"/>
    <w:rsid w:val="3D372685"/>
    <w:rsid w:val="3D3E1186"/>
    <w:rsid w:val="3F6D46D3"/>
    <w:rsid w:val="41B03B4F"/>
    <w:rsid w:val="41D42F76"/>
    <w:rsid w:val="43494E9E"/>
    <w:rsid w:val="438C725F"/>
    <w:rsid w:val="441F174E"/>
    <w:rsid w:val="4555389F"/>
    <w:rsid w:val="49A85EBB"/>
    <w:rsid w:val="4CC87BF0"/>
    <w:rsid w:val="4D04165B"/>
    <w:rsid w:val="4D33283E"/>
    <w:rsid w:val="52410C5B"/>
    <w:rsid w:val="52B4767F"/>
    <w:rsid w:val="52D566E3"/>
    <w:rsid w:val="542E520F"/>
    <w:rsid w:val="5560589C"/>
    <w:rsid w:val="557636FF"/>
    <w:rsid w:val="557C0412"/>
    <w:rsid w:val="562F574F"/>
    <w:rsid w:val="58873026"/>
    <w:rsid w:val="5A83334A"/>
    <w:rsid w:val="5AED1980"/>
    <w:rsid w:val="5B0E0C41"/>
    <w:rsid w:val="5C256BE6"/>
    <w:rsid w:val="5DA22438"/>
    <w:rsid w:val="60824919"/>
    <w:rsid w:val="62A0079A"/>
    <w:rsid w:val="67D0065F"/>
    <w:rsid w:val="68833924"/>
    <w:rsid w:val="6951111F"/>
    <w:rsid w:val="6C6C0370"/>
    <w:rsid w:val="6DA26C10"/>
    <w:rsid w:val="6E0262EC"/>
    <w:rsid w:val="71234645"/>
    <w:rsid w:val="71D40D4C"/>
    <w:rsid w:val="71F74BE5"/>
    <w:rsid w:val="72A900B1"/>
    <w:rsid w:val="72B2653C"/>
    <w:rsid w:val="7334385A"/>
    <w:rsid w:val="73801D1F"/>
    <w:rsid w:val="73D01608"/>
    <w:rsid w:val="743A2B40"/>
    <w:rsid w:val="747966E1"/>
    <w:rsid w:val="75920B73"/>
    <w:rsid w:val="76465F91"/>
    <w:rsid w:val="764B3205"/>
    <w:rsid w:val="77336515"/>
    <w:rsid w:val="7ABD651D"/>
    <w:rsid w:val="7B9A7824"/>
    <w:rsid w:val="7C961A20"/>
    <w:rsid w:val="7CC604D9"/>
    <w:rsid w:val="7E8C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508</Words>
  <Characters>519</Characters>
  <Lines>0</Lines>
  <Paragraphs>0</Paragraphs>
  <TotalTime>21</TotalTime>
  <ScaleCrop>false</ScaleCrop>
  <LinksUpToDate>false</LinksUpToDate>
  <CharactersWithSpaces>523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2026-04-20T11:37:00Z</dcterms:created>
  <dc:creator>User</dc:creator>
  <cp:lastModifiedBy>RUI</cp:lastModifiedBy>
  <cp:lastPrinted>2026-06-22T02:01:00Z</cp:lastPrinted>
  <dcterms:modified xsi:type="dcterms:W3CDTF">2026-06-24T01:45:55Z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0DDF676D70B5460BA05DFD5805B9D951_13</vt:lpwstr>
  </property>
  <property fmtid="{D5CDD505-2E9C-101B-9397-08002B2CF9AE}" pid="4" name="KSOTemplateDocerSaveRecord">
    <vt:lpwstr>eyJoZGlkIjoiZTQxOGU3NjhiNjRiOTI5N2YzNGIwN2IxNThiYWQxMGUiLCJ1c2VySWQiOiI0NTM4MTg0NjMifQ==</vt:lpwstr>
  </property>
</Properties>
</file>