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24F" w:rsidRDefault="008B224F">
      <w:pPr>
        <w:pStyle w:val="Heading1"/>
        <w:tabs>
          <w:tab w:val="left" w:pos="0"/>
        </w:tabs>
        <w:jc w:val="center"/>
      </w:pPr>
      <w:r>
        <w:t>Таблицы</w:t>
      </w:r>
    </w:p>
    <w:tbl>
      <w:tblPr>
        <w:tblW w:w="0" w:type="auto"/>
        <w:tblInd w:w="55" w:type="dxa"/>
        <w:tblLayout w:type="fixed"/>
        <w:tblCellMar>
          <w:top w:w="55" w:type="dxa"/>
          <w:left w:w="55" w:type="dxa"/>
          <w:bottom w:w="55" w:type="dxa"/>
          <w:right w:w="55" w:type="dxa"/>
        </w:tblCellMar>
        <w:tblLook w:val="0000"/>
      </w:tblPr>
      <w:tblGrid>
        <w:gridCol w:w="1035"/>
        <w:gridCol w:w="2790"/>
        <w:gridCol w:w="1957"/>
        <w:gridCol w:w="1927"/>
        <w:gridCol w:w="1928"/>
      </w:tblGrid>
      <w:tr w:rsidR="008B224F">
        <w:tc>
          <w:tcPr>
            <w:tcW w:w="1035" w:type="dxa"/>
            <w:tcBorders>
              <w:top w:val="single" w:sz="2" w:space="0" w:color="000000"/>
              <w:left w:val="single" w:sz="2" w:space="0" w:color="000000"/>
              <w:bottom w:val="single" w:sz="2" w:space="0" w:color="000000"/>
            </w:tcBorders>
          </w:tcPr>
          <w:p w:rsidR="008B224F" w:rsidRDefault="008B224F">
            <w:pPr>
              <w:pStyle w:val="TableContents"/>
            </w:pPr>
            <w:r>
              <w:t>Ячейка</w:t>
            </w:r>
          </w:p>
        </w:tc>
        <w:tc>
          <w:tcPr>
            <w:tcW w:w="2790" w:type="dxa"/>
            <w:tcBorders>
              <w:top w:val="single" w:sz="2" w:space="0" w:color="000000"/>
              <w:left w:val="single" w:sz="2" w:space="0" w:color="000000"/>
              <w:bottom w:val="single" w:sz="2" w:space="0" w:color="000000"/>
            </w:tcBorders>
          </w:tcPr>
          <w:p w:rsidR="008B224F" w:rsidRDefault="008B224F">
            <w:pPr>
              <w:pStyle w:val="TableContents"/>
            </w:pPr>
            <w:r>
              <w:t>Ячейка</w:t>
            </w:r>
          </w:p>
        </w:tc>
        <w:tc>
          <w:tcPr>
            <w:tcW w:w="1957" w:type="dxa"/>
            <w:tcBorders>
              <w:top w:val="single" w:sz="2" w:space="0" w:color="000000"/>
              <w:left w:val="single" w:sz="2" w:space="0" w:color="000000"/>
              <w:bottom w:val="single" w:sz="2" w:space="0" w:color="000000"/>
            </w:tcBorders>
          </w:tcPr>
          <w:p w:rsidR="008B224F" w:rsidRDefault="008B224F">
            <w:pPr>
              <w:pStyle w:val="TableContents"/>
            </w:pPr>
            <w:r>
              <w:t>Ячейка</w:t>
            </w:r>
          </w:p>
        </w:tc>
        <w:tc>
          <w:tcPr>
            <w:tcW w:w="1927" w:type="dxa"/>
            <w:tcBorders>
              <w:top w:val="single" w:sz="2" w:space="0" w:color="000000"/>
              <w:left w:val="single" w:sz="2" w:space="0" w:color="000000"/>
              <w:bottom w:val="single" w:sz="2" w:space="0" w:color="000000"/>
            </w:tcBorders>
          </w:tcPr>
          <w:p w:rsidR="008B224F" w:rsidRDefault="008B224F">
            <w:pPr>
              <w:pStyle w:val="TableContents"/>
            </w:pPr>
            <w:r>
              <w:t>Ячейка</w:t>
            </w:r>
          </w:p>
        </w:tc>
        <w:tc>
          <w:tcPr>
            <w:tcW w:w="1928" w:type="dxa"/>
            <w:tcBorders>
              <w:top w:val="single" w:sz="2" w:space="0" w:color="000000"/>
              <w:left w:val="single" w:sz="2" w:space="0" w:color="000000"/>
              <w:bottom w:val="single" w:sz="2" w:space="0" w:color="000000"/>
              <w:right w:val="single" w:sz="2" w:space="0" w:color="000000"/>
            </w:tcBorders>
          </w:tcPr>
          <w:p w:rsidR="008B224F" w:rsidRDefault="008B224F">
            <w:pPr>
              <w:pStyle w:val="TableContents"/>
            </w:pPr>
            <w:r>
              <w:t>Ячейка</w:t>
            </w:r>
          </w:p>
        </w:tc>
      </w:tr>
      <w:tr w:rsidR="008B224F">
        <w:tc>
          <w:tcPr>
            <w:tcW w:w="1035" w:type="dxa"/>
            <w:tcBorders>
              <w:left w:val="single" w:sz="2" w:space="0" w:color="000000"/>
              <w:bottom w:val="single" w:sz="2" w:space="0" w:color="000000"/>
            </w:tcBorders>
          </w:tcPr>
          <w:p w:rsidR="008B224F" w:rsidRDefault="008B224F">
            <w:pPr>
              <w:pStyle w:val="TableContents"/>
            </w:pPr>
            <w:r>
              <w:t>Ячейка</w:t>
            </w:r>
          </w:p>
        </w:tc>
        <w:tc>
          <w:tcPr>
            <w:tcW w:w="2790" w:type="dxa"/>
            <w:tcBorders>
              <w:left w:val="single" w:sz="2" w:space="0" w:color="000000"/>
              <w:bottom w:val="single" w:sz="2" w:space="0" w:color="000000"/>
            </w:tcBorders>
          </w:tcPr>
          <w:p w:rsidR="008B224F" w:rsidRDefault="008B224F">
            <w:pPr>
              <w:pStyle w:val="TableContents"/>
            </w:pPr>
            <w:r>
              <w:t>Ячейка</w:t>
            </w:r>
          </w:p>
        </w:tc>
        <w:tc>
          <w:tcPr>
            <w:tcW w:w="1957" w:type="dxa"/>
            <w:tcBorders>
              <w:left w:val="single" w:sz="2" w:space="0" w:color="000000"/>
              <w:bottom w:val="single" w:sz="2" w:space="0" w:color="000000"/>
            </w:tcBorders>
          </w:tcPr>
          <w:p w:rsidR="008B224F" w:rsidRDefault="008B224F">
            <w:pPr>
              <w:pStyle w:val="TableContents"/>
            </w:pPr>
            <w:r>
              <w:t>Ячейка</w:t>
            </w:r>
          </w:p>
        </w:tc>
        <w:tc>
          <w:tcPr>
            <w:tcW w:w="1927" w:type="dxa"/>
            <w:tcBorders>
              <w:left w:val="single" w:sz="2" w:space="0" w:color="000000"/>
              <w:bottom w:val="single" w:sz="2" w:space="0" w:color="000000"/>
            </w:tcBorders>
          </w:tcPr>
          <w:p w:rsidR="008B224F" w:rsidRDefault="008B224F">
            <w:pPr>
              <w:pStyle w:val="TableContents"/>
            </w:pPr>
            <w:r>
              <w:t>Ячейка</w:t>
            </w:r>
          </w:p>
        </w:tc>
        <w:tc>
          <w:tcPr>
            <w:tcW w:w="1928" w:type="dxa"/>
            <w:tcBorders>
              <w:left w:val="single" w:sz="2" w:space="0" w:color="000000"/>
              <w:bottom w:val="single" w:sz="2" w:space="0" w:color="000000"/>
              <w:right w:val="single" w:sz="2" w:space="0" w:color="000000"/>
            </w:tcBorders>
          </w:tcPr>
          <w:p w:rsidR="008B224F" w:rsidRDefault="008B224F">
            <w:pPr>
              <w:pStyle w:val="TableContents"/>
            </w:pPr>
            <w:r>
              <w:t>Ячейка</w:t>
            </w:r>
          </w:p>
        </w:tc>
      </w:tr>
      <w:tr w:rsidR="008B224F">
        <w:tc>
          <w:tcPr>
            <w:tcW w:w="1035" w:type="dxa"/>
            <w:tcBorders>
              <w:left w:val="single" w:sz="2" w:space="0" w:color="000000"/>
              <w:bottom w:val="single" w:sz="2" w:space="0" w:color="000000"/>
            </w:tcBorders>
          </w:tcPr>
          <w:p w:rsidR="008B224F" w:rsidRDefault="008B224F">
            <w:pPr>
              <w:pStyle w:val="TableContents"/>
            </w:pPr>
            <w:r>
              <w:t>Ячейка</w:t>
            </w:r>
          </w:p>
        </w:tc>
        <w:tc>
          <w:tcPr>
            <w:tcW w:w="2790" w:type="dxa"/>
            <w:tcBorders>
              <w:left w:val="single" w:sz="2" w:space="0" w:color="000000"/>
              <w:bottom w:val="single" w:sz="2" w:space="0" w:color="000000"/>
            </w:tcBorders>
          </w:tcPr>
          <w:p w:rsidR="008B224F" w:rsidRDefault="008B224F">
            <w:pPr>
              <w:pStyle w:val="TableContents"/>
            </w:pPr>
            <w:r>
              <w:t>Ячейка</w:t>
            </w:r>
          </w:p>
        </w:tc>
        <w:tc>
          <w:tcPr>
            <w:tcW w:w="1957" w:type="dxa"/>
            <w:tcBorders>
              <w:left w:val="single" w:sz="2" w:space="0" w:color="000000"/>
              <w:bottom w:val="single" w:sz="2" w:space="0" w:color="000000"/>
            </w:tcBorders>
          </w:tcPr>
          <w:p w:rsidR="008B224F" w:rsidRDefault="008B224F">
            <w:pPr>
              <w:pStyle w:val="TableContents"/>
            </w:pPr>
            <w:r>
              <w:t>Ячейка</w:t>
            </w:r>
          </w:p>
        </w:tc>
        <w:tc>
          <w:tcPr>
            <w:tcW w:w="1927" w:type="dxa"/>
            <w:tcBorders>
              <w:left w:val="single" w:sz="2" w:space="0" w:color="000000"/>
              <w:bottom w:val="single" w:sz="2" w:space="0" w:color="000000"/>
            </w:tcBorders>
          </w:tcPr>
          <w:p w:rsidR="008B224F" w:rsidRDefault="008B224F">
            <w:pPr>
              <w:pStyle w:val="TableContents"/>
            </w:pPr>
            <w:r>
              <w:t>Ячейка</w:t>
            </w:r>
          </w:p>
        </w:tc>
        <w:tc>
          <w:tcPr>
            <w:tcW w:w="1928" w:type="dxa"/>
            <w:tcBorders>
              <w:left w:val="single" w:sz="2" w:space="0" w:color="000000"/>
              <w:bottom w:val="single" w:sz="2" w:space="0" w:color="000000"/>
              <w:right w:val="single" w:sz="2" w:space="0" w:color="000000"/>
            </w:tcBorders>
          </w:tcPr>
          <w:p w:rsidR="008B224F" w:rsidRDefault="008B224F">
            <w:pPr>
              <w:pStyle w:val="TableContents"/>
            </w:pPr>
            <w:r>
              <w:t>Ячейка</w:t>
            </w:r>
          </w:p>
        </w:tc>
      </w:tr>
      <w:tr w:rsidR="008B224F">
        <w:tc>
          <w:tcPr>
            <w:tcW w:w="1035" w:type="dxa"/>
            <w:tcBorders>
              <w:left w:val="single" w:sz="2" w:space="0" w:color="000000"/>
              <w:bottom w:val="single" w:sz="2" w:space="0" w:color="000000"/>
            </w:tcBorders>
          </w:tcPr>
          <w:p w:rsidR="008B224F" w:rsidRDefault="008B224F">
            <w:pPr>
              <w:pStyle w:val="TableContents"/>
            </w:pPr>
            <w:r>
              <w:t>Ячейка</w:t>
            </w:r>
          </w:p>
        </w:tc>
        <w:tc>
          <w:tcPr>
            <w:tcW w:w="2790" w:type="dxa"/>
            <w:tcBorders>
              <w:left w:val="single" w:sz="2" w:space="0" w:color="000000"/>
              <w:bottom w:val="single" w:sz="2" w:space="0" w:color="000000"/>
            </w:tcBorders>
          </w:tcPr>
          <w:p w:rsidR="008B224F" w:rsidRDefault="008B224F">
            <w:pPr>
              <w:pStyle w:val="TableContents"/>
            </w:pPr>
            <w:r>
              <w:t>Ячейка</w:t>
            </w:r>
          </w:p>
        </w:tc>
        <w:tc>
          <w:tcPr>
            <w:tcW w:w="1957" w:type="dxa"/>
            <w:tcBorders>
              <w:left w:val="single" w:sz="2" w:space="0" w:color="000000"/>
              <w:bottom w:val="single" w:sz="2" w:space="0" w:color="000000"/>
            </w:tcBorders>
          </w:tcPr>
          <w:p w:rsidR="008B224F" w:rsidRDefault="008B224F">
            <w:pPr>
              <w:pStyle w:val="TableContents"/>
            </w:pPr>
            <w:r>
              <w:t>Ячейка</w:t>
            </w:r>
          </w:p>
        </w:tc>
        <w:tc>
          <w:tcPr>
            <w:tcW w:w="1927" w:type="dxa"/>
            <w:tcBorders>
              <w:left w:val="single" w:sz="2" w:space="0" w:color="000000"/>
              <w:bottom w:val="single" w:sz="2" w:space="0" w:color="000000"/>
            </w:tcBorders>
          </w:tcPr>
          <w:p w:rsidR="008B224F" w:rsidRDefault="008B224F">
            <w:pPr>
              <w:pStyle w:val="TableContents"/>
            </w:pPr>
            <w:r>
              <w:t>Ячейка</w:t>
            </w:r>
          </w:p>
        </w:tc>
        <w:tc>
          <w:tcPr>
            <w:tcW w:w="1928" w:type="dxa"/>
            <w:tcBorders>
              <w:left w:val="single" w:sz="2" w:space="0" w:color="000000"/>
              <w:bottom w:val="single" w:sz="2" w:space="0" w:color="000000"/>
              <w:right w:val="single" w:sz="2" w:space="0" w:color="000000"/>
            </w:tcBorders>
          </w:tcPr>
          <w:p w:rsidR="008B224F" w:rsidRDefault="008B224F">
            <w:pPr>
              <w:pStyle w:val="TableContents"/>
            </w:pPr>
            <w:r>
              <w:t>Ячейка</w:t>
            </w:r>
          </w:p>
        </w:tc>
      </w:tr>
      <w:tr w:rsidR="008B224F">
        <w:tc>
          <w:tcPr>
            <w:tcW w:w="1035" w:type="dxa"/>
            <w:tcBorders>
              <w:left w:val="single" w:sz="2" w:space="0" w:color="000000"/>
              <w:bottom w:val="single" w:sz="2" w:space="0" w:color="000000"/>
            </w:tcBorders>
          </w:tcPr>
          <w:p w:rsidR="008B224F" w:rsidRDefault="008B224F">
            <w:pPr>
              <w:pStyle w:val="TableContents"/>
            </w:pPr>
            <w:r>
              <w:t>Ячейка</w:t>
            </w:r>
          </w:p>
        </w:tc>
        <w:tc>
          <w:tcPr>
            <w:tcW w:w="2790" w:type="dxa"/>
            <w:tcBorders>
              <w:left w:val="single" w:sz="2" w:space="0" w:color="000000"/>
              <w:bottom w:val="single" w:sz="2" w:space="0" w:color="000000"/>
            </w:tcBorders>
          </w:tcPr>
          <w:p w:rsidR="008B224F" w:rsidRDefault="008B224F">
            <w:pPr>
              <w:pStyle w:val="TableContents"/>
            </w:pPr>
            <w:r>
              <w:t>Ячейка</w:t>
            </w:r>
          </w:p>
        </w:tc>
        <w:tc>
          <w:tcPr>
            <w:tcW w:w="1957" w:type="dxa"/>
            <w:tcBorders>
              <w:left w:val="single" w:sz="2" w:space="0" w:color="000000"/>
              <w:bottom w:val="single" w:sz="2" w:space="0" w:color="000000"/>
            </w:tcBorders>
          </w:tcPr>
          <w:p w:rsidR="008B224F" w:rsidRDefault="008B224F">
            <w:pPr>
              <w:pStyle w:val="TableContents"/>
            </w:pPr>
            <w:r>
              <w:t>Ячейка</w:t>
            </w:r>
          </w:p>
        </w:tc>
        <w:tc>
          <w:tcPr>
            <w:tcW w:w="1927" w:type="dxa"/>
            <w:tcBorders>
              <w:left w:val="single" w:sz="2" w:space="0" w:color="000000"/>
              <w:bottom w:val="single" w:sz="2" w:space="0" w:color="000000"/>
            </w:tcBorders>
          </w:tcPr>
          <w:p w:rsidR="008B224F" w:rsidRDefault="008B224F">
            <w:pPr>
              <w:pStyle w:val="TableContents"/>
            </w:pPr>
            <w:r>
              <w:t>Ячейка</w:t>
            </w:r>
          </w:p>
        </w:tc>
        <w:tc>
          <w:tcPr>
            <w:tcW w:w="1928" w:type="dxa"/>
            <w:tcBorders>
              <w:left w:val="single" w:sz="2" w:space="0" w:color="000000"/>
              <w:bottom w:val="single" w:sz="2" w:space="0" w:color="000000"/>
              <w:right w:val="single" w:sz="2" w:space="0" w:color="000000"/>
            </w:tcBorders>
          </w:tcPr>
          <w:p w:rsidR="008B224F" w:rsidRDefault="008B224F">
            <w:pPr>
              <w:pStyle w:val="TableContents"/>
            </w:pPr>
            <w:r>
              <w:t>Ячейка</w:t>
            </w:r>
          </w:p>
        </w:tc>
      </w:tr>
    </w:tbl>
    <w:p w:rsidR="008B224F" w:rsidRDefault="008B224F">
      <w:pPr>
        <w:pStyle w:val="BodyText"/>
      </w:pPr>
    </w:p>
    <w:tbl>
      <w:tblPr>
        <w:tblW w:w="0" w:type="auto"/>
        <w:tblInd w:w="55" w:type="dxa"/>
        <w:tblLayout w:type="fixed"/>
        <w:tblCellMar>
          <w:top w:w="55" w:type="dxa"/>
          <w:left w:w="55" w:type="dxa"/>
          <w:bottom w:w="55" w:type="dxa"/>
          <w:right w:w="55" w:type="dxa"/>
        </w:tblCellMar>
        <w:tblLook w:val="0000"/>
      </w:tblPr>
      <w:tblGrid>
        <w:gridCol w:w="963"/>
        <w:gridCol w:w="964"/>
        <w:gridCol w:w="964"/>
        <w:gridCol w:w="963"/>
        <w:gridCol w:w="964"/>
        <w:gridCol w:w="964"/>
        <w:gridCol w:w="963"/>
        <w:gridCol w:w="964"/>
        <w:gridCol w:w="964"/>
        <w:gridCol w:w="964"/>
      </w:tblGrid>
      <w:tr w:rsidR="008B224F">
        <w:tc>
          <w:tcPr>
            <w:tcW w:w="963" w:type="dxa"/>
            <w:tcBorders>
              <w:top w:val="single" w:sz="2" w:space="0" w:color="000000"/>
              <w:left w:val="single" w:sz="2" w:space="0" w:color="000000"/>
              <w:bottom w:val="single" w:sz="2" w:space="0" w:color="000000"/>
            </w:tcBorders>
            <w:shd w:val="clear" w:color="auto" w:fill="4C4C4C"/>
          </w:tcPr>
          <w:p w:rsidR="008B224F" w:rsidRDefault="008B224F">
            <w:pPr>
              <w:pStyle w:val="TableContents"/>
            </w:pPr>
            <w:r>
              <w:t>0</w:t>
            </w:r>
          </w:p>
        </w:tc>
        <w:tc>
          <w:tcPr>
            <w:tcW w:w="964" w:type="dxa"/>
            <w:tcBorders>
              <w:top w:val="single" w:sz="2" w:space="0" w:color="000000"/>
              <w:left w:val="single" w:sz="2" w:space="0" w:color="000000"/>
              <w:bottom w:val="single" w:sz="2" w:space="0" w:color="000000"/>
            </w:tcBorders>
            <w:shd w:val="clear" w:color="auto" w:fill="C0C0C0"/>
          </w:tcPr>
          <w:p w:rsidR="008B224F" w:rsidRDefault="008B224F">
            <w:pPr>
              <w:pStyle w:val="TableContents"/>
            </w:pPr>
            <w:r>
              <w:t>1</w:t>
            </w:r>
          </w:p>
        </w:tc>
        <w:tc>
          <w:tcPr>
            <w:tcW w:w="964" w:type="dxa"/>
            <w:tcBorders>
              <w:top w:val="single" w:sz="2" w:space="0" w:color="000000"/>
              <w:left w:val="single" w:sz="2" w:space="0" w:color="000000"/>
              <w:bottom w:val="single" w:sz="2" w:space="0" w:color="000000"/>
            </w:tcBorders>
            <w:shd w:val="clear" w:color="auto" w:fill="C0C0C0"/>
          </w:tcPr>
          <w:p w:rsidR="008B224F" w:rsidRDefault="008B224F">
            <w:pPr>
              <w:pStyle w:val="TableContents"/>
            </w:pPr>
            <w:r>
              <w:t>2</w:t>
            </w:r>
          </w:p>
        </w:tc>
        <w:tc>
          <w:tcPr>
            <w:tcW w:w="963" w:type="dxa"/>
            <w:tcBorders>
              <w:top w:val="single" w:sz="2" w:space="0" w:color="000000"/>
              <w:left w:val="single" w:sz="2" w:space="0" w:color="000000"/>
              <w:bottom w:val="single" w:sz="2" w:space="0" w:color="000000"/>
            </w:tcBorders>
            <w:shd w:val="clear" w:color="auto" w:fill="C0C0C0"/>
          </w:tcPr>
          <w:p w:rsidR="008B224F" w:rsidRDefault="008B224F">
            <w:pPr>
              <w:pStyle w:val="TableContents"/>
            </w:pPr>
            <w:r>
              <w:t>3</w:t>
            </w:r>
          </w:p>
        </w:tc>
        <w:tc>
          <w:tcPr>
            <w:tcW w:w="964" w:type="dxa"/>
            <w:tcBorders>
              <w:top w:val="single" w:sz="2" w:space="0" w:color="000000"/>
              <w:left w:val="single" w:sz="2" w:space="0" w:color="000000"/>
              <w:bottom w:val="single" w:sz="2" w:space="0" w:color="000000"/>
            </w:tcBorders>
            <w:shd w:val="clear" w:color="auto" w:fill="C0C0C0"/>
          </w:tcPr>
          <w:p w:rsidR="008B224F" w:rsidRDefault="008B224F">
            <w:pPr>
              <w:pStyle w:val="TableContents"/>
            </w:pPr>
            <w:r>
              <w:t>4</w:t>
            </w:r>
          </w:p>
        </w:tc>
        <w:tc>
          <w:tcPr>
            <w:tcW w:w="964" w:type="dxa"/>
            <w:tcBorders>
              <w:top w:val="single" w:sz="2" w:space="0" w:color="000000"/>
              <w:left w:val="single" w:sz="2" w:space="0" w:color="000000"/>
              <w:bottom w:val="single" w:sz="2" w:space="0" w:color="000000"/>
            </w:tcBorders>
            <w:shd w:val="clear" w:color="auto" w:fill="C0C0C0"/>
          </w:tcPr>
          <w:p w:rsidR="008B224F" w:rsidRDefault="008B224F">
            <w:pPr>
              <w:pStyle w:val="TableContents"/>
            </w:pPr>
            <w:r>
              <w:t>5</w:t>
            </w:r>
          </w:p>
        </w:tc>
        <w:tc>
          <w:tcPr>
            <w:tcW w:w="963" w:type="dxa"/>
            <w:tcBorders>
              <w:top w:val="single" w:sz="2" w:space="0" w:color="000000"/>
              <w:left w:val="single" w:sz="2" w:space="0" w:color="000000"/>
              <w:bottom w:val="single" w:sz="2" w:space="0" w:color="000000"/>
            </w:tcBorders>
            <w:shd w:val="clear" w:color="auto" w:fill="C0C0C0"/>
          </w:tcPr>
          <w:p w:rsidR="008B224F" w:rsidRDefault="008B224F">
            <w:pPr>
              <w:pStyle w:val="TableContents"/>
            </w:pPr>
            <w:r>
              <w:t>6</w:t>
            </w:r>
          </w:p>
        </w:tc>
        <w:tc>
          <w:tcPr>
            <w:tcW w:w="964" w:type="dxa"/>
            <w:tcBorders>
              <w:top w:val="single" w:sz="2" w:space="0" w:color="000000"/>
              <w:left w:val="single" w:sz="2" w:space="0" w:color="000000"/>
              <w:bottom w:val="single" w:sz="2" w:space="0" w:color="000000"/>
            </w:tcBorders>
            <w:shd w:val="clear" w:color="auto" w:fill="C0C0C0"/>
          </w:tcPr>
          <w:p w:rsidR="008B224F" w:rsidRDefault="008B224F">
            <w:pPr>
              <w:pStyle w:val="TableContents"/>
            </w:pPr>
            <w:r>
              <w:t>7</w:t>
            </w:r>
          </w:p>
        </w:tc>
        <w:tc>
          <w:tcPr>
            <w:tcW w:w="964" w:type="dxa"/>
            <w:tcBorders>
              <w:top w:val="single" w:sz="2" w:space="0" w:color="000000"/>
              <w:left w:val="single" w:sz="2" w:space="0" w:color="000000"/>
              <w:bottom w:val="single" w:sz="2" w:space="0" w:color="000000"/>
            </w:tcBorders>
            <w:shd w:val="clear" w:color="auto" w:fill="C0C0C0"/>
          </w:tcPr>
          <w:p w:rsidR="008B224F" w:rsidRDefault="008B224F">
            <w:pPr>
              <w:pStyle w:val="TableContents"/>
            </w:pPr>
            <w:r>
              <w:t>8</w:t>
            </w:r>
          </w:p>
        </w:tc>
        <w:tc>
          <w:tcPr>
            <w:tcW w:w="964" w:type="dxa"/>
            <w:tcBorders>
              <w:top w:val="single" w:sz="2" w:space="0" w:color="000000"/>
              <w:left w:val="single" w:sz="2" w:space="0" w:color="000000"/>
              <w:bottom w:val="single" w:sz="2" w:space="0" w:color="000000"/>
              <w:right w:val="single" w:sz="2" w:space="0" w:color="000000"/>
            </w:tcBorders>
            <w:shd w:val="clear" w:color="auto" w:fill="C0C0C0"/>
          </w:tcPr>
          <w:p w:rsidR="008B224F" w:rsidRDefault="008B224F">
            <w:pPr>
              <w:pStyle w:val="TableContents"/>
            </w:pPr>
            <w:r>
              <w:t>9</w:t>
            </w:r>
          </w:p>
        </w:tc>
      </w:tr>
      <w:tr w:rsidR="008B224F">
        <w:tc>
          <w:tcPr>
            <w:tcW w:w="963" w:type="dxa"/>
            <w:tcBorders>
              <w:left w:val="single" w:sz="2" w:space="0" w:color="000000"/>
              <w:bottom w:val="single" w:sz="2" w:space="0" w:color="000000"/>
            </w:tcBorders>
            <w:shd w:val="clear" w:color="auto" w:fill="4C4C4C"/>
          </w:tcPr>
          <w:p w:rsidR="008B224F" w:rsidRDefault="008B224F">
            <w:pPr>
              <w:pStyle w:val="TableContents"/>
            </w:pPr>
            <w:r>
              <w:t>1</w:t>
            </w:r>
          </w:p>
        </w:tc>
        <w:tc>
          <w:tcPr>
            <w:tcW w:w="964" w:type="dxa"/>
            <w:tcBorders>
              <w:left w:val="single" w:sz="2" w:space="0" w:color="000000"/>
              <w:bottom w:val="single" w:sz="2" w:space="0" w:color="000000"/>
            </w:tcBorders>
          </w:tcPr>
          <w:p w:rsidR="008B224F" w:rsidRDefault="008B224F">
            <w:pPr>
              <w:pStyle w:val="TableContents"/>
            </w:pPr>
          </w:p>
        </w:tc>
        <w:tc>
          <w:tcPr>
            <w:tcW w:w="964" w:type="dxa"/>
            <w:tcBorders>
              <w:left w:val="single" w:sz="2" w:space="0" w:color="000000"/>
              <w:bottom w:val="single" w:sz="2" w:space="0" w:color="000000"/>
            </w:tcBorders>
          </w:tcPr>
          <w:p w:rsidR="008B224F" w:rsidRDefault="008B224F">
            <w:pPr>
              <w:pStyle w:val="TableContents"/>
            </w:pPr>
          </w:p>
        </w:tc>
        <w:tc>
          <w:tcPr>
            <w:tcW w:w="963" w:type="dxa"/>
            <w:tcBorders>
              <w:left w:val="single" w:sz="2" w:space="0" w:color="000000"/>
              <w:bottom w:val="single" w:sz="2" w:space="0" w:color="000000"/>
            </w:tcBorders>
          </w:tcPr>
          <w:p w:rsidR="008B224F" w:rsidRDefault="008B224F">
            <w:pPr>
              <w:pStyle w:val="TableContents"/>
            </w:pPr>
          </w:p>
        </w:tc>
        <w:tc>
          <w:tcPr>
            <w:tcW w:w="964" w:type="dxa"/>
            <w:tcBorders>
              <w:left w:val="single" w:sz="2" w:space="0" w:color="000000"/>
              <w:bottom w:val="single" w:sz="2" w:space="0" w:color="000000"/>
            </w:tcBorders>
          </w:tcPr>
          <w:p w:rsidR="008B224F" w:rsidRDefault="008B224F">
            <w:pPr>
              <w:pStyle w:val="TableContents"/>
            </w:pPr>
          </w:p>
        </w:tc>
        <w:tc>
          <w:tcPr>
            <w:tcW w:w="964" w:type="dxa"/>
            <w:tcBorders>
              <w:left w:val="single" w:sz="2" w:space="0" w:color="000000"/>
              <w:bottom w:val="single" w:sz="2" w:space="0" w:color="000000"/>
            </w:tcBorders>
          </w:tcPr>
          <w:p w:rsidR="008B224F" w:rsidRDefault="008B224F">
            <w:pPr>
              <w:pStyle w:val="TableContents"/>
            </w:pPr>
          </w:p>
        </w:tc>
        <w:tc>
          <w:tcPr>
            <w:tcW w:w="963" w:type="dxa"/>
            <w:tcBorders>
              <w:left w:val="single" w:sz="2" w:space="0" w:color="000000"/>
              <w:bottom w:val="single" w:sz="2" w:space="0" w:color="000000"/>
            </w:tcBorders>
          </w:tcPr>
          <w:p w:rsidR="008B224F" w:rsidRDefault="008B224F">
            <w:pPr>
              <w:pStyle w:val="TableContents"/>
            </w:pPr>
          </w:p>
        </w:tc>
        <w:tc>
          <w:tcPr>
            <w:tcW w:w="964" w:type="dxa"/>
            <w:tcBorders>
              <w:left w:val="single" w:sz="2" w:space="0" w:color="000000"/>
              <w:bottom w:val="single" w:sz="2" w:space="0" w:color="000000"/>
            </w:tcBorders>
          </w:tcPr>
          <w:p w:rsidR="008B224F" w:rsidRDefault="008B224F">
            <w:pPr>
              <w:pStyle w:val="TableContents"/>
            </w:pPr>
          </w:p>
        </w:tc>
        <w:tc>
          <w:tcPr>
            <w:tcW w:w="964" w:type="dxa"/>
            <w:tcBorders>
              <w:left w:val="single" w:sz="2" w:space="0" w:color="000000"/>
              <w:bottom w:val="single" w:sz="2" w:space="0" w:color="000000"/>
            </w:tcBorders>
          </w:tcPr>
          <w:p w:rsidR="008B224F" w:rsidRDefault="008B224F">
            <w:pPr>
              <w:pStyle w:val="TableContents"/>
            </w:pPr>
          </w:p>
        </w:tc>
        <w:tc>
          <w:tcPr>
            <w:tcW w:w="964" w:type="dxa"/>
            <w:tcBorders>
              <w:left w:val="single" w:sz="2" w:space="0" w:color="000000"/>
              <w:bottom w:val="single" w:sz="2" w:space="0" w:color="000000"/>
              <w:right w:val="single" w:sz="2" w:space="0" w:color="000000"/>
            </w:tcBorders>
          </w:tcPr>
          <w:p w:rsidR="008B224F" w:rsidRDefault="008B224F">
            <w:pPr>
              <w:pStyle w:val="TableContents"/>
            </w:pPr>
          </w:p>
        </w:tc>
      </w:tr>
      <w:tr w:rsidR="008B224F">
        <w:tc>
          <w:tcPr>
            <w:tcW w:w="963" w:type="dxa"/>
            <w:tcBorders>
              <w:left w:val="single" w:sz="2" w:space="0" w:color="000000"/>
              <w:bottom w:val="single" w:sz="2" w:space="0" w:color="000000"/>
            </w:tcBorders>
            <w:shd w:val="clear" w:color="auto" w:fill="4C4C4C"/>
          </w:tcPr>
          <w:p w:rsidR="008B224F" w:rsidRDefault="008B224F">
            <w:pPr>
              <w:pStyle w:val="TableContents"/>
            </w:pPr>
            <w:r>
              <w:t>2</w:t>
            </w:r>
          </w:p>
        </w:tc>
        <w:tc>
          <w:tcPr>
            <w:tcW w:w="964" w:type="dxa"/>
            <w:tcBorders>
              <w:left w:val="single" w:sz="2" w:space="0" w:color="000000"/>
              <w:bottom w:val="single" w:sz="2" w:space="0" w:color="000000"/>
            </w:tcBorders>
          </w:tcPr>
          <w:p w:rsidR="008B224F" w:rsidRDefault="008B224F">
            <w:pPr>
              <w:pStyle w:val="TableContents"/>
            </w:pPr>
          </w:p>
        </w:tc>
        <w:tc>
          <w:tcPr>
            <w:tcW w:w="964" w:type="dxa"/>
            <w:tcBorders>
              <w:left w:val="single" w:sz="2" w:space="0" w:color="000000"/>
              <w:bottom w:val="single" w:sz="2" w:space="0" w:color="000000"/>
            </w:tcBorders>
          </w:tcPr>
          <w:p w:rsidR="008B224F" w:rsidRDefault="008B224F">
            <w:pPr>
              <w:pStyle w:val="TableContents"/>
            </w:pPr>
          </w:p>
        </w:tc>
        <w:tc>
          <w:tcPr>
            <w:tcW w:w="963" w:type="dxa"/>
            <w:tcBorders>
              <w:left w:val="single" w:sz="2" w:space="0" w:color="000000"/>
              <w:bottom w:val="single" w:sz="2" w:space="0" w:color="000000"/>
            </w:tcBorders>
          </w:tcPr>
          <w:p w:rsidR="008B224F" w:rsidRDefault="008B224F">
            <w:pPr>
              <w:pStyle w:val="TableContents"/>
            </w:pPr>
          </w:p>
        </w:tc>
        <w:tc>
          <w:tcPr>
            <w:tcW w:w="964" w:type="dxa"/>
            <w:tcBorders>
              <w:left w:val="single" w:sz="2" w:space="0" w:color="000000"/>
              <w:bottom w:val="single" w:sz="2" w:space="0" w:color="000000"/>
            </w:tcBorders>
          </w:tcPr>
          <w:p w:rsidR="008B224F" w:rsidRDefault="008B224F">
            <w:pPr>
              <w:pStyle w:val="TableContents"/>
            </w:pPr>
          </w:p>
        </w:tc>
        <w:tc>
          <w:tcPr>
            <w:tcW w:w="964" w:type="dxa"/>
            <w:tcBorders>
              <w:left w:val="single" w:sz="2" w:space="0" w:color="000000"/>
              <w:bottom w:val="single" w:sz="2" w:space="0" w:color="000000"/>
            </w:tcBorders>
          </w:tcPr>
          <w:p w:rsidR="008B224F" w:rsidRDefault="008B224F">
            <w:pPr>
              <w:pStyle w:val="TableContents"/>
            </w:pPr>
          </w:p>
        </w:tc>
        <w:tc>
          <w:tcPr>
            <w:tcW w:w="963" w:type="dxa"/>
            <w:tcBorders>
              <w:left w:val="single" w:sz="2" w:space="0" w:color="000000"/>
              <w:bottom w:val="single" w:sz="2" w:space="0" w:color="000000"/>
            </w:tcBorders>
          </w:tcPr>
          <w:p w:rsidR="008B224F" w:rsidRDefault="008B224F">
            <w:pPr>
              <w:pStyle w:val="TableContents"/>
            </w:pPr>
          </w:p>
        </w:tc>
        <w:tc>
          <w:tcPr>
            <w:tcW w:w="964" w:type="dxa"/>
            <w:tcBorders>
              <w:left w:val="single" w:sz="2" w:space="0" w:color="000000"/>
              <w:bottom w:val="single" w:sz="2" w:space="0" w:color="000000"/>
            </w:tcBorders>
          </w:tcPr>
          <w:p w:rsidR="008B224F" w:rsidRDefault="008B224F">
            <w:pPr>
              <w:pStyle w:val="TableContents"/>
            </w:pPr>
          </w:p>
        </w:tc>
        <w:tc>
          <w:tcPr>
            <w:tcW w:w="964" w:type="dxa"/>
            <w:tcBorders>
              <w:left w:val="single" w:sz="2" w:space="0" w:color="000000"/>
              <w:bottom w:val="single" w:sz="2" w:space="0" w:color="000000"/>
            </w:tcBorders>
          </w:tcPr>
          <w:p w:rsidR="008B224F" w:rsidRDefault="008B224F">
            <w:pPr>
              <w:pStyle w:val="TableContents"/>
            </w:pPr>
          </w:p>
        </w:tc>
        <w:tc>
          <w:tcPr>
            <w:tcW w:w="964" w:type="dxa"/>
            <w:tcBorders>
              <w:left w:val="single" w:sz="2" w:space="0" w:color="000000"/>
              <w:bottom w:val="single" w:sz="2" w:space="0" w:color="000000"/>
              <w:right w:val="single" w:sz="2" w:space="0" w:color="000000"/>
            </w:tcBorders>
          </w:tcPr>
          <w:p w:rsidR="008B224F" w:rsidRDefault="008B224F">
            <w:pPr>
              <w:pStyle w:val="TableContents"/>
            </w:pPr>
          </w:p>
        </w:tc>
      </w:tr>
      <w:tr w:rsidR="008B224F">
        <w:tc>
          <w:tcPr>
            <w:tcW w:w="963" w:type="dxa"/>
            <w:tcBorders>
              <w:left w:val="single" w:sz="2" w:space="0" w:color="000000"/>
              <w:bottom w:val="single" w:sz="2" w:space="0" w:color="000000"/>
            </w:tcBorders>
            <w:shd w:val="clear" w:color="auto" w:fill="4C4C4C"/>
          </w:tcPr>
          <w:p w:rsidR="008B224F" w:rsidRDefault="008B224F">
            <w:pPr>
              <w:pStyle w:val="TableContents"/>
            </w:pPr>
            <w:r>
              <w:t>3</w:t>
            </w:r>
          </w:p>
        </w:tc>
        <w:tc>
          <w:tcPr>
            <w:tcW w:w="964" w:type="dxa"/>
            <w:tcBorders>
              <w:left w:val="single" w:sz="2" w:space="0" w:color="000000"/>
              <w:bottom w:val="single" w:sz="2" w:space="0" w:color="000000"/>
            </w:tcBorders>
          </w:tcPr>
          <w:p w:rsidR="008B224F" w:rsidRDefault="008B224F">
            <w:pPr>
              <w:pStyle w:val="TableContents"/>
            </w:pPr>
          </w:p>
        </w:tc>
        <w:tc>
          <w:tcPr>
            <w:tcW w:w="964" w:type="dxa"/>
            <w:tcBorders>
              <w:left w:val="single" w:sz="2" w:space="0" w:color="000000"/>
              <w:bottom w:val="single" w:sz="2" w:space="0" w:color="000000"/>
            </w:tcBorders>
          </w:tcPr>
          <w:p w:rsidR="008B224F" w:rsidRDefault="008B224F">
            <w:pPr>
              <w:pStyle w:val="TableContents"/>
            </w:pPr>
          </w:p>
        </w:tc>
        <w:tc>
          <w:tcPr>
            <w:tcW w:w="963" w:type="dxa"/>
            <w:tcBorders>
              <w:left w:val="single" w:sz="2" w:space="0" w:color="000000"/>
              <w:bottom w:val="single" w:sz="2" w:space="0" w:color="000000"/>
            </w:tcBorders>
          </w:tcPr>
          <w:p w:rsidR="008B224F" w:rsidRDefault="008B224F">
            <w:pPr>
              <w:pStyle w:val="TableContents"/>
            </w:pPr>
          </w:p>
        </w:tc>
        <w:tc>
          <w:tcPr>
            <w:tcW w:w="964" w:type="dxa"/>
            <w:tcBorders>
              <w:left w:val="single" w:sz="2" w:space="0" w:color="000000"/>
              <w:bottom w:val="single" w:sz="2" w:space="0" w:color="000000"/>
            </w:tcBorders>
          </w:tcPr>
          <w:p w:rsidR="008B224F" w:rsidRDefault="008B224F">
            <w:pPr>
              <w:pStyle w:val="TableContents"/>
            </w:pPr>
          </w:p>
        </w:tc>
        <w:tc>
          <w:tcPr>
            <w:tcW w:w="964" w:type="dxa"/>
            <w:tcBorders>
              <w:left w:val="single" w:sz="2" w:space="0" w:color="000000"/>
              <w:bottom w:val="single" w:sz="2" w:space="0" w:color="000000"/>
            </w:tcBorders>
          </w:tcPr>
          <w:p w:rsidR="008B224F" w:rsidRDefault="008B224F">
            <w:pPr>
              <w:pStyle w:val="TableContents"/>
            </w:pPr>
          </w:p>
        </w:tc>
        <w:tc>
          <w:tcPr>
            <w:tcW w:w="963" w:type="dxa"/>
            <w:tcBorders>
              <w:left w:val="single" w:sz="2" w:space="0" w:color="000000"/>
              <w:bottom w:val="single" w:sz="2" w:space="0" w:color="000000"/>
            </w:tcBorders>
          </w:tcPr>
          <w:p w:rsidR="008B224F" w:rsidRDefault="008B224F">
            <w:pPr>
              <w:pStyle w:val="TableContents"/>
            </w:pPr>
          </w:p>
        </w:tc>
        <w:tc>
          <w:tcPr>
            <w:tcW w:w="964" w:type="dxa"/>
            <w:tcBorders>
              <w:left w:val="single" w:sz="2" w:space="0" w:color="000000"/>
              <w:bottom w:val="single" w:sz="2" w:space="0" w:color="000000"/>
            </w:tcBorders>
          </w:tcPr>
          <w:p w:rsidR="008B224F" w:rsidRDefault="008B224F">
            <w:pPr>
              <w:pStyle w:val="TableContents"/>
            </w:pPr>
          </w:p>
        </w:tc>
        <w:tc>
          <w:tcPr>
            <w:tcW w:w="964" w:type="dxa"/>
            <w:tcBorders>
              <w:left w:val="single" w:sz="2" w:space="0" w:color="000000"/>
              <w:bottom w:val="single" w:sz="2" w:space="0" w:color="000000"/>
            </w:tcBorders>
          </w:tcPr>
          <w:p w:rsidR="008B224F" w:rsidRDefault="008B224F">
            <w:pPr>
              <w:pStyle w:val="TableContents"/>
            </w:pPr>
          </w:p>
        </w:tc>
        <w:tc>
          <w:tcPr>
            <w:tcW w:w="964" w:type="dxa"/>
            <w:tcBorders>
              <w:left w:val="single" w:sz="2" w:space="0" w:color="000000"/>
              <w:bottom w:val="single" w:sz="2" w:space="0" w:color="000000"/>
              <w:right w:val="single" w:sz="2" w:space="0" w:color="000000"/>
            </w:tcBorders>
          </w:tcPr>
          <w:p w:rsidR="008B224F" w:rsidRDefault="008B224F">
            <w:pPr>
              <w:pStyle w:val="TableContents"/>
            </w:pPr>
          </w:p>
        </w:tc>
      </w:tr>
      <w:tr w:rsidR="008B224F">
        <w:tc>
          <w:tcPr>
            <w:tcW w:w="963" w:type="dxa"/>
            <w:tcBorders>
              <w:left w:val="single" w:sz="2" w:space="0" w:color="000000"/>
              <w:bottom w:val="single" w:sz="2" w:space="0" w:color="000000"/>
            </w:tcBorders>
            <w:shd w:val="clear" w:color="auto" w:fill="4C4C4C"/>
          </w:tcPr>
          <w:p w:rsidR="008B224F" w:rsidRDefault="008B224F">
            <w:pPr>
              <w:pStyle w:val="TableContents"/>
            </w:pPr>
            <w:r>
              <w:t>4</w:t>
            </w:r>
          </w:p>
        </w:tc>
        <w:tc>
          <w:tcPr>
            <w:tcW w:w="964" w:type="dxa"/>
            <w:tcBorders>
              <w:left w:val="single" w:sz="2" w:space="0" w:color="000000"/>
              <w:bottom w:val="single" w:sz="2" w:space="0" w:color="000000"/>
            </w:tcBorders>
          </w:tcPr>
          <w:p w:rsidR="008B224F" w:rsidRDefault="008B224F">
            <w:pPr>
              <w:pStyle w:val="TableContents"/>
            </w:pPr>
          </w:p>
        </w:tc>
        <w:tc>
          <w:tcPr>
            <w:tcW w:w="964" w:type="dxa"/>
            <w:tcBorders>
              <w:left w:val="single" w:sz="2" w:space="0" w:color="000000"/>
              <w:bottom w:val="single" w:sz="2" w:space="0" w:color="000000"/>
            </w:tcBorders>
          </w:tcPr>
          <w:p w:rsidR="008B224F" w:rsidRDefault="008B224F">
            <w:pPr>
              <w:pStyle w:val="TableContents"/>
            </w:pPr>
          </w:p>
        </w:tc>
        <w:tc>
          <w:tcPr>
            <w:tcW w:w="963" w:type="dxa"/>
            <w:tcBorders>
              <w:left w:val="single" w:sz="2" w:space="0" w:color="000000"/>
              <w:bottom w:val="single" w:sz="2" w:space="0" w:color="000000"/>
            </w:tcBorders>
          </w:tcPr>
          <w:p w:rsidR="008B224F" w:rsidRDefault="008B224F">
            <w:pPr>
              <w:pStyle w:val="TableContents"/>
            </w:pPr>
          </w:p>
        </w:tc>
        <w:tc>
          <w:tcPr>
            <w:tcW w:w="964" w:type="dxa"/>
            <w:tcBorders>
              <w:left w:val="single" w:sz="2" w:space="0" w:color="000000"/>
              <w:bottom w:val="single" w:sz="2" w:space="0" w:color="000000"/>
            </w:tcBorders>
          </w:tcPr>
          <w:p w:rsidR="008B224F" w:rsidRDefault="008B224F">
            <w:pPr>
              <w:pStyle w:val="TableContents"/>
            </w:pPr>
          </w:p>
        </w:tc>
        <w:tc>
          <w:tcPr>
            <w:tcW w:w="964" w:type="dxa"/>
            <w:tcBorders>
              <w:left w:val="single" w:sz="2" w:space="0" w:color="000000"/>
              <w:bottom w:val="single" w:sz="2" w:space="0" w:color="000000"/>
            </w:tcBorders>
          </w:tcPr>
          <w:p w:rsidR="008B224F" w:rsidRDefault="008B224F">
            <w:pPr>
              <w:pStyle w:val="TableContents"/>
            </w:pPr>
          </w:p>
        </w:tc>
        <w:tc>
          <w:tcPr>
            <w:tcW w:w="963" w:type="dxa"/>
            <w:tcBorders>
              <w:left w:val="single" w:sz="2" w:space="0" w:color="000000"/>
              <w:bottom w:val="single" w:sz="2" w:space="0" w:color="000000"/>
            </w:tcBorders>
          </w:tcPr>
          <w:p w:rsidR="008B224F" w:rsidRDefault="008B224F">
            <w:pPr>
              <w:pStyle w:val="TableContents"/>
            </w:pPr>
          </w:p>
        </w:tc>
        <w:tc>
          <w:tcPr>
            <w:tcW w:w="964" w:type="dxa"/>
            <w:tcBorders>
              <w:left w:val="single" w:sz="2" w:space="0" w:color="000000"/>
              <w:bottom w:val="single" w:sz="2" w:space="0" w:color="000000"/>
            </w:tcBorders>
          </w:tcPr>
          <w:p w:rsidR="008B224F" w:rsidRDefault="008B224F">
            <w:pPr>
              <w:pStyle w:val="TableContents"/>
            </w:pPr>
          </w:p>
        </w:tc>
        <w:tc>
          <w:tcPr>
            <w:tcW w:w="964" w:type="dxa"/>
            <w:tcBorders>
              <w:left w:val="single" w:sz="2" w:space="0" w:color="000000"/>
              <w:bottom w:val="single" w:sz="2" w:space="0" w:color="000000"/>
            </w:tcBorders>
          </w:tcPr>
          <w:p w:rsidR="008B224F" w:rsidRDefault="008B224F">
            <w:pPr>
              <w:pStyle w:val="TableContents"/>
            </w:pPr>
          </w:p>
        </w:tc>
        <w:tc>
          <w:tcPr>
            <w:tcW w:w="964" w:type="dxa"/>
            <w:tcBorders>
              <w:left w:val="single" w:sz="2" w:space="0" w:color="000000"/>
              <w:bottom w:val="single" w:sz="2" w:space="0" w:color="000000"/>
              <w:right w:val="single" w:sz="2" w:space="0" w:color="000000"/>
            </w:tcBorders>
          </w:tcPr>
          <w:p w:rsidR="008B224F" w:rsidRDefault="008B224F">
            <w:pPr>
              <w:pStyle w:val="TableContents"/>
            </w:pPr>
          </w:p>
        </w:tc>
      </w:tr>
    </w:tbl>
    <w:p w:rsidR="008B224F" w:rsidRDefault="008B224F">
      <w:pPr>
        <w:pStyle w:val="BodyText"/>
      </w:pPr>
    </w:p>
    <w:tbl>
      <w:tblPr>
        <w:tblW w:w="0" w:type="auto"/>
        <w:tblInd w:w="55" w:type="dxa"/>
        <w:tblLayout w:type="fixed"/>
        <w:tblCellMar>
          <w:top w:w="55" w:type="dxa"/>
          <w:left w:w="55" w:type="dxa"/>
          <w:bottom w:w="55" w:type="dxa"/>
          <w:right w:w="55" w:type="dxa"/>
        </w:tblCellMar>
        <w:tblLook w:val="0000"/>
      </w:tblPr>
      <w:tblGrid>
        <w:gridCol w:w="963"/>
        <w:gridCol w:w="964"/>
        <w:gridCol w:w="964"/>
        <w:gridCol w:w="963"/>
        <w:gridCol w:w="964"/>
        <w:gridCol w:w="964"/>
        <w:gridCol w:w="963"/>
        <w:gridCol w:w="964"/>
        <w:gridCol w:w="964"/>
        <w:gridCol w:w="964"/>
      </w:tblGrid>
      <w:tr w:rsidR="008B224F">
        <w:tc>
          <w:tcPr>
            <w:tcW w:w="963" w:type="dxa"/>
            <w:tcBorders>
              <w:top w:val="single" w:sz="2" w:space="0" w:color="000000"/>
              <w:left w:val="single" w:sz="2" w:space="0" w:color="000000"/>
              <w:bottom w:val="single" w:sz="2" w:space="0" w:color="000000"/>
            </w:tcBorders>
            <w:shd w:val="clear" w:color="auto" w:fill="4C4C4C"/>
          </w:tcPr>
          <w:p w:rsidR="008B224F" w:rsidRDefault="008B224F">
            <w:pPr>
              <w:pStyle w:val="TableContents"/>
            </w:pPr>
            <w:r>
              <w:t>0</w:t>
            </w:r>
          </w:p>
        </w:tc>
        <w:tc>
          <w:tcPr>
            <w:tcW w:w="964" w:type="dxa"/>
            <w:tcBorders>
              <w:top w:val="single" w:sz="2" w:space="0" w:color="000000"/>
              <w:left w:val="single" w:sz="2" w:space="0" w:color="000000"/>
              <w:bottom w:val="single" w:sz="2" w:space="0" w:color="000000"/>
            </w:tcBorders>
            <w:shd w:val="clear" w:color="auto" w:fill="C0C0C0"/>
          </w:tcPr>
          <w:p w:rsidR="008B224F" w:rsidRDefault="008B224F">
            <w:pPr>
              <w:pStyle w:val="TableContents"/>
            </w:pPr>
            <w:r>
              <w:t>1</w:t>
            </w:r>
          </w:p>
        </w:tc>
        <w:tc>
          <w:tcPr>
            <w:tcW w:w="964" w:type="dxa"/>
            <w:tcBorders>
              <w:top w:val="single" w:sz="2" w:space="0" w:color="000000"/>
              <w:left w:val="single" w:sz="2" w:space="0" w:color="000000"/>
              <w:bottom w:val="single" w:sz="2" w:space="0" w:color="000000"/>
            </w:tcBorders>
            <w:shd w:val="clear" w:color="auto" w:fill="C0C0C0"/>
          </w:tcPr>
          <w:p w:rsidR="008B224F" w:rsidRDefault="008B224F">
            <w:pPr>
              <w:pStyle w:val="TableContents"/>
            </w:pPr>
            <w:r>
              <w:t>2</w:t>
            </w:r>
          </w:p>
        </w:tc>
        <w:tc>
          <w:tcPr>
            <w:tcW w:w="963" w:type="dxa"/>
            <w:tcBorders>
              <w:top w:val="single" w:sz="2" w:space="0" w:color="000000"/>
              <w:left w:val="single" w:sz="2" w:space="0" w:color="000000"/>
              <w:bottom w:val="single" w:sz="2" w:space="0" w:color="000000"/>
            </w:tcBorders>
            <w:shd w:val="clear" w:color="auto" w:fill="C0C0C0"/>
          </w:tcPr>
          <w:p w:rsidR="008B224F" w:rsidRDefault="008B224F">
            <w:pPr>
              <w:pStyle w:val="TableContents"/>
            </w:pPr>
            <w:r>
              <w:t>3</w:t>
            </w:r>
          </w:p>
        </w:tc>
        <w:tc>
          <w:tcPr>
            <w:tcW w:w="964" w:type="dxa"/>
            <w:tcBorders>
              <w:top w:val="single" w:sz="2" w:space="0" w:color="000000"/>
              <w:left w:val="single" w:sz="2" w:space="0" w:color="000000"/>
              <w:bottom w:val="single" w:sz="2" w:space="0" w:color="000000"/>
            </w:tcBorders>
            <w:shd w:val="clear" w:color="auto" w:fill="C0C0C0"/>
          </w:tcPr>
          <w:p w:rsidR="008B224F" w:rsidRDefault="008B224F">
            <w:pPr>
              <w:pStyle w:val="TableContents"/>
            </w:pPr>
            <w:r>
              <w:t>4</w:t>
            </w:r>
          </w:p>
        </w:tc>
        <w:tc>
          <w:tcPr>
            <w:tcW w:w="964" w:type="dxa"/>
            <w:tcBorders>
              <w:top w:val="single" w:sz="2" w:space="0" w:color="000000"/>
              <w:left w:val="single" w:sz="2" w:space="0" w:color="000000"/>
              <w:bottom w:val="single" w:sz="2" w:space="0" w:color="000000"/>
            </w:tcBorders>
            <w:shd w:val="clear" w:color="auto" w:fill="C0C0C0"/>
          </w:tcPr>
          <w:p w:rsidR="008B224F" w:rsidRDefault="008B224F">
            <w:pPr>
              <w:pStyle w:val="TableContents"/>
            </w:pPr>
            <w:r>
              <w:t>5</w:t>
            </w:r>
          </w:p>
        </w:tc>
        <w:tc>
          <w:tcPr>
            <w:tcW w:w="963" w:type="dxa"/>
            <w:tcBorders>
              <w:top w:val="single" w:sz="2" w:space="0" w:color="000000"/>
              <w:left w:val="single" w:sz="2" w:space="0" w:color="000000"/>
              <w:bottom w:val="single" w:sz="2" w:space="0" w:color="000000"/>
            </w:tcBorders>
            <w:shd w:val="clear" w:color="auto" w:fill="C0C0C0"/>
          </w:tcPr>
          <w:p w:rsidR="008B224F" w:rsidRDefault="008B224F">
            <w:pPr>
              <w:pStyle w:val="TableContents"/>
            </w:pPr>
            <w:r>
              <w:t>6</w:t>
            </w:r>
          </w:p>
        </w:tc>
        <w:tc>
          <w:tcPr>
            <w:tcW w:w="964" w:type="dxa"/>
            <w:tcBorders>
              <w:top w:val="single" w:sz="2" w:space="0" w:color="000000"/>
              <w:left w:val="single" w:sz="2" w:space="0" w:color="000000"/>
              <w:bottom w:val="single" w:sz="2" w:space="0" w:color="000000"/>
            </w:tcBorders>
            <w:shd w:val="clear" w:color="auto" w:fill="C0C0C0"/>
          </w:tcPr>
          <w:p w:rsidR="008B224F" w:rsidRDefault="008B224F">
            <w:pPr>
              <w:pStyle w:val="TableContents"/>
            </w:pPr>
            <w:r>
              <w:t>7</w:t>
            </w:r>
          </w:p>
        </w:tc>
        <w:tc>
          <w:tcPr>
            <w:tcW w:w="964" w:type="dxa"/>
            <w:tcBorders>
              <w:top w:val="single" w:sz="2" w:space="0" w:color="000000"/>
              <w:left w:val="single" w:sz="2" w:space="0" w:color="000000"/>
              <w:bottom w:val="single" w:sz="2" w:space="0" w:color="000000"/>
            </w:tcBorders>
            <w:shd w:val="clear" w:color="auto" w:fill="C0C0C0"/>
          </w:tcPr>
          <w:p w:rsidR="008B224F" w:rsidRDefault="008B224F">
            <w:pPr>
              <w:pStyle w:val="TableContents"/>
            </w:pPr>
            <w:r>
              <w:t>8</w:t>
            </w:r>
          </w:p>
        </w:tc>
        <w:tc>
          <w:tcPr>
            <w:tcW w:w="964" w:type="dxa"/>
            <w:tcBorders>
              <w:top w:val="single" w:sz="2" w:space="0" w:color="000000"/>
              <w:left w:val="single" w:sz="2" w:space="0" w:color="000000"/>
              <w:bottom w:val="single" w:sz="2" w:space="0" w:color="000000"/>
              <w:right w:val="single" w:sz="2" w:space="0" w:color="000000"/>
            </w:tcBorders>
            <w:shd w:val="clear" w:color="auto" w:fill="C0C0C0"/>
          </w:tcPr>
          <w:p w:rsidR="008B224F" w:rsidRDefault="008B224F">
            <w:pPr>
              <w:pStyle w:val="TableContents"/>
            </w:pPr>
            <w:r>
              <w:t>9</w:t>
            </w:r>
          </w:p>
        </w:tc>
      </w:tr>
      <w:tr w:rsidR="008B224F">
        <w:tc>
          <w:tcPr>
            <w:tcW w:w="963" w:type="dxa"/>
            <w:tcBorders>
              <w:left w:val="single" w:sz="2" w:space="0" w:color="000000"/>
              <w:bottom w:val="single" w:sz="2" w:space="0" w:color="000000"/>
            </w:tcBorders>
            <w:shd w:val="clear" w:color="auto" w:fill="4C4C4C"/>
          </w:tcPr>
          <w:p w:rsidR="008B224F" w:rsidRDefault="008B224F">
            <w:pPr>
              <w:pStyle w:val="TableContents"/>
            </w:pPr>
            <w:r>
              <w:t>1</w:t>
            </w:r>
          </w:p>
        </w:tc>
        <w:tc>
          <w:tcPr>
            <w:tcW w:w="964" w:type="dxa"/>
            <w:tcBorders>
              <w:left w:val="single" w:sz="2" w:space="0" w:color="000000"/>
              <w:bottom w:val="single" w:sz="2" w:space="0" w:color="000000"/>
            </w:tcBorders>
          </w:tcPr>
          <w:p w:rsidR="008B224F" w:rsidRDefault="008B224F">
            <w:pPr>
              <w:pStyle w:val="TableContents"/>
            </w:pPr>
            <w:r>
              <w:t>Текст в ячейке</w:t>
            </w:r>
          </w:p>
        </w:tc>
        <w:tc>
          <w:tcPr>
            <w:tcW w:w="964" w:type="dxa"/>
            <w:tcBorders>
              <w:left w:val="single" w:sz="2" w:space="0" w:color="000000"/>
              <w:bottom w:val="single" w:sz="2" w:space="0" w:color="000000"/>
            </w:tcBorders>
          </w:tcPr>
          <w:p w:rsidR="008B224F" w:rsidRDefault="008B224F">
            <w:pPr>
              <w:pStyle w:val="TableContents"/>
            </w:pPr>
            <w:r>
              <w:t>Текст</w:t>
            </w:r>
          </w:p>
          <w:p w:rsidR="008B224F" w:rsidRDefault="008B224F">
            <w:pPr>
              <w:pStyle w:val="TableContents"/>
            </w:pPr>
            <w:r>
              <w:t>Текст</w:t>
            </w:r>
          </w:p>
          <w:p w:rsidR="008B224F" w:rsidRDefault="008B224F">
            <w:pPr>
              <w:pStyle w:val="TableContents"/>
            </w:pPr>
            <w:r>
              <w:t>Текст</w:t>
            </w:r>
          </w:p>
        </w:tc>
        <w:tc>
          <w:tcPr>
            <w:tcW w:w="963" w:type="dxa"/>
            <w:tcBorders>
              <w:left w:val="single" w:sz="2" w:space="0" w:color="000000"/>
              <w:bottom w:val="single" w:sz="2" w:space="0" w:color="000000"/>
            </w:tcBorders>
          </w:tcPr>
          <w:p w:rsidR="008B224F" w:rsidRDefault="008B224F">
            <w:pPr>
              <w:pStyle w:val="TableContents"/>
            </w:pPr>
          </w:p>
        </w:tc>
        <w:tc>
          <w:tcPr>
            <w:tcW w:w="964" w:type="dxa"/>
            <w:tcBorders>
              <w:left w:val="single" w:sz="2" w:space="0" w:color="000000"/>
              <w:bottom w:val="single" w:sz="2" w:space="0" w:color="000000"/>
            </w:tcBorders>
          </w:tcPr>
          <w:p w:rsidR="008B224F" w:rsidRDefault="008B224F">
            <w:pPr>
              <w:pStyle w:val="TableContents"/>
            </w:pPr>
          </w:p>
        </w:tc>
        <w:tc>
          <w:tcPr>
            <w:tcW w:w="964" w:type="dxa"/>
            <w:tcBorders>
              <w:left w:val="single" w:sz="2" w:space="0" w:color="000000"/>
              <w:bottom w:val="single" w:sz="2" w:space="0" w:color="000000"/>
            </w:tcBorders>
          </w:tcPr>
          <w:p w:rsidR="008B224F" w:rsidRDefault="008B224F">
            <w:pPr>
              <w:pStyle w:val="TableContents"/>
            </w:pPr>
          </w:p>
        </w:tc>
        <w:tc>
          <w:tcPr>
            <w:tcW w:w="963" w:type="dxa"/>
            <w:tcBorders>
              <w:left w:val="single" w:sz="2" w:space="0" w:color="000000"/>
              <w:bottom w:val="single" w:sz="2" w:space="0" w:color="000000"/>
            </w:tcBorders>
          </w:tcPr>
          <w:p w:rsidR="008B224F" w:rsidRDefault="008B224F">
            <w:pPr>
              <w:pStyle w:val="TableContents"/>
            </w:pPr>
          </w:p>
        </w:tc>
        <w:tc>
          <w:tcPr>
            <w:tcW w:w="964" w:type="dxa"/>
            <w:tcBorders>
              <w:left w:val="single" w:sz="2" w:space="0" w:color="000000"/>
              <w:bottom w:val="single" w:sz="2" w:space="0" w:color="000000"/>
            </w:tcBorders>
          </w:tcPr>
          <w:p w:rsidR="008B224F" w:rsidRDefault="008B224F">
            <w:pPr>
              <w:pStyle w:val="TableContents"/>
            </w:pPr>
          </w:p>
        </w:tc>
        <w:tc>
          <w:tcPr>
            <w:tcW w:w="964" w:type="dxa"/>
            <w:tcBorders>
              <w:left w:val="single" w:sz="2" w:space="0" w:color="000000"/>
              <w:bottom w:val="single" w:sz="2" w:space="0" w:color="000000"/>
            </w:tcBorders>
          </w:tcPr>
          <w:p w:rsidR="008B224F" w:rsidRDefault="008B224F">
            <w:pPr>
              <w:pStyle w:val="TableContents"/>
            </w:pPr>
          </w:p>
        </w:tc>
        <w:tc>
          <w:tcPr>
            <w:tcW w:w="964" w:type="dxa"/>
            <w:tcBorders>
              <w:left w:val="single" w:sz="2" w:space="0" w:color="000000"/>
              <w:bottom w:val="single" w:sz="2" w:space="0" w:color="000000"/>
              <w:right w:val="single" w:sz="2" w:space="0" w:color="000000"/>
            </w:tcBorders>
          </w:tcPr>
          <w:p w:rsidR="008B224F" w:rsidRDefault="008B224F">
            <w:pPr>
              <w:pStyle w:val="TableContents"/>
            </w:pPr>
          </w:p>
        </w:tc>
      </w:tr>
      <w:tr w:rsidR="008B224F">
        <w:tc>
          <w:tcPr>
            <w:tcW w:w="963" w:type="dxa"/>
            <w:tcBorders>
              <w:left w:val="single" w:sz="2" w:space="0" w:color="000000"/>
              <w:bottom w:val="single" w:sz="2" w:space="0" w:color="000000"/>
            </w:tcBorders>
            <w:shd w:val="clear" w:color="auto" w:fill="4C4C4C"/>
          </w:tcPr>
          <w:p w:rsidR="008B224F" w:rsidRDefault="008B224F">
            <w:pPr>
              <w:pStyle w:val="TableContents"/>
            </w:pPr>
            <w:r>
              <w:t>2</w:t>
            </w:r>
          </w:p>
        </w:tc>
        <w:tc>
          <w:tcPr>
            <w:tcW w:w="964" w:type="dxa"/>
            <w:tcBorders>
              <w:left w:val="single" w:sz="2" w:space="0" w:color="000000"/>
              <w:bottom w:val="single" w:sz="2" w:space="0" w:color="000000"/>
            </w:tcBorders>
          </w:tcPr>
          <w:p w:rsidR="008B224F" w:rsidRDefault="008B224F">
            <w:pPr>
              <w:pStyle w:val="TableContents"/>
            </w:pPr>
            <w:r>
              <w:t>Большой текст в ячейке</w:t>
            </w:r>
          </w:p>
        </w:tc>
        <w:tc>
          <w:tcPr>
            <w:tcW w:w="964" w:type="dxa"/>
            <w:tcBorders>
              <w:left w:val="single" w:sz="2" w:space="0" w:color="000000"/>
              <w:bottom w:val="single" w:sz="2" w:space="0" w:color="000000"/>
            </w:tcBorders>
          </w:tcPr>
          <w:p w:rsidR="008B224F" w:rsidRDefault="008B224F">
            <w:pPr>
              <w:pStyle w:val="TableContents"/>
            </w:pPr>
          </w:p>
        </w:tc>
        <w:tc>
          <w:tcPr>
            <w:tcW w:w="963" w:type="dxa"/>
            <w:tcBorders>
              <w:left w:val="single" w:sz="2" w:space="0" w:color="000000"/>
              <w:bottom w:val="single" w:sz="2" w:space="0" w:color="000000"/>
            </w:tcBorders>
          </w:tcPr>
          <w:p w:rsidR="008B224F" w:rsidRDefault="008B224F">
            <w:pPr>
              <w:pStyle w:val="TableContents"/>
            </w:pPr>
          </w:p>
        </w:tc>
        <w:tc>
          <w:tcPr>
            <w:tcW w:w="964" w:type="dxa"/>
            <w:tcBorders>
              <w:left w:val="single" w:sz="2" w:space="0" w:color="000000"/>
              <w:bottom w:val="single" w:sz="2" w:space="0" w:color="000000"/>
            </w:tcBorders>
          </w:tcPr>
          <w:p w:rsidR="008B224F" w:rsidRDefault="008B224F">
            <w:pPr>
              <w:pStyle w:val="TableContents"/>
            </w:pPr>
          </w:p>
        </w:tc>
        <w:tc>
          <w:tcPr>
            <w:tcW w:w="964" w:type="dxa"/>
            <w:tcBorders>
              <w:left w:val="single" w:sz="2" w:space="0" w:color="000000"/>
              <w:bottom w:val="single" w:sz="2" w:space="0" w:color="000000"/>
            </w:tcBorders>
          </w:tcPr>
          <w:p w:rsidR="008B224F" w:rsidRDefault="008B224F">
            <w:pPr>
              <w:pStyle w:val="TableContents"/>
            </w:pPr>
          </w:p>
        </w:tc>
        <w:tc>
          <w:tcPr>
            <w:tcW w:w="963" w:type="dxa"/>
            <w:tcBorders>
              <w:left w:val="single" w:sz="2" w:space="0" w:color="000000"/>
              <w:bottom w:val="single" w:sz="2" w:space="0" w:color="000000"/>
            </w:tcBorders>
          </w:tcPr>
          <w:p w:rsidR="008B224F" w:rsidRDefault="008B224F">
            <w:pPr>
              <w:pStyle w:val="TableContents"/>
              <w:rPr>
                <w:b/>
                <w:bCs/>
                <w:sz w:val="52"/>
                <w:szCs w:val="52"/>
              </w:rPr>
            </w:pPr>
            <w:r>
              <w:rPr>
                <w:b/>
                <w:bCs/>
                <w:sz w:val="52"/>
                <w:szCs w:val="52"/>
              </w:rPr>
              <w:t>ТЕКСТ</w:t>
            </w:r>
          </w:p>
        </w:tc>
        <w:tc>
          <w:tcPr>
            <w:tcW w:w="964" w:type="dxa"/>
            <w:tcBorders>
              <w:left w:val="single" w:sz="2" w:space="0" w:color="000000"/>
              <w:bottom w:val="single" w:sz="2" w:space="0" w:color="000000"/>
            </w:tcBorders>
          </w:tcPr>
          <w:p w:rsidR="008B224F" w:rsidRDefault="008B224F">
            <w:pPr>
              <w:pStyle w:val="TableContents"/>
            </w:pPr>
          </w:p>
        </w:tc>
        <w:tc>
          <w:tcPr>
            <w:tcW w:w="964" w:type="dxa"/>
            <w:tcBorders>
              <w:left w:val="single" w:sz="2" w:space="0" w:color="000000"/>
              <w:bottom w:val="single" w:sz="2" w:space="0" w:color="000000"/>
            </w:tcBorders>
          </w:tcPr>
          <w:p w:rsidR="008B224F" w:rsidRDefault="008B224F">
            <w:pPr>
              <w:pStyle w:val="TableContents"/>
            </w:pPr>
          </w:p>
        </w:tc>
        <w:tc>
          <w:tcPr>
            <w:tcW w:w="964" w:type="dxa"/>
            <w:tcBorders>
              <w:left w:val="single" w:sz="2" w:space="0" w:color="000000"/>
              <w:bottom w:val="single" w:sz="2" w:space="0" w:color="000000"/>
              <w:right w:val="single" w:sz="2" w:space="0" w:color="000000"/>
            </w:tcBorders>
          </w:tcPr>
          <w:p w:rsidR="008B224F" w:rsidRDefault="008B224F">
            <w:pPr>
              <w:pStyle w:val="TableContents"/>
            </w:pPr>
          </w:p>
        </w:tc>
      </w:tr>
      <w:tr w:rsidR="008B224F">
        <w:tc>
          <w:tcPr>
            <w:tcW w:w="963" w:type="dxa"/>
            <w:tcBorders>
              <w:left w:val="single" w:sz="2" w:space="0" w:color="000000"/>
              <w:bottom w:val="single" w:sz="2" w:space="0" w:color="000000"/>
            </w:tcBorders>
            <w:shd w:val="clear" w:color="auto" w:fill="4C4C4C"/>
          </w:tcPr>
          <w:p w:rsidR="008B224F" w:rsidRDefault="008B224F">
            <w:pPr>
              <w:pStyle w:val="TableContents"/>
            </w:pPr>
            <w:r>
              <w:t>3</w:t>
            </w:r>
          </w:p>
        </w:tc>
        <w:tc>
          <w:tcPr>
            <w:tcW w:w="964" w:type="dxa"/>
            <w:tcBorders>
              <w:left w:val="single" w:sz="2" w:space="0" w:color="000000"/>
              <w:bottom w:val="single" w:sz="2" w:space="0" w:color="000000"/>
            </w:tcBorders>
          </w:tcPr>
          <w:p w:rsidR="008B224F" w:rsidRDefault="008B224F">
            <w:pPr>
              <w:pStyle w:val="TableContents"/>
            </w:pPr>
            <w:r>
              <w:t xml:space="preserve">Очень Большой текст в ячейке Очень Большой текст в ячейке </w:t>
            </w:r>
          </w:p>
        </w:tc>
        <w:tc>
          <w:tcPr>
            <w:tcW w:w="964" w:type="dxa"/>
            <w:tcBorders>
              <w:left w:val="single" w:sz="2" w:space="0" w:color="000000"/>
              <w:bottom w:val="single" w:sz="2" w:space="0" w:color="000000"/>
            </w:tcBorders>
          </w:tcPr>
          <w:p w:rsidR="008B224F" w:rsidRDefault="008B224F">
            <w:pPr>
              <w:pStyle w:val="TableContents"/>
            </w:pPr>
          </w:p>
        </w:tc>
        <w:tc>
          <w:tcPr>
            <w:tcW w:w="963" w:type="dxa"/>
            <w:tcBorders>
              <w:left w:val="single" w:sz="2" w:space="0" w:color="000000"/>
              <w:bottom w:val="single" w:sz="2" w:space="0" w:color="000000"/>
            </w:tcBorders>
          </w:tcPr>
          <w:p w:rsidR="008B224F" w:rsidRDefault="008B224F">
            <w:pPr>
              <w:pStyle w:val="TableContents"/>
            </w:pPr>
          </w:p>
        </w:tc>
        <w:tc>
          <w:tcPr>
            <w:tcW w:w="964" w:type="dxa"/>
            <w:tcBorders>
              <w:left w:val="single" w:sz="2" w:space="0" w:color="000000"/>
              <w:bottom w:val="single" w:sz="2" w:space="0" w:color="000000"/>
            </w:tcBorders>
          </w:tcPr>
          <w:p w:rsidR="008B224F" w:rsidRDefault="008B224F">
            <w:pPr>
              <w:pStyle w:val="TableContents"/>
            </w:pPr>
          </w:p>
        </w:tc>
        <w:tc>
          <w:tcPr>
            <w:tcW w:w="964" w:type="dxa"/>
            <w:tcBorders>
              <w:left w:val="single" w:sz="2" w:space="0" w:color="000000"/>
              <w:bottom w:val="single" w:sz="2" w:space="0" w:color="000000"/>
            </w:tcBorders>
          </w:tcPr>
          <w:p w:rsidR="008B224F" w:rsidRDefault="008B224F">
            <w:pPr>
              <w:pStyle w:val="TableContents"/>
            </w:pPr>
          </w:p>
        </w:tc>
        <w:tc>
          <w:tcPr>
            <w:tcW w:w="963" w:type="dxa"/>
            <w:tcBorders>
              <w:left w:val="single" w:sz="2" w:space="0" w:color="000000"/>
              <w:bottom w:val="single" w:sz="2" w:space="0" w:color="000000"/>
            </w:tcBorders>
          </w:tcPr>
          <w:p w:rsidR="008B224F" w:rsidRDefault="008B224F">
            <w:pPr>
              <w:pStyle w:val="TableContents"/>
            </w:pPr>
          </w:p>
        </w:tc>
        <w:tc>
          <w:tcPr>
            <w:tcW w:w="964" w:type="dxa"/>
            <w:tcBorders>
              <w:left w:val="single" w:sz="2" w:space="0" w:color="000000"/>
              <w:bottom w:val="single" w:sz="2" w:space="0" w:color="000000"/>
            </w:tcBorders>
          </w:tcPr>
          <w:p w:rsidR="008B224F" w:rsidRDefault="008B224F">
            <w:pPr>
              <w:pStyle w:val="TableContents"/>
            </w:pPr>
          </w:p>
        </w:tc>
        <w:tc>
          <w:tcPr>
            <w:tcW w:w="964" w:type="dxa"/>
            <w:tcBorders>
              <w:left w:val="single" w:sz="2" w:space="0" w:color="000000"/>
              <w:bottom w:val="single" w:sz="2" w:space="0" w:color="000000"/>
            </w:tcBorders>
          </w:tcPr>
          <w:p w:rsidR="008B224F" w:rsidRDefault="008B224F">
            <w:pPr>
              <w:pStyle w:val="TableContents"/>
            </w:pPr>
          </w:p>
        </w:tc>
        <w:tc>
          <w:tcPr>
            <w:tcW w:w="964" w:type="dxa"/>
            <w:tcBorders>
              <w:left w:val="single" w:sz="2" w:space="0" w:color="000000"/>
              <w:bottom w:val="single" w:sz="2" w:space="0" w:color="000000"/>
              <w:right w:val="single" w:sz="2" w:space="0" w:color="000000"/>
            </w:tcBorders>
          </w:tcPr>
          <w:p w:rsidR="008B224F" w:rsidRDefault="008B224F">
            <w:pPr>
              <w:pStyle w:val="TableContents"/>
            </w:pPr>
          </w:p>
        </w:tc>
      </w:tr>
      <w:tr w:rsidR="008B224F">
        <w:tc>
          <w:tcPr>
            <w:tcW w:w="963" w:type="dxa"/>
            <w:tcBorders>
              <w:left w:val="single" w:sz="2" w:space="0" w:color="000000"/>
              <w:bottom w:val="single" w:sz="2" w:space="0" w:color="000000"/>
            </w:tcBorders>
            <w:shd w:val="clear" w:color="auto" w:fill="4C4C4C"/>
          </w:tcPr>
          <w:p w:rsidR="008B224F" w:rsidRDefault="008B224F">
            <w:pPr>
              <w:pStyle w:val="TableContents"/>
            </w:pPr>
            <w:r>
              <w:t>4</w:t>
            </w:r>
          </w:p>
        </w:tc>
        <w:tc>
          <w:tcPr>
            <w:tcW w:w="964" w:type="dxa"/>
            <w:tcBorders>
              <w:left w:val="single" w:sz="2" w:space="0" w:color="000000"/>
              <w:bottom w:val="single" w:sz="2" w:space="0" w:color="000000"/>
            </w:tcBorders>
          </w:tcPr>
          <w:p w:rsidR="008B224F" w:rsidRDefault="008B224F">
            <w:pPr>
              <w:pStyle w:val="TableContents"/>
            </w:pPr>
          </w:p>
        </w:tc>
        <w:tc>
          <w:tcPr>
            <w:tcW w:w="964" w:type="dxa"/>
            <w:tcBorders>
              <w:left w:val="single" w:sz="2" w:space="0" w:color="000000"/>
              <w:bottom w:val="single" w:sz="2" w:space="0" w:color="000000"/>
            </w:tcBorders>
          </w:tcPr>
          <w:p w:rsidR="008B224F" w:rsidRDefault="008B224F">
            <w:pPr>
              <w:pStyle w:val="TableContents"/>
            </w:pPr>
          </w:p>
        </w:tc>
        <w:tc>
          <w:tcPr>
            <w:tcW w:w="963" w:type="dxa"/>
            <w:tcBorders>
              <w:left w:val="single" w:sz="2" w:space="0" w:color="000000"/>
              <w:bottom w:val="single" w:sz="2" w:space="0" w:color="000000"/>
            </w:tcBorders>
          </w:tcPr>
          <w:p w:rsidR="008B224F" w:rsidRDefault="008B224F">
            <w:pPr>
              <w:pStyle w:val="TableContents"/>
            </w:pPr>
          </w:p>
        </w:tc>
        <w:tc>
          <w:tcPr>
            <w:tcW w:w="964" w:type="dxa"/>
            <w:tcBorders>
              <w:left w:val="single" w:sz="2" w:space="0" w:color="000000"/>
              <w:bottom w:val="single" w:sz="2" w:space="0" w:color="000000"/>
            </w:tcBorders>
          </w:tcPr>
          <w:p w:rsidR="008B224F" w:rsidRDefault="008B224F">
            <w:pPr>
              <w:pStyle w:val="TableContents"/>
              <w:rPr>
                <w:rFonts w:ascii="Arial" w:hAnsi="Arial"/>
                <w:b/>
                <w:bCs/>
                <w:i/>
                <w:iCs/>
                <w:u w:val="single"/>
              </w:rPr>
            </w:pPr>
            <w:r>
              <w:rPr>
                <w:rFonts w:ascii="Arial" w:hAnsi="Arial"/>
                <w:b/>
                <w:bCs/>
                <w:i/>
                <w:iCs/>
                <w:u w:val="single"/>
              </w:rPr>
              <w:t>ТЕКСТ ТЕКСТ</w:t>
            </w:r>
          </w:p>
          <w:p w:rsidR="008B224F" w:rsidRDefault="008B224F">
            <w:pPr>
              <w:pStyle w:val="TableContents"/>
              <w:rPr>
                <w:rFonts w:ascii="Arial" w:hAnsi="Arial"/>
                <w:b/>
                <w:bCs/>
                <w:i/>
                <w:iCs/>
                <w:u w:val="single"/>
              </w:rPr>
            </w:pPr>
            <w:r>
              <w:rPr>
                <w:rFonts w:ascii="Arial" w:hAnsi="Arial"/>
                <w:b/>
                <w:bCs/>
                <w:i/>
                <w:iCs/>
                <w:u w:val="single"/>
              </w:rPr>
              <w:t>ТЕКСТ ТЕКСТ</w:t>
            </w:r>
          </w:p>
        </w:tc>
        <w:tc>
          <w:tcPr>
            <w:tcW w:w="964" w:type="dxa"/>
            <w:tcBorders>
              <w:left w:val="single" w:sz="2" w:space="0" w:color="000000"/>
              <w:bottom w:val="single" w:sz="2" w:space="0" w:color="000000"/>
            </w:tcBorders>
          </w:tcPr>
          <w:p w:rsidR="008B224F" w:rsidRDefault="008B224F">
            <w:pPr>
              <w:pStyle w:val="TableContents"/>
            </w:pPr>
          </w:p>
        </w:tc>
        <w:tc>
          <w:tcPr>
            <w:tcW w:w="963" w:type="dxa"/>
            <w:tcBorders>
              <w:left w:val="single" w:sz="2" w:space="0" w:color="000000"/>
              <w:bottom w:val="single" w:sz="2" w:space="0" w:color="000000"/>
            </w:tcBorders>
          </w:tcPr>
          <w:p w:rsidR="008B224F" w:rsidRDefault="008B224F">
            <w:pPr>
              <w:pStyle w:val="TableContents"/>
            </w:pPr>
          </w:p>
        </w:tc>
        <w:tc>
          <w:tcPr>
            <w:tcW w:w="964" w:type="dxa"/>
            <w:tcBorders>
              <w:left w:val="single" w:sz="2" w:space="0" w:color="000000"/>
              <w:bottom w:val="single" w:sz="2" w:space="0" w:color="000000"/>
            </w:tcBorders>
          </w:tcPr>
          <w:p w:rsidR="008B224F" w:rsidRDefault="008B224F">
            <w:pPr>
              <w:pStyle w:val="TableContents"/>
            </w:pPr>
          </w:p>
        </w:tc>
        <w:tc>
          <w:tcPr>
            <w:tcW w:w="964" w:type="dxa"/>
            <w:tcBorders>
              <w:left w:val="single" w:sz="2" w:space="0" w:color="000000"/>
              <w:bottom w:val="single" w:sz="2" w:space="0" w:color="000000"/>
            </w:tcBorders>
          </w:tcPr>
          <w:p w:rsidR="008B224F" w:rsidRDefault="008B224F">
            <w:pPr>
              <w:pStyle w:val="TableContents"/>
            </w:pPr>
          </w:p>
        </w:tc>
        <w:tc>
          <w:tcPr>
            <w:tcW w:w="964" w:type="dxa"/>
            <w:tcBorders>
              <w:left w:val="single" w:sz="2" w:space="0" w:color="000000"/>
              <w:bottom w:val="single" w:sz="2" w:space="0" w:color="000000"/>
              <w:right w:val="single" w:sz="2" w:space="0" w:color="000000"/>
            </w:tcBorders>
          </w:tcPr>
          <w:p w:rsidR="008B224F" w:rsidRDefault="008B224F">
            <w:pPr>
              <w:pStyle w:val="TableContents"/>
            </w:pPr>
          </w:p>
        </w:tc>
      </w:tr>
    </w:tbl>
    <w:p w:rsidR="008B224F" w:rsidRDefault="008B224F">
      <w:pPr>
        <w:pStyle w:val="BodyText"/>
      </w:pPr>
    </w:p>
    <w:tbl>
      <w:tblPr>
        <w:tblW w:w="0" w:type="auto"/>
        <w:tblInd w:w="55" w:type="dxa"/>
        <w:tblLayout w:type="fixed"/>
        <w:tblCellMar>
          <w:top w:w="55" w:type="dxa"/>
          <w:left w:w="55" w:type="dxa"/>
          <w:bottom w:w="55" w:type="dxa"/>
          <w:right w:w="55" w:type="dxa"/>
        </w:tblCellMar>
        <w:tblLook w:val="0000"/>
      </w:tblPr>
      <w:tblGrid>
        <w:gridCol w:w="4818"/>
        <w:gridCol w:w="4819"/>
      </w:tblGrid>
      <w:tr w:rsidR="008B224F">
        <w:tc>
          <w:tcPr>
            <w:tcW w:w="4818" w:type="dxa"/>
            <w:tcBorders>
              <w:top w:val="single" w:sz="2" w:space="0" w:color="000000"/>
              <w:left w:val="single" w:sz="2" w:space="0" w:color="000000"/>
              <w:bottom w:val="single" w:sz="2" w:space="0" w:color="000000"/>
            </w:tcBorders>
          </w:tcPr>
          <w:p w:rsidR="008B224F" w:rsidRDefault="008B224F">
            <w:pPr>
              <w:pStyle w:val="TableContents"/>
            </w:pPr>
            <w:r>
              <w:t xml:space="preserve">A </w:t>
            </w:r>
            <w:r>
              <w:rPr>
                <w:b/>
              </w:rPr>
              <w:t>glyph</w:t>
            </w:r>
            <w:r>
              <w:t xml:space="preserve"> is an element of writing. It is a slightly vague term, but a more precise definition might be an individual mark on paper or another written medium which contributes to the meaning of what is written there. A </w:t>
            </w:r>
            <w:hyperlink r:id="rId5" w:history="1">
              <w:r>
                <w:rPr>
                  <w:rStyle w:val="Hyperlink"/>
                </w:rPr>
                <w:t>grapheme</w:t>
              </w:r>
            </w:hyperlink>
            <w:r>
              <w:t xml:space="preserve"> is made up of one or more </w:t>
            </w:r>
            <w:r>
              <w:rPr>
                <w:b/>
              </w:rPr>
              <w:t>glyphs</w:t>
            </w:r>
            <w:r>
              <w:t xml:space="preserve">. </w:t>
            </w:r>
          </w:p>
        </w:tc>
        <w:tc>
          <w:tcPr>
            <w:tcW w:w="4819" w:type="dxa"/>
            <w:tcBorders>
              <w:top w:val="single" w:sz="2" w:space="0" w:color="000000"/>
              <w:left w:val="single" w:sz="2" w:space="0" w:color="000000"/>
              <w:bottom w:val="single" w:sz="2" w:space="0" w:color="000000"/>
              <w:right w:val="single" w:sz="2" w:space="0" w:color="000000"/>
            </w:tcBorders>
          </w:tcPr>
          <w:p w:rsidR="008B224F" w:rsidRDefault="008B224F">
            <w:pPr>
              <w:pStyle w:val="TableContents"/>
            </w:pPr>
            <w:r>
              <w:t xml:space="preserve">In most languages, the dot on a lower-case 'i' is not a glyph because it does not convey any distinction, and an i in which the dot has been accidentally omitted is still likely to be read as an 'i'. However in Turkish it is a glyph, because that language has two distinct versions of the letter 'i', with and without a dot. </w:t>
            </w:r>
          </w:p>
        </w:tc>
      </w:tr>
      <w:tr w:rsidR="008B224F">
        <w:tc>
          <w:tcPr>
            <w:tcW w:w="4818" w:type="dxa"/>
            <w:tcBorders>
              <w:left w:val="single" w:sz="2" w:space="0" w:color="000000"/>
              <w:bottom w:val="single" w:sz="2" w:space="0" w:color="000000"/>
            </w:tcBorders>
          </w:tcPr>
          <w:p w:rsidR="008B224F" w:rsidRDefault="008B224F">
            <w:pPr>
              <w:pStyle w:val="TableContents"/>
            </w:pPr>
            <w:r>
              <w:t xml:space="preserve">In Japanese syllabaries, a number of the characters are made up of more than one separate mark, but in general these separate marks are not glyphs because they have no meaning by themselves. However in some cases, an additional mark or marks fulfil(s) the role of a diacritic, and differentiate(s) two different characters. In this case the addtional mark(s) constitute a glyph. </w:t>
            </w:r>
          </w:p>
        </w:tc>
        <w:tc>
          <w:tcPr>
            <w:tcW w:w="4819" w:type="dxa"/>
            <w:tcBorders>
              <w:left w:val="single" w:sz="2" w:space="0" w:color="000000"/>
              <w:bottom w:val="single" w:sz="2" w:space="0" w:color="000000"/>
              <w:right w:val="single" w:sz="2" w:space="0" w:color="000000"/>
            </w:tcBorders>
          </w:tcPr>
          <w:p w:rsidR="008B224F" w:rsidRDefault="008B224F">
            <w:pPr>
              <w:pStyle w:val="TableContents"/>
            </w:pPr>
            <w:r>
              <w:t xml:space="preserve">In general a </w:t>
            </w:r>
            <w:hyperlink r:id="rId6" w:history="1">
              <w:r>
                <w:rPr>
                  <w:rStyle w:val="Hyperlink"/>
                </w:rPr>
                <w:t>diacritic</w:t>
              </w:r>
            </w:hyperlink>
            <w:r>
              <w:t xml:space="preserve"> is a glyph, even if (like a </w:t>
            </w:r>
            <w:hyperlink r:id="rId7" w:history="1">
              <w:r>
                <w:rPr>
                  <w:rStyle w:val="Hyperlink"/>
                </w:rPr>
                <w:t>cedilla</w:t>
              </w:r>
            </w:hyperlink>
            <w:r>
              <w:t xml:space="preserve"> in French or Romanian, or a Polish </w:t>
            </w:r>
            <w:hyperlink r:id="rId8" w:history="1">
              <w:r>
                <w:rPr>
                  <w:rStyle w:val="Hyperlink"/>
                </w:rPr>
                <w:t>ogonek</w:t>
              </w:r>
            </w:hyperlink>
            <w:r>
              <w:t xml:space="preserve">, or the stroke on a Polish L) it is "joined up" with the rest of the character. </w:t>
            </w:r>
          </w:p>
        </w:tc>
      </w:tr>
    </w:tbl>
    <w:p w:rsidR="008B224F" w:rsidRDefault="008B224F">
      <w:pPr>
        <w:pStyle w:val="BodyText"/>
      </w:pPr>
    </w:p>
    <w:tbl>
      <w:tblPr>
        <w:tblW w:w="0" w:type="auto"/>
        <w:tblInd w:w="1771" w:type="dxa"/>
        <w:tblLayout w:type="fixed"/>
        <w:tblCellMar>
          <w:top w:w="55" w:type="dxa"/>
          <w:left w:w="55" w:type="dxa"/>
          <w:bottom w:w="55" w:type="dxa"/>
          <w:right w:w="55" w:type="dxa"/>
        </w:tblCellMar>
        <w:tblLook w:val="0000"/>
      </w:tblPr>
      <w:tblGrid>
        <w:gridCol w:w="3105"/>
        <w:gridCol w:w="3120"/>
      </w:tblGrid>
      <w:tr w:rsidR="008B224F">
        <w:trPr>
          <w:trHeight w:val="3660"/>
        </w:trPr>
        <w:tc>
          <w:tcPr>
            <w:tcW w:w="3105" w:type="dxa"/>
            <w:tcBorders>
              <w:top w:val="single" w:sz="2" w:space="0" w:color="000000"/>
              <w:left w:val="single" w:sz="2" w:space="0" w:color="000000"/>
              <w:bottom w:val="single" w:sz="2" w:space="0" w:color="000000"/>
            </w:tcBorders>
          </w:tcPr>
          <w:p w:rsidR="008B224F" w:rsidRDefault="008B224F">
            <w:pPr>
              <w:pStyle w:val="TableHeading"/>
              <w:rPr>
                <w:b w:val="0"/>
                <w:bCs w:val="0"/>
                <w:i/>
                <w:iCs/>
              </w:rPr>
            </w:pPr>
            <w:r>
              <w:rPr>
                <w:b w:val="0"/>
                <w:bCs w:val="0"/>
                <w:i/>
                <w:iCs/>
              </w:rPr>
              <w:t xml:space="preserve">Two or more glyphs which have the same significance, whether used interchangeably or chosen depending on context, are called </w:t>
            </w:r>
            <w:hyperlink r:id="rId9" w:history="1">
              <w:r>
                <w:rPr>
                  <w:rStyle w:val="Hyperlink"/>
                </w:rPr>
                <w:t>allographs</w:t>
              </w:r>
            </w:hyperlink>
            <w:r>
              <w:rPr>
                <w:b w:val="0"/>
                <w:bCs w:val="0"/>
                <w:i/>
                <w:iCs/>
              </w:rPr>
              <w:t xml:space="preserve"> of each other. </w:t>
            </w:r>
          </w:p>
        </w:tc>
        <w:tc>
          <w:tcPr>
            <w:tcW w:w="3120" w:type="dxa"/>
            <w:tcBorders>
              <w:top w:val="single" w:sz="2" w:space="0" w:color="000000"/>
              <w:left w:val="single" w:sz="2" w:space="0" w:color="000000"/>
              <w:bottom w:val="single" w:sz="2" w:space="0" w:color="000000"/>
              <w:right w:val="single" w:sz="2" w:space="0" w:color="000000"/>
            </w:tcBorders>
          </w:tcPr>
          <w:p w:rsidR="008B224F" w:rsidRDefault="008B224F">
            <w:pPr>
              <w:pStyle w:val="TableHeading"/>
            </w:pPr>
            <w:r>
              <w:t xml:space="preserve">Compare the carved and incised "sacred glyphs" </w:t>
            </w:r>
            <w:hyperlink r:id="rId10" w:history="1">
              <w:r>
                <w:rPr>
                  <w:rStyle w:val="Hyperlink"/>
                </w:rPr>
                <w:t>hieroglyphs</w:t>
              </w:r>
            </w:hyperlink>
            <w:r>
              <w:t xml:space="preserve">, which have had a longer history in English, dating from the first Elizabethan translation of Plutarch, who adopted "hieroglyphic" as a Latin adjective. </w:t>
            </w:r>
          </w:p>
        </w:tc>
      </w:tr>
      <w:tr w:rsidR="008B224F">
        <w:tc>
          <w:tcPr>
            <w:tcW w:w="3105" w:type="dxa"/>
            <w:tcBorders>
              <w:left w:val="single" w:sz="2" w:space="0" w:color="000000"/>
              <w:bottom w:val="single" w:sz="2" w:space="0" w:color="000000"/>
            </w:tcBorders>
          </w:tcPr>
          <w:p w:rsidR="008B224F" w:rsidRDefault="008B224F">
            <w:pPr>
              <w:pStyle w:val="TableContents"/>
              <w:ind w:left="567" w:right="283" w:firstLine="283"/>
              <w:rPr>
                <w:b/>
                <w:bCs/>
                <w:i/>
                <w:iCs/>
              </w:rPr>
            </w:pPr>
            <w:r>
              <w:rPr>
                <w:b/>
                <w:bCs/>
                <w:i/>
                <w:iCs/>
              </w:rPr>
              <w:t xml:space="preserve">But the word "glyph" first came to widespread European attention with the engravings and lithographs from </w:t>
            </w:r>
            <w:hyperlink r:id="rId11" w:history="1">
              <w:r>
                <w:rPr>
                  <w:rStyle w:val="Hyperlink"/>
                </w:rPr>
                <w:t>Frederick Catherwood</w:t>
              </w:r>
            </w:hyperlink>
            <w:r>
              <w:rPr>
                <w:b/>
                <w:bCs/>
                <w:i/>
                <w:iCs/>
              </w:rPr>
              <w:t xml:space="preserve">'s drawings of undeciphered glyphs of the </w:t>
            </w:r>
            <w:hyperlink r:id="rId12" w:history="1">
              <w:r>
                <w:rPr>
                  <w:rStyle w:val="Hyperlink"/>
                </w:rPr>
                <w:t>Maya civilization</w:t>
              </w:r>
            </w:hyperlink>
            <w:r>
              <w:rPr>
                <w:b/>
                <w:bCs/>
                <w:i/>
                <w:iCs/>
              </w:rPr>
              <w:t xml:space="preserve"> in the early 1840s. </w:t>
            </w:r>
          </w:p>
        </w:tc>
        <w:tc>
          <w:tcPr>
            <w:tcW w:w="3120" w:type="dxa"/>
            <w:tcBorders>
              <w:left w:val="single" w:sz="2" w:space="0" w:color="000000"/>
              <w:bottom w:val="single" w:sz="2" w:space="0" w:color="000000"/>
              <w:right w:val="single" w:sz="2" w:space="0" w:color="000000"/>
            </w:tcBorders>
          </w:tcPr>
          <w:p w:rsidR="008B224F" w:rsidRDefault="008B224F">
            <w:pPr>
              <w:pStyle w:val="TableContents"/>
              <w:rPr>
                <w:u w:val="single"/>
              </w:rPr>
            </w:pPr>
            <w:r>
              <w:rPr>
                <w:u w:val="single"/>
              </w:rPr>
              <w:t xml:space="preserve">In archaeology, a </w:t>
            </w:r>
            <w:r>
              <w:rPr>
                <w:b/>
                <w:u w:val="single"/>
              </w:rPr>
              <w:t>glyph</w:t>
            </w:r>
            <w:r>
              <w:rPr>
                <w:u w:val="single"/>
              </w:rPr>
              <w:t xml:space="preserve"> is a carved or inscribed symbol. It may be a </w:t>
            </w:r>
            <w:hyperlink r:id="rId13" w:history="1">
              <w:r>
                <w:rPr>
                  <w:rStyle w:val="Hyperlink"/>
                </w:rPr>
                <w:t>pictogram</w:t>
              </w:r>
            </w:hyperlink>
            <w:r>
              <w:rPr>
                <w:u w:val="single"/>
              </w:rPr>
              <w:t xml:space="preserve"> or </w:t>
            </w:r>
            <w:hyperlink r:id="rId14" w:history="1">
              <w:r>
                <w:rPr>
                  <w:rStyle w:val="Hyperlink"/>
                </w:rPr>
                <w:t>ideogram</w:t>
              </w:r>
            </w:hyperlink>
            <w:r>
              <w:rPr>
                <w:u w:val="single"/>
              </w:rPr>
              <w:t xml:space="preserve">, or part of a </w:t>
            </w:r>
            <w:hyperlink r:id="rId15" w:history="1">
              <w:r>
                <w:rPr>
                  <w:rStyle w:val="Hyperlink"/>
                </w:rPr>
                <w:t>writing system</w:t>
              </w:r>
            </w:hyperlink>
            <w:r>
              <w:rPr>
                <w:u w:val="single"/>
              </w:rPr>
              <w:t xml:space="preserve"> such as a </w:t>
            </w:r>
            <w:hyperlink r:id="rId16" w:history="1">
              <w:r>
                <w:rPr>
                  <w:rStyle w:val="Hyperlink"/>
                </w:rPr>
                <w:t>syllable</w:t>
              </w:r>
            </w:hyperlink>
            <w:r>
              <w:rPr>
                <w:u w:val="single"/>
              </w:rPr>
              <w:t xml:space="preserve">, or a </w:t>
            </w:r>
            <w:hyperlink r:id="rId17" w:history="1">
              <w:r>
                <w:rPr>
                  <w:rStyle w:val="Hyperlink"/>
                </w:rPr>
                <w:t>logogram</w:t>
              </w:r>
            </w:hyperlink>
            <w:r>
              <w:rPr>
                <w:u w:val="single"/>
              </w:rPr>
              <w:t xml:space="preserve">. </w:t>
            </w:r>
          </w:p>
        </w:tc>
      </w:tr>
    </w:tbl>
    <w:p w:rsidR="008B224F" w:rsidRDefault="008B224F">
      <w:pPr>
        <w:pStyle w:val="Heading2"/>
        <w:pageBreakBefore/>
        <w:tabs>
          <w:tab w:val="left" w:pos="0"/>
        </w:tabs>
      </w:pPr>
      <w:r>
        <w:t>Типографика</w:t>
      </w:r>
    </w:p>
    <w:tbl>
      <w:tblPr>
        <w:tblW w:w="0" w:type="auto"/>
        <w:tblInd w:w="55" w:type="dxa"/>
        <w:tblLayout w:type="fixed"/>
        <w:tblCellMar>
          <w:top w:w="55" w:type="dxa"/>
          <w:left w:w="55" w:type="dxa"/>
          <w:bottom w:w="55" w:type="dxa"/>
          <w:right w:w="55" w:type="dxa"/>
        </w:tblCellMar>
        <w:tblLook w:val="0000"/>
      </w:tblPr>
      <w:tblGrid>
        <w:gridCol w:w="1917"/>
        <w:gridCol w:w="1917"/>
        <w:gridCol w:w="1917"/>
        <w:gridCol w:w="1917"/>
        <w:gridCol w:w="1917"/>
      </w:tblGrid>
      <w:tr w:rsidR="008B224F">
        <w:tc>
          <w:tcPr>
            <w:tcW w:w="1917" w:type="dxa"/>
            <w:tcBorders>
              <w:top w:val="single" w:sz="2" w:space="0" w:color="000000"/>
              <w:left w:val="single" w:sz="2" w:space="0" w:color="000000"/>
              <w:bottom w:val="single" w:sz="2" w:space="0" w:color="000000"/>
            </w:tcBorders>
            <w:shd w:val="clear" w:color="auto" w:fill="CCCCCC"/>
          </w:tcPr>
          <w:p w:rsidR="008B224F" w:rsidRDefault="008B224F">
            <w:pPr>
              <w:jc w:val="center"/>
              <w:rPr>
                <w:b/>
                <w:bCs/>
                <w:sz w:val="18"/>
                <w:szCs w:val="18"/>
                <w:u w:val="single"/>
              </w:rPr>
            </w:pPr>
            <w:r>
              <w:rPr>
                <w:b/>
                <w:bCs/>
                <w:sz w:val="18"/>
                <w:szCs w:val="18"/>
                <w:u w:val="single"/>
              </w:rPr>
              <w:t>Page</w:t>
            </w:r>
          </w:p>
        </w:tc>
        <w:tc>
          <w:tcPr>
            <w:tcW w:w="1917" w:type="dxa"/>
            <w:tcBorders>
              <w:top w:val="single" w:sz="2" w:space="0" w:color="000000"/>
              <w:left w:val="single" w:sz="2" w:space="0" w:color="000000"/>
              <w:bottom w:val="single" w:sz="2" w:space="0" w:color="000000"/>
            </w:tcBorders>
            <w:shd w:val="clear" w:color="auto" w:fill="CCCCCC"/>
          </w:tcPr>
          <w:p w:rsidR="008B224F" w:rsidRDefault="008B224F">
            <w:pPr>
              <w:pStyle w:val="TableHeading"/>
              <w:rPr>
                <w:sz w:val="18"/>
                <w:szCs w:val="18"/>
                <w:u w:val="single"/>
              </w:rPr>
            </w:pPr>
            <w:r>
              <w:rPr>
                <w:sz w:val="18"/>
                <w:szCs w:val="18"/>
                <w:u w:val="single"/>
              </w:rPr>
              <w:t xml:space="preserve">Paragraph </w:t>
            </w:r>
          </w:p>
        </w:tc>
        <w:tc>
          <w:tcPr>
            <w:tcW w:w="1917" w:type="dxa"/>
            <w:tcBorders>
              <w:top w:val="single" w:sz="2" w:space="0" w:color="000000"/>
              <w:left w:val="single" w:sz="2" w:space="0" w:color="000000"/>
              <w:bottom w:val="single" w:sz="2" w:space="0" w:color="000000"/>
            </w:tcBorders>
            <w:shd w:val="clear" w:color="auto" w:fill="CCCCCC"/>
          </w:tcPr>
          <w:p w:rsidR="008B224F" w:rsidRDefault="008B224F">
            <w:pPr>
              <w:pStyle w:val="TableHeading"/>
              <w:rPr>
                <w:sz w:val="18"/>
                <w:szCs w:val="18"/>
                <w:u w:val="single"/>
              </w:rPr>
            </w:pPr>
            <w:r>
              <w:rPr>
                <w:sz w:val="18"/>
                <w:szCs w:val="18"/>
                <w:u w:val="single"/>
              </w:rPr>
              <w:t xml:space="preserve">Character </w:t>
            </w:r>
          </w:p>
        </w:tc>
        <w:tc>
          <w:tcPr>
            <w:tcW w:w="1917" w:type="dxa"/>
            <w:tcBorders>
              <w:top w:val="single" w:sz="2" w:space="0" w:color="000000"/>
              <w:left w:val="single" w:sz="2" w:space="0" w:color="000000"/>
              <w:bottom w:val="single" w:sz="2" w:space="0" w:color="000000"/>
            </w:tcBorders>
            <w:shd w:val="clear" w:color="auto" w:fill="CCCCCC"/>
          </w:tcPr>
          <w:p w:rsidR="008B224F" w:rsidRDefault="008B224F">
            <w:pPr>
              <w:pStyle w:val="TableHeading"/>
              <w:rPr>
                <w:sz w:val="18"/>
                <w:szCs w:val="18"/>
                <w:u w:val="single"/>
              </w:rPr>
            </w:pPr>
            <w:r>
              <w:rPr>
                <w:sz w:val="18"/>
                <w:szCs w:val="18"/>
                <w:u w:val="single"/>
              </w:rPr>
              <w:t>Font</w:t>
            </w:r>
          </w:p>
        </w:tc>
        <w:tc>
          <w:tcPr>
            <w:tcW w:w="1917" w:type="dxa"/>
            <w:tcBorders>
              <w:top w:val="single" w:sz="2" w:space="0" w:color="000000"/>
              <w:left w:val="single" w:sz="2" w:space="0" w:color="000000"/>
              <w:bottom w:val="single" w:sz="2" w:space="0" w:color="000000"/>
              <w:right w:val="single" w:sz="2" w:space="0" w:color="000000"/>
            </w:tcBorders>
            <w:shd w:val="clear" w:color="auto" w:fill="CCCCCC"/>
          </w:tcPr>
          <w:p w:rsidR="008B224F" w:rsidRDefault="008B224F">
            <w:pPr>
              <w:pStyle w:val="TableHeading"/>
              <w:rPr>
                <w:sz w:val="18"/>
                <w:szCs w:val="18"/>
                <w:u w:val="single"/>
              </w:rPr>
            </w:pPr>
            <w:r>
              <w:rPr>
                <w:sz w:val="18"/>
                <w:szCs w:val="18"/>
                <w:u w:val="single"/>
              </w:rPr>
              <w:t>Punctuation</w:t>
            </w:r>
          </w:p>
        </w:tc>
      </w:tr>
      <w:tr w:rsidR="008B224F">
        <w:tc>
          <w:tcPr>
            <w:tcW w:w="1917" w:type="dxa"/>
            <w:tcBorders>
              <w:left w:val="single" w:sz="2" w:space="0" w:color="000000"/>
              <w:bottom w:val="single" w:sz="2" w:space="0" w:color="000000"/>
            </w:tcBorders>
          </w:tcPr>
          <w:p w:rsidR="008B224F" w:rsidRDefault="008B224F">
            <w:pPr>
              <w:pStyle w:val="TableContents"/>
              <w:rPr>
                <w:sz w:val="20"/>
                <w:szCs w:val="20"/>
              </w:rPr>
            </w:pPr>
            <w:r>
              <w:rPr>
                <w:sz w:val="20"/>
                <w:szCs w:val="20"/>
              </w:rPr>
              <w:t>Pagination</w:t>
            </w:r>
          </w:p>
        </w:tc>
        <w:tc>
          <w:tcPr>
            <w:tcW w:w="1917" w:type="dxa"/>
            <w:tcBorders>
              <w:left w:val="single" w:sz="2" w:space="0" w:color="000000"/>
              <w:bottom w:val="single" w:sz="2" w:space="0" w:color="000000"/>
            </w:tcBorders>
          </w:tcPr>
          <w:p w:rsidR="008B224F" w:rsidRDefault="008B224F">
            <w:pPr>
              <w:rPr>
                <w:sz w:val="20"/>
                <w:szCs w:val="20"/>
              </w:rPr>
            </w:pPr>
            <w:r>
              <w:rPr>
                <w:sz w:val="20"/>
                <w:szCs w:val="20"/>
              </w:rPr>
              <w:t>Widows and orphans</w:t>
            </w:r>
          </w:p>
        </w:tc>
        <w:tc>
          <w:tcPr>
            <w:tcW w:w="1917" w:type="dxa"/>
            <w:tcBorders>
              <w:left w:val="single" w:sz="2" w:space="0" w:color="000000"/>
              <w:bottom w:val="single" w:sz="2" w:space="0" w:color="000000"/>
            </w:tcBorders>
          </w:tcPr>
          <w:p w:rsidR="008B224F" w:rsidRDefault="008B224F">
            <w:pPr>
              <w:rPr>
                <w:sz w:val="20"/>
                <w:szCs w:val="20"/>
              </w:rPr>
            </w:pPr>
            <w:r>
              <w:rPr>
                <w:sz w:val="20"/>
                <w:szCs w:val="20"/>
              </w:rPr>
              <w:t>Ligature</w:t>
            </w:r>
          </w:p>
        </w:tc>
        <w:tc>
          <w:tcPr>
            <w:tcW w:w="1917" w:type="dxa"/>
            <w:tcBorders>
              <w:left w:val="single" w:sz="2" w:space="0" w:color="000000"/>
              <w:bottom w:val="single" w:sz="2" w:space="0" w:color="000000"/>
            </w:tcBorders>
          </w:tcPr>
          <w:p w:rsidR="008B224F" w:rsidRDefault="008B224F">
            <w:pPr>
              <w:rPr>
                <w:sz w:val="20"/>
                <w:szCs w:val="20"/>
              </w:rPr>
            </w:pPr>
            <w:r>
              <w:rPr>
                <w:sz w:val="20"/>
                <w:szCs w:val="20"/>
              </w:rPr>
              <w:t>Serif</w:t>
            </w:r>
          </w:p>
        </w:tc>
        <w:tc>
          <w:tcPr>
            <w:tcW w:w="1917" w:type="dxa"/>
            <w:tcBorders>
              <w:left w:val="single" w:sz="2" w:space="0" w:color="000000"/>
              <w:bottom w:val="single" w:sz="2" w:space="0" w:color="000000"/>
              <w:right w:val="single" w:sz="2" w:space="0" w:color="000000"/>
            </w:tcBorders>
          </w:tcPr>
          <w:p w:rsidR="008B224F" w:rsidRDefault="008B224F">
            <w:pPr>
              <w:rPr>
                <w:sz w:val="20"/>
                <w:szCs w:val="20"/>
              </w:rPr>
            </w:pPr>
            <w:r>
              <w:rPr>
                <w:sz w:val="20"/>
                <w:szCs w:val="20"/>
              </w:rPr>
              <w:t>Hanging punctuation</w:t>
            </w:r>
          </w:p>
        </w:tc>
      </w:tr>
      <w:tr w:rsidR="008B224F">
        <w:tc>
          <w:tcPr>
            <w:tcW w:w="1917" w:type="dxa"/>
            <w:tcBorders>
              <w:left w:val="single" w:sz="2" w:space="0" w:color="000000"/>
              <w:bottom w:val="single" w:sz="2" w:space="0" w:color="000000"/>
            </w:tcBorders>
          </w:tcPr>
          <w:p w:rsidR="008B224F" w:rsidRDefault="008B224F">
            <w:pPr>
              <w:pStyle w:val="TableContents"/>
              <w:rPr>
                <w:sz w:val="20"/>
                <w:szCs w:val="20"/>
              </w:rPr>
            </w:pPr>
            <w:r>
              <w:rPr>
                <w:sz w:val="20"/>
                <w:szCs w:val="20"/>
              </w:rPr>
              <w:t>Recto and verso</w:t>
            </w:r>
          </w:p>
        </w:tc>
        <w:tc>
          <w:tcPr>
            <w:tcW w:w="1917" w:type="dxa"/>
            <w:tcBorders>
              <w:left w:val="single" w:sz="2" w:space="0" w:color="000000"/>
              <w:bottom w:val="single" w:sz="2" w:space="0" w:color="000000"/>
            </w:tcBorders>
          </w:tcPr>
          <w:p w:rsidR="008B224F" w:rsidRDefault="008B224F">
            <w:pPr>
              <w:pStyle w:val="TableContents"/>
              <w:rPr>
                <w:sz w:val="20"/>
                <w:szCs w:val="20"/>
              </w:rPr>
            </w:pPr>
            <w:r>
              <w:rPr>
                <w:sz w:val="20"/>
                <w:szCs w:val="20"/>
              </w:rPr>
              <w:t>Leading</w:t>
            </w:r>
          </w:p>
        </w:tc>
        <w:tc>
          <w:tcPr>
            <w:tcW w:w="1917" w:type="dxa"/>
            <w:tcBorders>
              <w:left w:val="single" w:sz="2" w:space="0" w:color="000000"/>
              <w:bottom w:val="single" w:sz="2" w:space="0" w:color="000000"/>
            </w:tcBorders>
          </w:tcPr>
          <w:p w:rsidR="008B224F" w:rsidRDefault="008B224F">
            <w:pPr>
              <w:pStyle w:val="TableContents"/>
              <w:rPr>
                <w:sz w:val="20"/>
                <w:szCs w:val="20"/>
              </w:rPr>
            </w:pPr>
            <w:r>
              <w:rPr>
                <w:sz w:val="20"/>
                <w:szCs w:val="20"/>
              </w:rPr>
              <w:t>Letter-spacing</w:t>
            </w:r>
          </w:p>
        </w:tc>
        <w:tc>
          <w:tcPr>
            <w:tcW w:w="1917" w:type="dxa"/>
            <w:tcBorders>
              <w:left w:val="single" w:sz="2" w:space="0" w:color="000000"/>
              <w:bottom w:val="single" w:sz="2" w:space="0" w:color="000000"/>
            </w:tcBorders>
          </w:tcPr>
          <w:p w:rsidR="008B224F" w:rsidRDefault="008B224F">
            <w:pPr>
              <w:pStyle w:val="TableContents"/>
              <w:rPr>
                <w:sz w:val="20"/>
                <w:szCs w:val="20"/>
              </w:rPr>
            </w:pPr>
            <w:r>
              <w:rPr>
                <w:sz w:val="20"/>
                <w:szCs w:val="20"/>
              </w:rPr>
              <w:t>Sans-serif</w:t>
            </w:r>
          </w:p>
        </w:tc>
        <w:tc>
          <w:tcPr>
            <w:tcW w:w="1917" w:type="dxa"/>
            <w:tcBorders>
              <w:left w:val="single" w:sz="2" w:space="0" w:color="000000"/>
              <w:bottom w:val="single" w:sz="2" w:space="0" w:color="000000"/>
              <w:right w:val="single" w:sz="2" w:space="0" w:color="000000"/>
            </w:tcBorders>
          </w:tcPr>
          <w:p w:rsidR="008B224F" w:rsidRDefault="008B224F">
            <w:pPr>
              <w:pStyle w:val="TableContents"/>
              <w:rPr>
                <w:sz w:val="20"/>
                <w:szCs w:val="20"/>
              </w:rPr>
            </w:pPr>
            <w:r>
              <w:rPr>
                <w:sz w:val="20"/>
                <w:szCs w:val="20"/>
              </w:rPr>
              <w:t xml:space="preserve">Hyphenation </w:t>
            </w:r>
          </w:p>
        </w:tc>
      </w:tr>
      <w:tr w:rsidR="008B224F">
        <w:tc>
          <w:tcPr>
            <w:tcW w:w="1917" w:type="dxa"/>
            <w:tcBorders>
              <w:left w:val="single" w:sz="2" w:space="0" w:color="000000"/>
              <w:bottom w:val="single" w:sz="2" w:space="0" w:color="000000"/>
            </w:tcBorders>
          </w:tcPr>
          <w:p w:rsidR="008B224F" w:rsidRDefault="008B224F">
            <w:pPr>
              <w:pStyle w:val="TableContents"/>
              <w:rPr>
                <w:sz w:val="20"/>
                <w:szCs w:val="20"/>
              </w:rPr>
            </w:pPr>
            <w:r>
              <w:rPr>
                <w:sz w:val="20"/>
                <w:szCs w:val="20"/>
              </w:rPr>
              <w:t>Margin</w:t>
            </w:r>
          </w:p>
        </w:tc>
        <w:tc>
          <w:tcPr>
            <w:tcW w:w="1917" w:type="dxa"/>
            <w:tcBorders>
              <w:left w:val="single" w:sz="2" w:space="0" w:color="000000"/>
              <w:bottom w:val="single" w:sz="2" w:space="0" w:color="000000"/>
            </w:tcBorders>
          </w:tcPr>
          <w:p w:rsidR="008B224F" w:rsidRDefault="008B224F">
            <w:pPr>
              <w:pStyle w:val="TableContents"/>
              <w:rPr>
                <w:sz w:val="20"/>
                <w:szCs w:val="20"/>
              </w:rPr>
            </w:pPr>
            <w:r>
              <w:rPr>
                <w:sz w:val="20"/>
                <w:szCs w:val="20"/>
              </w:rPr>
              <w:t>River</w:t>
            </w:r>
          </w:p>
        </w:tc>
        <w:tc>
          <w:tcPr>
            <w:tcW w:w="1917" w:type="dxa"/>
            <w:tcBorders>
              <w:left w:val="single" w:sz="2" w:space="0" w:color="000000"/>
              <w:bottom w:val="single" w:sz="2" w:space="0" w:color="000000"/>
            </w:tcBorders>
          </w:tcPr>
          <w:p w:rsidR="008B224F" w:rsidRDefault="008B224F">
            <w:pPr>
              <w:pStyle w:val="TableContents"/>
              <w:rPr>
                <w:sz w:val="20"/>
                <w:szCs w:val="20"/>
              </w:rPr>
            </w:pPr>
            <w:r>
              <w:rPr>
                <w:sz w:val="20"/>
                <w:szCs w:val="20"/>
              </w:rPr>
              <w:t>Kerning</w:t>
            </w:r>
          </w:p>
        </w:tc>
        <w:tc>
          <w:tcPr>
            <w:tcW w:w="1917" w:type="dxa"/>
            <w:tcBorders>
              <w:left w:val="single" w:sz="2" w:space="0" w:color="000000"/>
              <w:bottom w:val="single" w:sz="2" w:space="0" w:color="000000"/>
            </w:tcBorders>
          </w:tcPr>
          <w:p w:rsidR="008B224F" w:rsidRDefault="008B224F">
            <w:pPr>
              <w:pStyle w:val="TableContents"/>
              <w:rPr>
                <w:sz w:val="20"/>
                <w:szCs w:val="20"/>
              </w:rPr>
            </w:pPr>
            <w:r>
              <w:rPr>
                <w:sz w:val="20"/>
                <w:szCs w:val="20"/>
              </w:rPr>
              <w:t>Italic</w:t>
            </w:r>
          </w:p>
        </w:tc>
        <w:tc>
          <w:tcPr>
            <w:tcW w:w="1917" w:type="dxa"/>
            <w:tcBorders>
              <w:left w:val="single" w:sz="2" w:space="0" w:color="000000"/>
              <w:bottom w:val="single" w:sz="2" w:space="0" w:color="000000"/>
              <w:right w:val="single" w:sz="2" w:space="0" w:color="000000"/>
            </w:tcBorders>
          </w:tcPr>
          <w:p w:rsidR="008B224F" w:rsidRDefault="008B224F">
            <w:pPr>
              <w:pStyle w:val="TableContents"/>
              <w:rPr>
                <w:sz w:val="20"/>
                <w:szCs w:val="20"/>
              </w:rPr>
            </w:pPr>
            <w:r>
              <w:rPr>
                <w:sz w:val="20"/>
                <w:szCs w:val="20"/>
              </w:rPr>
              <w:t xml:space="preserve">Quotation mark </w:t>
            </w:r>
          </w:p>
        </w:tc>
      </w:tr>
      <w:tr w:rsidR="008B224F">
        <w:tc>
          <w:tcPr>
            <w:tcW w:w="1917" w:type="dxa"/>
            <w:tcBorders>
              <w:left w:val="single" w:sz="2" w:space="0" w:color="000000"/>
              <w:bottom w:val="single" w:sz="2" w:space="0" w:color="000000"/>
            </w:tcBorders>
          </w:tcPr>
          <w:p w:rsidR="008B224F" w:rsidRDefault="008B224F">
            <w:pPr>
              <w:pStyle w:val="TableContents"/>
              <w:rPr>
                <w:sz w:val="20"/>
                <w:szCs w:val="20"/>
              </w:rPr>
            </w:pPr>
            <w:r>
              <w:rPr>
                <w:sz w:val="20"/>
                <w:szCs w:val="20"/>
              </w:rPr>
              <w:t>Column</w:t>
            </w:r>
          </w:p>
        </w:tc>
        <w:tc>
          <w:tcPr>
            <w:tcW w:w="1917" w:type="dxa"/>
            <w:tcBorders>
              <w:left w:val="single" w:sz="2" w:space="0" w:color="000000"/>
              <w:bottom w:val="single" w:sz="2" w:space="0" w:color="000000"/>
            </w:tcBorders>
          </w:tcPr>
          <w:p w:rsidR="008B224F" w:rsidRDefault="008B224F">
            <w:pPr>
              <w:pStyle w:val="TableContents"/>
              <w:rPr>
                <w:sz w:val="20"/>
                <w:szCs w:val="20"/>
              </w:rPr>
            </w:pPr>
            <w:r>
              <w:rPr>
                <w:sz w:val="20"/>
                <w:szCs w:val="20"/>
              </w:rPr>
              <w:t>Alignment</w:t>
            </w:r>
          </w:p>
        </w:tc>
        <w:tc>
          <w:tcPr>
            <w:tcW w:w="1917" w:type="dxa"/>
            <w:tcBorders>
              <w:left w:val="single" w:sz="2" w:space="0" w:color="000000"/>
              <w:bottom w:val="single" w:sz="2" w:space="0" w:color="000000"/>
            </w:tcBorders>
          </w:tcPr>
          <w:p w:rsidR="008B224F" w:rsidRDefault="008B224F">
            <w:pPr>
              <w:pStyle w:val="TableContents"/>
              <w:rPr>
                <w:sz w:val="20"/>
                <w:szCs w:val="20"/>
              </w:rPr>
            </w:pPr>
            <w:r>
              <w:rPr>
                <w:sz w:val="20"/>
                <w:szCs w:val="20"/>
              </w:rPr>
              <w:t>Majuscule</w:t>
            </w:r>
          </w:p>
        </w:tc>
        <w:tc>
          <w:tcPr>
            <w:tcW w:w="1917" w:type="dxa"/>
            <w:tcBorders>
              <w:left w:val="single" w:sz="2" w:space="0" w:color="000000"/>
              <w:bottom w:val="single" w:sz="2" w:space="0" w:color="000000"/>
            </w:tcBorders>
          </w:tcPr>
          <w:p w:rsidR="008B224F" w:rsidRDefault="008B224F">
            <w:pPr>
              <w:pStyle w:val="TableContents"/>
              <w:rPr>
                <w:sz w:val="20"/>
                <w:szCs w:val="20"/>
              </w:rPr>
            </w:pPr>
            <w:r>
              <w:rPr>
                <w:sz w:val="20"/>
                <w:szCs w:val="20"/>
              </w:rPr>
              <w:t>Oblique</w:t>
            </w:r>
          </w:p>
        </w:tc>
        <w:tc>
          <w:tcPr>
            <w:tcW w:w="1917" w:type="dxa"/>
            <w:tcBorders>
              <w:left w:val="single" w:sz="2" w:space="0" w:color="000000"/>
              <w:bottom w:val="single" w:sz="2" w:space="0" w:color="000000"/>
              <w:right w:val="single" w:sz="2" w:space="0" w:color="000000"/>
            </w:tcBorders>
          </w:tcPr>
          <w:p w:rsidR="008B224F" w:rsidRDefault="008B224F">
            <w:pPr>
              <w:pStyle w:val="TableContents"/>
              <w:rPr>
                <w:sz w:val="20"/>
                <w:szCs w:val="20"/>
              </w:rPr>
            </w:pPr>
            <w:r>
              <w:rPr>
                <w:sz w:val="20"/>
                <w:szCs w:val="20"/>
              </w:rPr>
              <w:t>Prime mark</w:t>
            </w:r>
          </w:p>
        </w:tc>
      </w:tr>
      <w:tr w:rsidR="008B224F">
        <w:tc>
          <w:tcPr>
            <w:tcW w:w="1917" w:type="dxa"/>
            <w:tcBorders>
              <w:left w:val="single" w:sz="2" w:space="0" w:color="000000"/>
              <w:bottom w:val="single" w:sz="2" w:space="0" w:color="000000"/>
            </w:tcBorders>
          </w:tcPr>
          <w:p w:rsidR="008B224F" w:rsidRDefault="008B224F">
            <w:pPr>
              <w:pStyle w:val="TableContents"/>
              <w:rPr>
                <w:sz w:val="20"/>
                <w:szCs w:val="20"/>
              </w:rPr>
            </w:pPr>
            <w:r>
              <w:rPr>
                <w:sz w:val="20"/>
                <w:szCs w:val="20"/>
              </w:rPr>
              <w:t>Canons of page construction</w:t>
            </w:r>
          </w:p>
        </w:tc>
        <w:tc>
          <w:tcPr>
            <w:tcW w:w="1917" w:type="dxa"/>
            <w:tcBorders>
              <w:left w:val="single" w:sz="2" w:space="0" w:color="000000"/>
              <w:bottom w:val="single" w:sz="2" w:space="0" w:color="000000"/>
            </w:tcBorders>
          </w:tcPr>
          <w:p w:rsidR="008B224F" w:rsidRDefault="008B224F">
            <w:pPr>
              <w:pStyle w:val="TableContents"/>
              <w:rPr>
                <w:sz w:val="20"/>
                <w:szCs w:val="20"/>
              </w:rPr>
            </w:pPr>
            <w:r>
              <w:rPr>
                <w:sz w:val="20"/>
                <w:szCs w:val="20"/>
              </w:rPr>
              <w:t>Justification</w:t>
            </w:r>
          </w:p>
        </w:tc>
        <w:tc>
          <w:tcPr>
            <w:tcW w:w="1917" w:type="dxa"/>
            <w:tcBorders>
              <w:left w:val="single" w:sz="2" w:space="0" w:color="000000"/>
              <w:bottom w:val="single" w:sz="2" w:space="0" w:color="000000"/>
            </w:tcBorders>
          </w:tcPr>
          <w:p w:rsidR="008B224F" w:rsidRDefault="008B224F">
            <w:pPr>
              <w:pStyle w:val="TableContents"/>
              <w:rPr>
                <w:sz w:val="20"/>
                <w:szCs w:val="20"/>
              </w:rPr>
            </w:pPr>
            <w:r>
              <w:rPr>
                <w:sz w:val="20"/>
                <w:szCs w:val="20"/>
              </w:rPr>
              <w:t>Minuscule</w:t>
            </w:r>
          </w:p>
        </w:tc>
        <w:tc>
          <w:tcPr>
            <w:tcW w:w="1917" w:type="dxa"/>
            <w:tcBorders>
              <w:left w:val="single" w:sz="2" w:space="0" w:color="000000"/>
              <w:bottom w:val="single" w:sz="2" w:space="0" w:color="000000"/>
            </w:tcBorders>
          </w:tcPr>
          <w:p w:rsidR="008B224F" w:rsidRDefault="008B224F">
            <w:pPr>
              <w:pStyle w:val="TableContents"/>
              <w:rPr>
                <w:sz w:val="20"/>
                <w:szCs w:val="20"/>
              </w:rPr>
            </w:pPr>
            <w:r>
              <w:rPr>
                <w:sz w:val="20"/>
                <w:szCs w:val="20"/>
              </w:rPr>
              <w:t>Emphasis (bold)</w:t>
            </w:r>
          </w:p>
        </w:tc>
        <w:tc>
          <w:tcPr>
            <w:tcW w:w="1917" w:type="dxa"/>
            <w:tcBorders>
              <w:left w:val="single" w:sz="2" w:space="0" w:color="000000"/>
              <w:bottom w:val="single" w:sz="2" w:space="0" w:color="000000"/>
              <w:right w:val="single" w:sz="2" w:space="0" w:color="000000"/>
            </w:tcBorders>
          </w:tcPr>
          <w:p w:rsidR="008B224F" w:rsidRDefault="008B224F">
            <w:pPr>
              <w:pStyle w:val="TableContents"/>
              <w:rPr>
                <w:sz w:val="20"/>
                <w:szCs w:val="20"/>
              </w:rPr>
            </w:pPr>
            <w:r>
              <w:rPr>
                <w:sz w:val="20"/>
                <w:szCs w:val="20"/>
              </w:rPr>
              <w:t>Dashes</w:t>
            </w:r>
          </w:p>
        </w:tc>
      </w:tr>
      <w:tr w:rsidR="008B224F">
        <w:tc>
          <w:tcPr>
            <w:tcW w:w="1917" w:type="dxa"/>
            <w:tcBorders>
              <w:left w:val="single" w:sz="2" w:space="0" w:color="000000"/>
              <w:bottom w:val="single" w:sz="2" w:space="0" w:color="000000"/>
            </w:tcBorders>
          </w:tcPr>
          <w:p w:rsidR="008B224F" w:rsidRDefault="008B224F">
            <w:pPr>
              <w:pStyle w:val="TableContents"/>
              <w:rPr>
                <w:sz w:val="20"/>
                <w:szCs w:val="20"/>
              </w:rPr>
            </w:pPr>
            <w:r>
              <w:rPr>
                <w:sz w:val="20"/>
                <w:szCs w:val="20"/>
              </w:rPr>
              <w:t>Pull quote</w:t>
            </w:r>
          </w:p>
        </w:tc>
        <w:tc>
          <w:tcPr>
            <w:tcW w:w="1917" w:type="dxa"/>
            <w:tcBorders>
              <w:left w:val="single" w:sz="2" w:space="0" w:color="000000"/>
              <w:bottom w:val="single" w:sz="2" w:space="0" w:color="000000"/>
            </w:tcBorders>
          </w:tcPr>
          <w:p w:rsidR="008B224F" w:rsidRDefault="008B224F">
            <w:pPr>
              <w:pStyle w:val="TableContents"/>
              <w:rPr>
                <w:sz w:val="20"/>
                <w:szCs w:val="20"/>
              </w:rPr>
            </w:pPr>
          </w:p>
        </w:tc>
        <w:tc>
          <w:tcPr>
            <w:tcW w:w="1917" w:type="dxa"/>
            <w:tcBorders>
              <w:left w:val="single" w:sz="2" w:space="0" w:color="000000"/>
              <w:bottom w:val="single" w:sz="2" w:space="0" w:color="000000"/>
            </w:tcBorders>
          </w:tcPr>
          <w:p w:rsidR="008B224F" w:rsidRDefault="008B224F">
            <w:pPr>
              <w:pStyle w:val="TableContents"/>
              <w:rPr>
                <w:sz w:val="20"/>
                <w:szCs w:val="20"/>
              </w:rPr>
            </w:pPr>
            <w:r>
              <w:rPr>
                <w:sz w:val="20"/>
                <w:szCs w:val="20"/>
              </w:rPr>
              <w:t>Small caps</w:t>
            </w:r>
          </w:p>
        </w:tc>
        <w:tc>
          <w:tcPr>
            <w:tcW w:w="1917" w:type="dxa"/>
            <w:tcBorders>
              <w:left w:val="single" w:sz="2" w:space="0" w:color="000000"/>
              <w:bottom w:val="single" w:sz="2" w:space="0" w:color="000000"/>
            </w:tcBorders>
          </w:tcPr>
          <w:p w:rsidR="008B224F" w:rsidRDefault="008B224F">
            <w:pPr>
              <w:pStyle w:val="TableContents"/>
              <w:rPr>
                <w:sz w:val="20"/>
                <w:szCs w:val="20"/>
              </w:rPr>
            </w:pPr>
          </w:p>
        </w:tc>
        <w:tc>
          <w:tcPr>
            <w:tcW w:w="1917" w:type="dxa"/>
            <w:tcBorders>
              <w:left w:val="single" w:sz="2" w:space="0" w:color="000000"/>
              <w:bottom w:val="single" w:sz="2" w:space="0" w:color="000000"/>
              <w:right w:val="single" w:sz="2" w:space="0" w:color="000000"/>
            </w:tcBorders>
          </w:tcPr>
          <w:p w:rsidR="008B224F" w:rsidRDefault="008B224F">
            <w:pPr>
              <w:pStyle w:val="TableContents"/>
              <w:rPr>
                <w:sz w:val="20"/>
                <w:szCs w:val="20"/>
              </w:rPr>
            </w:pPr>
          </w:p>
        </w:tc>
      </w:tr>
      <w:tr w:rsidR="008B224F">
        <w:tc>
          <w:tcPr>
            <w:tcW w:w="1917" w:type="dxa"/>
            <w:tcBorders>
              <w:left w:val="single" w:sz="2" w:space="0" w:color="000000"/>
              <w:bottom w:val="single" w:sz="2" w:space="0" w:color="000000"/>
            </w:tcBorders>
          </w:tcPr>
          <w:p w:rsidR="008B224F" w:rsidRDefault="008B224F">
            <w:pPr>
              <w:pStyle w:val="TableContents"/>
              <w:rPr>
                <w:sz w:val="20"/>
                <w:szCs w:val="20"/>
              </w:rPr>
            </w:pPr>
          </w:p>
        </w:tc>
        <w:tc>
          <w:tcPr>
            <w:tcW w:w="1917" w:type="dxa"/>
            <w:tcBorders>
              <w:left w:val="single" w:sz="2" w:space="0" w:color="000000"/>
              <w:bottom w:val="single" w:sz="2" w:space="0" w:color="000000"/>
            </w:tcBorders>
          </w:tcPr>
          <w:p w:rsidR="008B224F" w:rsidRDefault="008B224F">
            <w:pPr>
              <w:pStyle w:val="TableContents"/>
              <w:rPr>
                <w:sz w:val="20"/>
                <w:szCs w:val="20"/>
              </w:rPr>
            </w:pPr>
          </w:p>
        </w:tc>
        <w:tc>
          <w:tcPr>
            <w:tcW w:w="1917" w:type="dxa"/>
            <w:tcBorders>
              <w:left w:val="single" w:sz="2" w:space="0" w:color="000000"/>
              <w:bottom w:val="single" w:sz="2" w:space="0" w:color="000000"/>
            </w:tcBorders>
          </w:tcPr>
          <w:p w:rsidR="008B224F" w:rsidRDefault="008B224F">
            <w:pPr>
              <w:pStyle w:val="TableContents"/>
              <w:rPr>
                <w:sz w:val="20"/>
                <w:szCs w:val="20"/>
              </w:rPr>
            </w:pPr>
            <w:r>
              <w:rPr>
                <w:sz w:val="20"/>
                <w:szCs w:val="20"/>
              </w:rPr>
              <w:t>Initial</w:t>
            </w:r>
          </w:p>
        </w:tc>
        <w:tc>
          <w:tcPr>
            <w:tcW w:w="1917" w:type="dxa"/>
            <w:tcBorders>
              <w:left w:val="single" w:sz="2" w:space="0" w:color="000000"/>
              <w:bottom w:val="single" w:sz="2" w:space="0" w:color="000000"/>
            </w:tcBorders>
          </w:tcPr>
          <w:p w:rsidR="008B224F" w:rsidRDefault="008B224F">
            <w:pPr>
              <w:pStyle w:val="TableContents"/>
              <w:rPr>
                <w:sz w:val="20"/>
                <w:szCs w:val="20"/>
              </w:rPr>
            </w:pPr>
          </w:p>
        </w:tc>
        <w:tc>
          <w:tcPr>
            <w:tcW w:w="1917" w:type="dxa"/>
            <w:tcBorders>
              <w:left w:val="single" w:sz="2" w:space="0" w:color="000000"/>
              <w:bottom w:val="single" w:sz="2" w:space="0" w:color="000000"/>
              <w:right w:val="single" w:sz="2" w:space="0" w:color="000000"/>
            </w:tcBorders>
          </w:tcPr>
          <w:p w:rsidR="008B224F" w:rsidRDefault="008B224F">
            <w:pPr>
              <w:pStyle w:val="TableContents"/>
              <w:rPr>
                <w:sz w:val="20"/>
                <w:szCs w:val="20"/>
              </w:rPr>
            </w:pPr>
          </w:p>
        </w:tc>
      </w:tr>
      <w:tr w:rsidR="008B224F">
        <w:tc>
          <w:tcPr>
            <w:tcW w:w="1917" w:type="dxa"/>
            <w:tcBorders>
              <w:left w:val="single" w:sz="2" w:space="0" w:color="000000"/>
              <w:bottom w:val="single" w:sz="2" w:space="0" w:color="000000"/>
            </w:tcBorders>
          </w:tcPr>
          <w:p w:rsidR="008B224F" w:rsidRDefault="008B224F">
            <w:pPr>
              <w:pStyle w:val="TableContents"/>
              <w:rPr>
                <w:sz w:val="20"/>
                <w:szCs w:val="20"/>
              </w:rPr>
            </w:pPr>
          </w:p>
        </w:tc>
        <w:tc>
          <w:tcPr>
            <w:tcW w:w="1917" w:type="dxa"/>
            <w:tcBorders>
              <w:left w:val="single" w:sz="2" w:space="0" w:color="000000"/>
              <w:bottom w:val="single" w:sz="2" w:space="0" w:color="000000"/>
            </w:tcBorders>
          </w:tcPr>
          <w:p w:rsidR="008B224F" w:rsidRDefault="008B224F">
            <w:pPr>
              <w:pStyle w:val="TableContents"/>
              <w:rPr>
                <w:sz w:val="20"/>
                <w:szCs w:val="20"/>
              </w:rPr>
            </w:pPr>
          </w:p>
        </w:tc>
        <w:tc>
          <w:tcPr>
            <w:tcW w:w="1917" w:type="dxa"/>
            <w:tcBorders>
              <w:left w:val="single" w:sz="2" w:space="0" w:color="000000"/>
              <w:bottom w:val="single" w:sz="2" w:space="0" w:color="000000"/>
            </w:tcBorders>
          </w:tcPr>
          <w:p w:rsidR="008B224F" w:rsidRDefault="008B224F">
            <w:pPr>
              <w:pStyle w:val="TableContents"/>
              <w:rPr>
                <w:sz w:val="20"/>
                <w:szCs w:val="20"/>
              </w:rPr>
            </w:pPr>
            <w:r>
              <w:rPr>
                <w:sz w:val="20"/>
                <w:szCs w:val="20"/>
              </w:rPr>
              <w:t xml:space="preserve">x-height </w:t>
            </w:r>
          </w:p>
        </w:tc>
        <w:tc>
          <w:tcPr>
            <w:tcW w:w="1917" w:type="dxa"/>
            <w:tcBorders>
              <w:left w:val="single" w:sz="2" w:space="0" w:color="000000"/>
              <w:bottom w:val="single" w:sz="2" w:space="0" w:color="000000"/>
            </w:tcBorders>
          </w:tcPr>
          <w:p w:rsidR="008B224F" w:rsidRDefault="008B224F">
            <w:pPr>
              <w:pStyle w:val="TableContents"/>
              <w:rPr>
                <w:sz w:val="20"/>
                <w:szCs w:val="20"/>
              </w:rPr>
            </w:pPr>
          </w:p>
        </w:tc>
        <w:tc>
          <w:tcPr>
            <w:tcW w:w="1917" w:type="dxa"/>
            <w:tcBorders>
              <w:left w:val="single" w:sz="2" w:space="0" w:color="000000"/>
              <w:bottom w:val="single" w:sz="2" w:space="0" w:color="000000"/>
              <w:right w:val="single" w:sz="2" w:space="0" w:color="000000"/>
            </w:tcBorders>
          </w:tcPr>
          <w:p w:rsidR="008B224F" w:rsidRDefault="008B224F">
            <w:pPr>
              <w:pStyle w:val="TableContents"/>
              <w:rPr>
                <w:sz w:val="20"/>
                <w:szCs w:val="20"/>
              </w:rPr>
            </w:pPr>
          </w:p>
        </w:tc>
      </w:tr>
      <w:tr w:rsidR="008B224F">
        <w:tc>
          <w:tcPr>
            <w:tcW w:w="1917" w:type="dxa"/>
            <w:tcBorders>
              <w:left w:val="single" w:sz="2" w:space="0" w:color="000000"/>
              <w:bottom w:val="single" w:sz="2" w:space="0" w:color="000000"/>
            </w:tcBorders>
          </w:tcPr>
          <w:p w:rsidR="008B224F" w:rsidRDefault="008B224F">
            <w:pPr>
              <w:pStyle w:val="TableContents"/>
              <w:rPr>
                <w:sz w:val="20"/>
                <w:szCs w:val="20"/>
              </w:rPr>
            </w:pPr>
          </w:p>
        </w:tc>
        <w:tc>
          <w:tcPr>
            <w:tcW w:w="1917" w:type="dxa"/>
            <w:tcBorders>
              <w:left w:val="single" w:sz="2" w:space="0" w:color="000000"/>
              <w:bottom w:val="single" w:sz="2" w:space="0" w:color="000000"/>
            </w:tcBorders>
          </w:tcPr>
          <w:p w:rsidR="008B224F" w:rsidRDefault="008B224F">
            <w:pPr>
              <w:pStyle w:val="TableContents"/>
              <w:rPr>
                <w:sz w:val="20"/>
                <w:szCs w:val="20"/>
              </w:rPr>
            </w:pPr>
          </w:p>
        </w:tc>
        <w:tc>
          <w:tcPr>
            <w:tcW w:w="1917" w:type="dxa"/>
            <w:tcBorders>
              <w:left w:val="single" w:sz="2" w:space="0" w:color="000000"/>
              <w:bottom w:val="single" w:sz="2" w:space="0" w:color="000000"/>
            </w:tcBorders>
          </w:tcPr>
          <w:p w:rsidR="008B224F" w:rsidRDefault="008B224F">
            <w:pPr>
              <w:pStyle w:val="TableContents"/>
              <w:rPr>
                <w:sz w:val="20"/>
                <w:szCs w:val="20"/>
              </w:rPr>
            </w:pPr>
            <w:r>
              <w:rPr>
                <w:sz w:val="20"/>
                <w:szCs w:val="20"/>
              </w:rPr>
              <w:t>Baseline</w:t>
            </w:r>
          </w:p>
        </w:tc>
        <w:tc>
          <w:tcPr>
            <w:tcW w:w="1917" w:type="dxa"/>
            <w:tcBorders>
              <w:left w:val="single" w:sz="2" w:space="0" w:color="000000"/>
              <w:bottom w:val="single" w:sz="2" w:space="0" w:color="000000"/>
            </w:tcBorders>
          </w:tcPr>
          <w:p w:rsidR="008B224F" w:rsidRDefault="008B224F">
            <w:pPr>
              <w:pStyle w:val="TableContents"/>
              <w:rPr>
                <w:sz w:val="20"/>
                <w:szCs w:val="20"/>
              </w:rPr>
            </w:pPr>
          </w:p>
        </w:tc>
        <w:tc>
          <w:tcPr>
            <w:tcW w:w="1917" w:type="dxa"/>
            <w:tcBorders>
              <w:left w:val="single" w:sz="2" w:space="0" w:color="000000"/>
              <w:bottom w:val="single" w:sz="2" w:space="0" w:color="000000"/>
              <w:right w:val="single" w:sz="2" w:space="0" w:color="000000"/>
            </w:tcBorders>
          </w:tcPr>
          <w:p w:rsidR="008B224F" w:rsidRDefault="008B224F">
            <w:pPr>
              <w:pStyle w:val="TableContents"/>
              <w:rPr>
                <w:sz w:val="20"/>
                <w:szCs w:val="20"/>
              </w:rPr>
            </w:pPr>
          </w:p>
        </w:tc>
      </w:tr>
      <w:tr w:rsidR="008B224F">
        <w:tc>
          <w:tcPr>
            <w:tcW w:w="1917" w:type="dxa"/>
            <w:tcBorders>
              <w:left w:val="single" w:sz="2" w:space="0" w:color="000000"/>
              <w:bottom w:val="single" w:sz="2" w:space="0" w:color="000000"/>
            </w:tcBorders>
          </w:tcPr>
          <w:p w:rsidR="008B224F" w:rsidRDefault="008B224F">
            <w:pPr>
              <w:pStyle w:val="TableContents"/>
              <w:rPr>
                <w:sz w:val="20"/>
                <w:szCs w:val="20"/>
              </w:rPr>
            </w:pPr>
          </w:p>
        </w:tc>
        <w:tc>
          <w:tcPr>
            <w:tcW w:w="1917" w:type="dxa"/>
            <w:tcBorders>
              <w:left w:val="single" w:sz="2" w:space="0" w:color="000000"/>
              <w:bottom w:val="single" w:sz="2" w:space="0" w:color="000000"/>
            </w:tcBorders>
          </w:tcPr>
          <w:p w:rsidR="008B224F" w:rsidRDefault="008B224F">
            <w:pPr>
              <w:pStyle w:val="TableContents"/>
              <w:rPr>
                <w:sz w:val="20"/>
                <w:szCs w:val="20"/>
              </w:rPr>
            </w:pPr>
          </w:p>
        </w:tc>
        <w:tc>
          <w:tcPr>
            <w:tcW w:w="1917" w:type="dxa"/>
            <w:tcBorders>
              <w:left w:val="single" w:sz="2" w:space="0" w:color="000000"/>
              <w:bottom w:val="single" w:sz="2" w:space="0" w:color="000000"/>
            </w:tcBorders>
          </w:tcPr>
          <w:p w:rsidR="008B224F" w:rsidRDefault="008B224F">
            <w:pPr>
              <w:pStyle w:val="TableContents"/>
              <w:rPr>
                <w:sz w:val="20"/>
                <w:szCs w:val="20"/>
              </w:rPr>
            </w:pPr>
            <w:r>
              <w:rPr>
                <w:sz w:val="20"/>
                <w:szCs w:val="20"/>
              </w:rPr>
              <w:t>Median</w:t>
            </w:r>
          </w:p>
        </w:tc>
        <w:tc>
          <w:tcPr>
            <w:tcW w:w="1917" w:type="dxa"/>
            <w:tcBorders>
              <w:left w:val="single" w:sz="2" w:space="0" w:color="000000"/>
              <w:bottom w:val="single" w:sz="2" w:space="0" w:color="000000"/>
            </w:tcBorders>
          </w:tcPr>
          <w:p w:rsidR="008B224F" w:rsidRDefault="008B224F">
            <w:pPr>
              <w:pStyle w:val="TableContents"/>
              <w:rPr>
                <w:sz w:val="20"/>
                <w:szCs w:val="20"/>
              </w:rPr>
            </w:pPr>
          </w:p>
        </w:tc>
        <w:tc>
          <w:tcPr>
            <w:tcW w:w="1917" w:type="dxa"/>
            <w:tcBorders>
              <w:left w:val="single" w:sz="2" w:space="0" w:color="000000"/>
              <w:bottom w:val="single" w:sz="2" w:space="0" w:color="000000"/>
              <w:right w:val="single" w:sz="2" w:space="0" w:color="000000"/>
            </w:tcBorders>
          </w:tcPr>
          <w:p w:rsidR="008B224F" w:rsidRDefault="008B224F">
            <w:pPr>
              <w:pStyle w:val="TableContents"/>
              <w:rPr>
                <w:sz w:val="20"/>
                <w:szCs w:val="20"/>
              </w:rPr>
            </w:pPr>
          </w:p>
        </w:tc>
      </w:tr>
      <w:tr w:rsidR="008B224F">
        <w:tc>
          <w:tcPr>
            <w:tcW w:w="1917" w:type="dxa"/>
            <w:tcBorders>
              <w:left w:val="single" w:sz="2" w:space="0" w:color="000000"/>
              <w:bottom w:val="single" w:sz="2" w:space="0" w:color="000000"/>
            </w:tcBorders>
          </w:tcPr>
          <w:p w:rsidR="008B224F" w:rsidRDefault="008B224F">
            <w:pPr>
              <w:pStyle w:val="TableContents"/>
              <w:rPr>
                <w:sz w:val="20"/>
                <w:szCs w:val="20"/>
              </w:rPr>
            </w:pPr>
          </w:p>
        </w:tc>
        <w:tc>
          <w:tcPr>
            <w:tcW w:w="1917" w:type="dxa"/>
            <w:tcBorders>
              <w:left w:val="single" w:sz="2" w:space="0" w:color="000000"/>
              <w:bottom w:val="single" w:sz="2" w:space="0" w:color="000000"/>
            </w:tcBorders>
          </w:tcPr>
          <w:p w:rsidR="008B224F" w:rsidRDefault="008B224F">
            <w:pPr>
              <w:pStyle w:val="TableContents"/>
              <w:rPr>
                <w:sz w:val="20"/>
                <w:szCs w:val="20"/>
              </w:rPr>
            </w:pPr>
          </w:p>
        </w:tc>
        <w:tc>
          <w:tcPr>
            <w:tcW w:w="1917" w:type="dxa"/>
            <w:tcBorders>
              <w:left w:val="single" w:sz="2" w:space="0" w:color="000000"/>
              <w:bottom w:val="single" w:sz="2" w:space="0" w:color="000000"/>
            </w:tcBorders>
          </w:tcPr>
          <w:p w:rsidR="008B224F" w:rsidRDefault="008B224F">
            <w:pPr>
              <w:pStyle w:val="TableContents"/>
              <w:rPr>
                <w:sz w:val="20"/>
                <w:szCs w:val="20"/>
              </w:rPr>
            </w:pPr>
            <w:r>
              <w:rPr>
                <w:sz w:val="20"/>
                <w:szCs w:val="20"/>
              </w:rPr>
              <w:t>Cap height</w:t>
            </w:r>
          </w:p>
        </w:tc>
        <w:tc>
          <w:tcPr>
            <w:tcW w:w="1917" w:type="dxa"/>
            <w:tcBorders>
              <w:left w:val="single" w:sz="2" w:space="0" w:color="000000"/>
              <w:bottom w:val="single" w:sz="2" w:space="0" w:color="000000"/>
            </w:tcBorders>
          </w:tcPr>
          <w:p w:rsidR="008B224F" w:rsidRDefault="008B224F">
            <w:pPr>
              <w:pStyle w:val="TableContents"/>
              <w:rPr>
                <w:sz w:val="20"/>
                <w:szCs w:val="20"/>
              </w:rPr>
            </w:pPr>
          </w:p>
        </w:tc>
        <w:tc>
          <w:tcPr>
            <w:tcW w:w="1917" w:type="dxa"/>
            <w:tcBorders>
              <w:left w:val="single" w:sz="2" w:space="0" w:color="000000"/>
              <w:bottom w:val="single" w:sz="2" w:space="0" w:color="000000"/>
              <w:right w:val="single" w:sz="2" w:space="0" w:color="000000"/>
            </w:tcBorders>
          </w:tcPr>
          <w:p w:rsidR="008B224F" w:rsidRDefault="008B224F">
            <w:pPr>
              <w:pStyle w:val="TableContents"/>
              <w:rPr>
                <w:sz w:val="20"/>
                <w:szCs w:val="20"/>
              </w:rPr>
            </w:pPr>
          </w:p>
        </w:tc>
      </w:tr>
      <w:tr w:rsidR="008B224F">
        <w:tc>
          <w:tcPr>
            <w:tcW w:w="1917" w:type="dxa"/>
            <w:tcBorders>
              <w:left w:val="single" w:sz="2" w:space="0" w:color="000000"/>
              <w:bottom w:val="single" w:sz="2" w:space="0" w:color="000000"/>
            </w:tcBorders>
          </w:tcPr>
          <w:p w:rsidR="008B224F" w:rsidRDefault="008B224F">
            <w:pPr>
              <w:pStyle w:val="TableContents"/>
              <w:rPr>
                <w:sz w:val="20"/>
                <w:szCs w:val="20"/>
              </w:rPr>
            </w:pPr>
          </w:p>
        </w:tc>
        <w:tc>
          <w:tcPr>
            <w:tcW w:w="1917" w:type="dxa"/>
            <w:tcBorders>
              <w:left w:val="single" w:sz="2" w:space="0" w:color="000000"/>
              <w:bottom w:val="single" w:sz="2" w:space="0" w:color="000000"/>
            </w:tcBorders>
          </w:tcPr>
          <w:p w:rsidR="008B224F" w:rsidRDefault="008B224F">
            <w:pPr>
              <w:pStyle w:val="TableContents"/>
              <w:rPr>
                <w:sz w:val="20"/>
                <w:szCs w:val="20"/>
              </w:rPr>
            </w:pPr>
          </w:p>
        </w:tc>
        <w:tc>
          <w:tcPr>
            <w:tcW w:w="1917" w:type="dxa"/>
            <w:tcBorders>
              <w:left w:val="single" w:sz="2" w:space="0" w:color="000000"/>
              <w:bottom w:val="single" w:sz="2" w:space="0" w:color="000000"/>
            </w:tcBorders>
          </w:tcPr>
          <w:p w:rsidR="008B224F" w:rsidRDefault="008B224F">
            <w:pPr>
              <w:pStyle w:val="TableContents"/>
              <w:rPr>
                <w:sz w:val="20"/>
                <w:szCs w:val="20"/>
              </w:rPr>
            </w:pPr>
            <w:r>
              <w:rPr>
                <w:sz w:val="20"/>
                <w:szCs w:val="20"/>
              </w:rPr>
              <w:t>Ascender</w:t>
            </w:r>
          </w:p>
        </w:tc>
        <w:tc>
          <w:tcPr>
            <w:tcW w:w="1917" w:type="dxa"/>
            <w:tcBorders>
              <w:left w:val="single" w:sz="2" w:space="0" w:color="000000"/>
              <w:bottom w:val="single" w:sz="2" w:space="0" w:color="000000"/>
            </w:tcBorders>
          </w:tcPr>
          <w:p w:rsidR="008B224F" w:rsidRDefault="008B224F">
            <w:pPr>
              <w:pStyle w:val="TableContents"/>
              <w:rPr>
                <w:sz w:val="20"/>
                <w:szCs w:val="20"/>
              </w:rPr>
            </w:pPr>
          </w:p>
        </w:tc>
        <w:tc>
          <w:tcPr>
            <w:tcW w:w="1917" w:type="dxa"/>
            <w:tcBorders>
              <w:left w:val="single" w:sz="2" w:space="0" w:color="000000"/>
              <w:bottom w:val="single" w:sz="2" w:space="0" w:color="000000"/>
              <w:right w:val="single" w:sz="2" w:space="0" w:color="000000"/>
            </w:tcBorders>
          </w:tcPr>
          <w:p w:rsidR="008B224F" w:rsidRDefault="008B224F">
            <w:pPr>
              <w:pStyle w:val="TableContents"/>
              <w:rPr>
                <w:sz w:val="20"/>
                <w:szCs w:val="20"/>
              </w:rPr>
            </w:pPr>
          </w:p>
        </w:tc>
      </w:tr>
      <w:tr w:rsidR="008B224F">
        <w:tc>
          <w:tcPr>
            <w:tcW w:w="1917" w:type="dxa"/>
            <w:tcBorders>
              <w:left w:val="single" w:sz="2" w:space="0" w:color="000000"/>
              <w:bottom w:val="single" w:sz="2" w:space="0" w:color="000000"/>
            </w:tcBorders>
          </w:tcPr>
          <w:p w:rsidR="008B224F" w:rsidRDefault="008B224F">
            <w:pPr>
              <w:pStyle w:val="TableContents"/>
              <w:rPr>
                <w:sz w:val="20"/>
                <w:szCs w:val="20"/>
              </w:rPr>
            </w:pPr>
          </w:p>
        </w:tc>
        <w:tc>
          <w:tcPr>
            <w:tcW w:w="1917" w:type="dxa"/>
            <w:tcBorders>
              <w:left w:val="single" w:sz="2" w:space="0" w:color="000000"/>
              <w:bottom w:val="single" w:sz="2" w:space="0" w:color="000000"/>
            </w:tcBorders>
          </w:tcPr>
          <w:p w:rsidR="008B224F" w:rsidRDefault="008B224F">
            <w:pPr>
              <w:pStyle w:val="TableContents"/>
              <w:rPr>
                <w:sz w:val="20"/>
                <w:szCs w:val="20"/>
              </w:rPr>
            </w:pPr>
          </w:p>
        </w:tc>
        <w:tc>
          <w:tcPr>
            <w:tcW w:w="1917" w:type="dxa"/>
            <w:tcBorders>
              <w:left w:val="single" w:sz="2" w:space="0" w:color="000000"/>
              <w:bottom w:val="single" w:sz="2" w:space="0" w:color="000000"/>
            </w:tcBorders>
          </w:tcPr>
          <w:p w:rsidR="008B224F" w:rsidRDefault="008B224F">
            <w:pPr>
              <w:pStyle w:val="TableContents"/>
              <w:rPr>
                <w:sz w:val="20"/>
                <w:szCs w:val="20"/>
              </w:rPr>
            </w:pPr>
            <w:r>
              <w:rPr>
                <w:sz w:val="20"/>
                <w:szCs w:val="20"/>
              </w:rPr>
              <w:t>Descender</w:t>
            </w:r>
          </w:p>
        </w:tc>
        <w:tc>
          <w:tcPr>
            <w:tcW w:w="1917" w:type="dxa"/>
            <w:tcBorders>
              <w:left w:val="single" w:sz="2" w:space="0" w:color="000000"/>
              <w:bottom w:val="single" w:sz="2" w:space="0" w:color="000000"/>
            </w:tcBorders>
          </w:tcPr>
          <w:p w:rsidR="008B224F" w:rsidRDefault="008B224F">
            <w:pPr>
              <w:pStyle w:val="TableContents"/>
              <w:rPr>
                <w:sz w:val="20"/>
                <w:szCs w:val="20"/>
              </w:rPr>
            </w:pPr>
          </w:p>
        </w:tc>
        <w:tc>
          <w:tcPr>
            <w:tcW w:w="1917" w:type="dxa"/>
            <w:tcBorders>
              <w:left w:val="single" w:sz="2" w:space="0" w:color="000000"/>
              <w:bottom w:val="single" w:sz="2" w:space="0" w:color="000000"/>
              <w:right w:val="single" w:sz="2" w:space="0" w:color="000000"/>
            </w:tcBorders>
          </w:tcPr>
          <w:p w:rsidR="008B224F" w:rsidRDefault="008B224F">
            <w:pPr>
              <w:pStyle w:val="TableContents"/>
              <w:rPr>
                <w:sz w:val="20"/>
                <w:szCs w:val="20"/>
              </w:rPr>
            </w:pPr>
          </w:p>
        </w:tc>
      </w:tr>
      <w:tr w:rsidR="008B224F">
        <w:tc>
          <w:tcPr>
            <w:tcW w:w="1917" w:type="dxa"/>
            <w:tcBorders>
              <w:left w:val="single" w:sz="2" w:space="0" w:color="000000"/>
              <w:bottom w:val="single" w:sz="2" w:space="0" w:color="000000"/>
            </w:tcBorders>
          </w:tcPr>
          <w:p w:rsidR="008B224F" w:rsidRDefault="008B224F">
            <w:pPr>
              <w:pStyle w:val="TableContents"/>
              <w:rPr>
                <w:sz w:val="20"/>
                <w:szCs w:val="20"/>
              </w:rPr>
            </w:pPr>
          </w:p>
        </w:tc>
        <w:tc>
          <w:tcPr>
            <w:tcW w:w="1917" w:type="dxa"/>
            <w:tcBorders>
              <w:left w:val="single" w:sz="2" w:space="0" w:color="000000"/>
              <w:bottom w:val="single" w:sz="2" w:space="0" w:color="000000"/>
            </w:tcBorders>
          </w:tcPr>
          <w:p w:rsidR="008B224F" w:rsidRDefault="008B224F">
            <w:pPr>
              <w:pStyle w:val="TableContents"/>
              <w:rPr>
                <w:sz w:val="20"/>
                <w:szCs w:val="20"/>
              </w:rPr>
            </w:pPr>
          </w:p>
        </w:tc>
        <w:tc>
          <w:tcPr>
            <w:tcW w:w="1917" w:type="dxa"/>
            <w:tcBorders>
              <w:left w:val="single" w:sz="2" w:space="0" w:color="000000"/>
              <w:bottom w:val="single" w:sz="2" w:space="0" w:color="000000"/>
            </w:tcBorders>
          </w:tcPr>
          <w:p w:rsidR="008B224F" w:rsidRDefault="008B224F">
            <w:pPr>
              <w:pStyle w:val="TableContents"/>
              <w:rPr>
                <w:sz w:val="20"/>
                <w:szCs w:val="20"/>
              </w:rPr>
            </w:pPr>
            <w:r>
              <w:rPr>
                <w:sz w:val="20"/>
                <w:szCs w:val="20"/>
              </w:rPr>
              <w:t>Diacritics</w:t>
            </w:r>
          </w:p>
        </w:tc>
        <w:tc>
          <w:tcPr>
            <w:tcW w:w="1917" w:type="dxa"/>
            <w:tcBorders>
              <w:left w:val="single" w:sz="2" w:space="0" w:color="000000"/>
              <w:bottom w:val="single" w:sz="2" w:space="0" w:color="000000"/>
            </w:tcBorders>
          </w:tcPr>
          <w:p w:rsidR="008B224F" w:rsidRDefault="008B224F">
            <w:pPr>
              <w:pStyle w:val="TableContents"/>
              <w:rPr>
                <w:sz w:val="20"/>
                <w:szCs w:val="20"/>
              </w:rPr>
            </w:pPr>
          </w:p>
        </w:tc>
        <w:tc>
          <w:tcPr>
            <w:tcW w:w="1917" w:type="dxa"/>
            <w:tcBorders>
              <w:left w:val="single" w:sz="2" w:space="0" w:color="000000"/>
              <w:bottom w:val="single" w:sz="2" w:space="0" w:color="000000"/>
              <w:right w:val="single" w:sz="2" w:space="0" w:color="000000"/>
            </w:tcBorders>
          </w:tcPr>
          <w:p w:rsidR="008B224F" w:rsidRDefault="008B224F">
            <w:pPr>
              <w:pStyle w:val="TableContents"/>
              <w:rPr>
                <w:sz w:val="20"/>
                <w:szCs w:val="20"/>
              </w:rPr>
            </w:pPr>
          </w:p>
        </w:tc>
      </w:tr>
      <w:tr w:rsidR="008B224F">
        <w:tc>
          <w:tcPr>
            <w:tcW w:w="1917" w:type="dxa"/>
            <w:tcBorders>
              <w:left w:val="single" w:sz="2" w:space="0" w:color="000000"/>
              <w:bottom w:val="single" w:sz="2" w:space="0" w:color="000000"/>
            </w:tcBorders>
          </w:tcPr>
          <w:p w:rsidR="008B224F" w:rsidRDefault="008B224F">
            <w:pPr>
              <w:pStyle w:val="TableContents"/>
              <w:rPr>
                <w:sz w:val="20"/>
                <w:szCs w:val="20"/>
              </w:rPr>
            </w:pPr>
          </w:p>
        </w:tc>
        <w:tc>
          <w:tcPr>
            <w:tcW w:w="1917" w:type="dxa"/>
            <w:tcBorders>
              <w:left w:val="single" w:sz="2" w:space="0" w:color="000000"/>
              <w:bottom w:val="single" w:sz="2" w:space="0" w:color="000000"/>
            </w:tcBorders>
          </w:tcPr>
          <w:p w:rsidR="008B224F" w:rsidRDefault="008B224F">
            <w:pPr>
              <w:pStyle w:val="TableContents"/>
              <w:rPr>
                <w:sz w:val="20"/>
                <w:szCs w:val="20"/>
              </w:rPr>
            </w:pPr>
          </w:p>
        </w:tc>
        <w:tc>
          <w:tcPr>
            <w:tcW w:w="1917" w:type="dxa"/>
            <w:tcBorders>
              <w:left w:val="single" w:sz="2" w:space="0" w:color="000000"/>
              <w:bottom w:val="single" w:sz="2" w:space="0" w:color="000000"/>
            </w:tcBorders>
          </w:tcPr>
          <w:p w:rsidR="008B224F" w:rsidRDefault="008B224F">
            <w:pPr>
              <w:pStyle w:val="TableContents"/>
              <w:rPr>
                <w:sz w:val="20"/>
                <w:szCs w:val="20"/>
              </w:rPr>
            </w:pPr>
            <w:r>
              <w:rPr>
                <w:sz w:val="20"/>
                <w:szCs w:val="20"/>
              </w:rPr>
              <w:t>Counter</w:t>
            </w:r>
          </w:p>
        </w:tc>
        <w:tc>
          <w:tcPr>
            <w:tcW w:w="1917" w:type="dxa"/>
            <w:tcBorders>
              <w:left w:val="single" w:sz="2" w:space="0" w:color="000000"/>
              <w:bottom w:val="single" w:sz="2" w:space="0" w:color="000000"/>
            </w:tcBorders>
          </w:tcPr>
          <w:p w:rsidR="008B224F" w:rsidRDefault="008B224F">
            <w:pPr>
              <w:pStyle w:val="TableContents"/>
              <w:rPr>
                <w:sz w:val="20"/>
                <w:szCs w:val="20"/>
              </w:rPr>
            </w:pPr>
          </w:p>
        </w:tc>
        <w:tc>
          <w:tcPr>
            <w:tcW w:w="1917" w:type="dxa"/>
            <w:tcBorders>
              <w:left w:val="single" w:sz="2" w:space="0" w:color="000000"/>
              <w:bottom w:val="single" w:sz="2" w:space="0" w:color="000000"/>
              <w:right w:val="single" w:sz="2" w:space="0" w:color="000000"/>
            </w:tcBorders>
          </w:tcPr>
          <w:p w:rsidR="008B224F" w:rsidRDefault="008B224F">
            <w:pPr>
              <w:pStyle w:val="TableContents"/>
              <w:rPr>
                <w:sz w:val="20"/>
                <w:szCs w:val="20"/>
              </w:rPr>
            </w:pPr>
          </w:p>
        </w:tc>
      </w:tr>
      <w:tr w:rsidR="008B224F">
        <w:tc>
          <w:tcPr>
            <w:tcW w:w="1917" w:type="dxa"/>
            <w:tcBorders>
              <w:left w:val="single" w:sz="2" w:space="0" w:color="000000"/>
              <w:bottom w:val="single" w:sz="2" w:space="0" w:color="000000"/>
            </w:tcBorders>
          </w:tcPr>
          <w:p w:rsidR="008B224F" w:rsidRDefault="008B224F">
            <w:pPr>
              <w:pStyle w:val="TableContents"/>
              <w:rPr>
                <w:sz w:val="20"/>
                <w:szCs w:val="20"/>
              </w:rPr>
            </w:pPr>
          </w:p>
        </w:tc>
        <w:tc>
          <w:tcPr>
            <w:tcW w:w="1917" w:type="dxa"/>
            <w:tcBorders>
              <w:left w:val="single" w:sz="2" w:space="0" w:color="000000"/>
              <w:bottom w:val="single" w:sz="2" w:space="0" w:color="000000"/>
            </w:tcBorders>
          </w:tcPr>
          <w:p w:rsidR="008B224F" w:rsidRDefault="008B224F">
            <w:pPr>
              <w:pStyle w:val="TableContents"/>
              <w:rPr>
                <w:sz w:val="20"/>
                <w:szCs w:val="20"/>
              </w:rPr>
            </w:pPr>
          </w:p>
        </w:tc>
        <w:tc>
          <w:tcPr>
            <w:tcW w:w="1917" w:type="dxa"/>
            <w:tcBorders>
              <w:left w:val="single" w:sz="2" w:space="0" w:color="000000"/>
              <w:bottom w:val="single" w:sz="2" w:space="0" w:color="000000"/>
            </w:tcBorders>
          </w:tcPr>
          <w:p w:rsidR="008B224F" w:rsidRDefault="008B224F">
            <w:pPr>
              <w:pStyle w:val="TableContents"/>
              <w:rPr>
                <w:sz w:val="20"/>
                <w:szCs w:val="20"/>
              </w:rPr>
            </w:pPr>
            <w:r>
              <w:rPr>
                <w:sz w:val="20"/>
                <w:szCs w:val="20"/>
              </w:rPr>
              <w:t>Text figures</w:t>
            </w:r>
          </w:p>
        </w:tc>
        <w:tc>
          <w:tcPr>
            <w:tcW w:w="1917" w:type="dxa"/>
            <w:tcBorders>
              <w:left w:val="single" w:sz="2" w:space="0" w:color="000000"/>
              <w:bottom w:val="single" w:sz="2" w:space="0" w:color="000000"/>
            </w:tcBorders>
          </w:tcPr>
          <w:p w:rsidR="008B224F" w:rsidRDefault="008B224F">
            <w:pPr>
              <w:pStyle w:val="TableContents"/>
              <w:rPr>
                <w:sz w:val="20"/>
                <w:szCs w:val="20"/>
              </w:rPr>
            </w:pPr>
          </w:p>
        </w:tc>
        <w:tc>
          <w:tcPr>
            <w:tcW w:w="1917" w:type="dxa"/>
            <w:tcBorders>
              <w:left w:val="single" w:sz="2" w:space="0" w:color="000000"/>
              <w:bottom w:val="single" w:sz="2" w:space="0" w:color="000000"/>
              <w:right w:val="single" w:sz="2" w:space="0" w:color="000000"/>
            </w:tcBorders>
          </w:tcPr>
          <w:p w:rsidR="008B224F" w:rsidRDefault="008B224F">
            <w:pPr>
              <w:pStyle w:val="TableContents"/>
              <w:rPr>
                <w:sz w:val="20"/>
                <w:szCs w:val="20"/>
              </w:rPr>
            </w:pPr>
          </w:p>
        </w:tc>
      </w:tr>
      <w:tr w:rsidR="008B224F">
        <w:tc>
          <w:tcPr>
            <w:tcW w:w="1917" w:type="dxa"/>
            <w:tcBorders>
              <w:left w:val="single" w:sz="2" w:space="0" w:color="000000"/>
              <w:bottom w:val="single" w:sz="2" w:space="0" w:color="000000"/>
            </w:tcBorders>
          </w:tcPr>
          <w:p w:rsidR="008B224F" w:rsidRDefault="008B224F">
            <w:pPr>
              <w:pStyle w:val="TableContents"/>
              <w:rPr>
                <w:sz w:val="20"/>
                <w:szCs w:val="20"/>
              </w:rPr>
            </w:pPr>
          </w:p>
        </w:tc>
        <w:tc>
          <w:tcPr>
            <w:tcW w:w="1917" w:type="dxa"/>
            <w:tcBorders>
              <w:left w:val="single" w:sz="2" w:space="0" w:color="000000"/>
              <w:bottom w:val="single" w:sz="2" w:space="0" w:color="000000"/>
            </w:tcBorders>
          </w:tcPr>
          <w:p w:rsidR="008B224F" w:rsidRDefault="008B224F">
            <w:pPr>
              <w:pStyle w:val="TableContents"/>
              <w:rPr>
                <w:sz w:val="20"/>
                <w:szCs w:val="20"/>
              </w:rPr>
            </w:pPr>
          </w:p>
        </w:tc>
        <w:tc>
          <w:tcPr>
            <w:tcW w:w="1917" w:type="dxa"/>
            <w:tcBorders>
              <w:left w:val="single" w:sz="2" w:space="0" w:color="000000"/>
              <w:bottom w:val="single" w:sz="2" w:space="0" w:color="000000"/>
            </w:tcBorders>
          </w:tcPr>
          <w:p w:rsidR="008B224F" w:rsidRDefault="008B224F">
            <w:pPr>
              <w:pStyle w:val="TableContents"/>
              <w:rPr>
                <w:sz w:val="20"/>
                <w:szCs w:val="20"/>
              </w:rPr>
            </w:pPr>
            <w:r>
              <w:rPr>
                <w:sz w:val="20"/>
                <w:szCs w:val="20"/>
              </w:rPr>
              <w:t>Subscript and superscript</w:t>
            </w:r>
          </w:p>
        </w:tc>
        <w:tc>
          <w:tcPr>
            <w:tcW w:w="1917" w:type="dxa"/>
            <w:tcBorders>
              <w:left w:val="single" w:sz="2" w:space="0" w:color="000000"/>
              <w:bottom w:val="single" w:sz="2" w:space="0" w:color="000000"/>
            </w:tcBorders>
          </w:tcPr>
          <w:p w:rsidR="008B224F" w:rsidRDefault="008B224F">
            <w:pPr>
              <w:pStyle w:val="TableContents"/>
              <w:rPr>
                <w:sz w:val="20"/>
                <w:szCs w:val="20"/>
              </w:rPr>
            </w:pPr>
          </w:p>
        </w:tc>
        <w:tc>
          <w:tcPr>
            <w:tcW w:w="1917" w:type="dxa"/>
            <w:tcBorders>
              <w:left w:val="single" w:sz="2" w:space="0" w:color="000000"/>
              <w:bottom w:val="single" w:sz="2" w:space="0" w:color="000000"/>
              <w:right w:val="single" w:sz="2" w:space="0" w:color="000000"/>
            </w:tcBorders>
          </w:tcPr>
          <w:p w:rsidR="008B224F" w:rsidRDefault="008B224F">
            <w:pPr>
              <w:pStyle w:val="TableContents"/>
              <w:rPr>
                <w:sz w:val="20"/>
                <w:szCs w:val="20"/>
              </w:rPr>
            </w:pPr>
          </w:p>
        </w:tc>
      </w:tr>
      <w:tr w:rsidR="008B224F">
        <w:tc>
          <w:tcPr>
            <w:tcW w:w="1917" w:type="dxa"/>
            <w:tcBorders>
              <w:left w:val="single" w:sz="2" w:space="0" w:color="000000"/>
              <w:bottom w:val="single" w:sz="2" w:space="0" w:color="000000"/>
            </w:tcBorders>
          </w:tcPr>
          <w:p w:rsidR="008B224F" w:rsidRDefault="008B224F">
            <w:pPr>
              <w:pStyle w:val="TableContents"/>
              <w:rPr>
                <w:sz w:val="20"/>
                <w:szCs w:val="20"/>
              </w:rPr>
            </w:pPr>
          </w:p>
        </w:tc>
        <w:tc>
          <w:tcPr>
            <w:tcW w:w="1917" w:type="dxa"/>
            <w:tcBorders>
              <w:left w:val="single" w:sz="2" w:space="0" w:color="000000"/>
              <w:bottom w:val="single" w:sz="2" w:space="0" w:color="000000"/>
            </w:tcBorders>
          </w:tcPr>
          <w:p w:rsidR="008B224F" w:rsidRDefault="008B224F">
            <w:pPr>
              <w:pStyle w:val="TableContents"/>
              <w:rPr>
                <w:sz w:val="20"/>
                <w:szCs w:val="20"/>
              </w:rPr>
            </w:pPr>
          </w:p>
        </w:tc>
        <w:tc>
          <w:tcPr>
            <w:tcW w:w="1917" w:type="dxa"/>
            <w:tcBorders>
              <w:left w:val="single" w:sz="2" w:space="0" w:color="000000"/>
              <w:bottom w:val="single" w:sz="2" w:space="0" w:color="000000"/>
            </w:tcBorders>
          </w:tcPr>
          <w:p w:rsidR="008B224F" w:rsidRDefault="008B224F">
            <w:pPr>
              <w:pStyle w:val="TableContents"/>
              <w:rPr>
                <w:sz w:val="20"/>
                <w:szCs w:val="20"/>
              </w:rPr>
            </w:pPr>
            <w:r>
              <w:rPr>
                <w:sz w:val="20"/>
                <w:szCs w:val="20"/>
              </w:rPr>
              <w:t>Dingbat</w:t>
            </w:r>
          </w:p>
        </w:tc>
        <w:tc>
          <w:tcPr>
            <w:tcW w:w="1917" w:type="dxa"/>
            <w:tcBorders>
              <w:left w:val="single" w:sz="2" w:space="0" w:color="000000"/>
              <w:bottom w:val="single" w:sz="2" w:space="0" w:color="000000"/>
            </w:tcBorders>
          </w:tcPr>
          <w:p w:rsidR="008B224F" w:rsidRDefault="008B224F">
            <w:pPr>
              <w:pStyle w:val="TableContents"/>
              <w:rPr>
                <w:sz w:val="20"/>
                <w:szCs w:val="20"/>
              </w:rPr>
            </w:pPr>
          </w:p>
        </w:tc>
        <w:tc>
          <w:tcPr>
            <w:tcW w:w="1917" w:type="dxa"/>
            <w:tcBorders>
              <w:left w:val="single" w:sz="2" w:space="0" w:color="000000"/>
              <w:bottom w:val="single" w:sz="2" w:space="0" w:color="000000"/>
              <w:right w:val="single" w:sz="2" w:space="0" w:color="000000"/>
            </w:tcBorders>
          </w:tcPr>
          <w:p w:rsidR="008B224F" w:rsidRDefault="008B224F">
            <w:pPr>
              <w:pStyle w:val="TableContents"/>
              <w:rPr>
                <w:sz w:val="20"/>
                <w:szCs w:val="20"/>
              </w:rPr>
            </w:pPr>
          </w:p>
        </w:tc>
      </w:tr>
      <w:tr w:rsidR="008B224F">
        <w:tc>
          <w:tcPr>
            <w:tcW w:w="1917" w:type="dxa"/>
            <w:tcBorders>
              <w:left w:val="single" w:sz="2" w:space="0" w:color="000000"/>
              <w:bottom w:val="single" w:sz="2" w:space="0" w:color="000000"/>
            </w:tcBorders>
          </w:tcPr>
          <w:p w:rsidR="008B224F" w:rsidRDefault="008B224F">
            <w:pPr>
              <w:pStyle w:val="TableContents"/>
              <w:rPr>
                <w:sz w:val="20"/>
                <w:szCs w:val="20"/>
              </w:rPr>
            </w:pPr>
          </w:p>
        </w:tc>
        <w:tc>
          <w:tcPr>
            <w:tcW w:w="1917" w:type="dxa"/>
            <w:tcBorders>
              <w:left w:val="single" w:sz="2" w:space="0" w:color="000000"/>
              <w:bottom w:val="single" w:sz="2" w:space="0" w:color="000000"/>
            </w:tcBorders>
          </w:tcPr>
          <w:p w:rsidR="008B224F" w:rsidRDefault="008B224F">
            <w:pPr>
              <w:pStyle w:val="TableContents"/>
              <w:rPr>
                <w:sz w:val="20"/>
                <w:szCs w:val="20"/>
              </w:rPr>
            </w:pPr>
          </w:p>
        </w:tc>
        <w:tc>
          <w:tcPr>
            <w:tcW w:w="1917" w:type="dxa"/>
            <w:tcBorders>
              <w:left w:val="single" w:sz="2" w:space="0" w:color="000000"/>
              <w:bottom w:val="single" w:sz="2" w:space="0" w:color="000000"/>
            </w:tcBorders>
          </w:tcPr>
          <w:p w:rsidR="008B224F" w:rsidRDefault="008B224F">
            <w:pPr>
              <w:pStyle w:val="TableContents"/>
              <w:rPr>
                <w:sz w:val="20"/>
                <w:szCs w:val="20"/>
              </w:rPr>
            </w:pPr>
            <w:r>
              <w:rPr>
                <w:sz w:val="20"/>
                <w:szCs w:val="20"/>
              </w:rPr>
              <w:t>Glyph</w:t>
            </w:r>
          </w:p>
        </w:tc>
        <w:tc>
          <w:tcPr>
            <w:tcW w:w="1917" w:type="dxa"/>
            <w:tcBorders>
              <w:left w:val="single" w:sz="2" w:space="0" w:color="000000"/>
              <w:bottom w:val="single" w:sz="2" w:space="0" w:color="000000"/>
            </w:tcBorders>
          </w:tcPr>
          <w:p w:rsidR="008B224F" w:rsidRDefault="008B224F">
            <w:pPr>
              <w:pStyle w:val="TableContents"/>
              <w:rPr>
                <w:sz w:val="20"/>
                <w:szCs w:val="20"/>
              </w:rPr>
            </w:pPr>
          </w:p>
        </w:tc>
        <w:tc>
          <w:tcPr>
            <w:tcW w:w="1917" w:type="dxa"/>
            <w:tcBorders>
              <w:left w:val="single" w:sz="2" w:space="0" w:color="000000"/>
              <w:bottom w:val="single" w:sz="2" w:space="0" w:color="000000"/>
              <w:right w:val="single" w:sz="2" w:space="0" w:color="000000"/>
            </w:tcBorders>
          </w:tcPr>
          <w:p w:rsidR="008B224F" w:rsidRDefault="008B224F">
            <w:pPr>
              <w:pStyle w:val="TableContents"/>
              <w:rPr>
                <w:sz w:val="20"/>
                <w:szCs w:val="20"/>
              </w:rPr>
            </w:pPr>
          </w:p>
        </w:tc>
      </w:tr>
    </w:tbl>
    <w:p w:rsidR="008B224F" w:rsidRDefault="008B224F">
      <w:pPr>
        <w:pStyle w:val="Heading2"/>
        <w:tabs>
          <w:tab w:val="left" w:pos="0"/>
        </w:tabs>
      </w:pPr>
      <w:r>
        <w:t>Сплит и мерж</w:t>
      </w:r>
    </w:p>
    <w:tbl>
      <w:tblPr>
        <w:tblW w:w="0" w:type="auto"/>
        <w:tblInd w:w="55" w:type="dxa"/>
        <w:tblLayout w:type="fixed"/>
        <w:tblCellMar>
          <w:top w:w="55" w:type="dxa"/>
          <w:left w:w="55" w:type="dxa"/>
          <w:bottom w:w="55" w:type="dxa"/>
          <w:right w:w="55" w:type="dxa"/>
        </w:tblCellMar>
        <w:tblLook w:val="0000"/>
      </w:tblPr>
      <w:tblGrid>
        <w:gridCol w:w="1927"/>
        <w:gridCol w:w="1927"/>
        <w:gridCol w:w="1928"/>
        <w:gridCol w:w="1927"/>
        <w:gridCol w:w="1928"/>
      </w:tblGrid>
      <w:tr w:rsidR="008B224F">
        <w:tc>
          <w:tcPr>
            <w:tcW w:w="3854" w:type="dxa"/>
            <w:gridSpan w:val="2"/>
            <w:tcBorders>
              <w:top w:val="single" w:sz="2" w:space="0" w:color="000000"/>
              <w:left w:val="single" w:sz="2" w:space="0" w:color="000000"/>
              <w:bottom w:val="single" w:sz="2" w:space="0" w:color="000000"/>
            </w:tcBorders>
          </w:tcPr>
          <w:p w:rsidR="008B224F" w:rsidRDefault="008B224F">
            <w:pPr>
              <w:pStyle w:val="TableContents"/>
              <w:jc w:val="center"/>
            </w:pPr>
            <w:r>
              <w:t>Ячейка</w:t>
            </w:r>
          </w:p>
        </w:tc>
        <w:tc>
          <w:tcPr>
            <w:tcW w:w="1928" w:type="dxa"/>
            <w:tcBorders>
              <w:top w:val="single" w:sz="2" w:space="0" w:color="000000"/>
              <w:left w:val="single" w:sz="2" w:space="0" w:color="000000"/>
              <w:bottom w:val="single" w:sz="2" w:space="0" w:color="000000"/>
            </w:tcBorders>
          </w:tcPr>
          <w:p w:rsidR="008B224F" w:rsidRDefault="008B224F">
            <w:pPr>
              <w:pStyle w:val="TableContents"/>
              <w:jc w:val="center"/>
            </w:pPr>
            <w:r>
              <w:t>Ячейка</w:t>
            </w:r>
          </w:p>
        </w:tc>
        <w:tc>
          <w:tcPr>
            <w:tcW w:w="1927" w:type="dxa"/>
            <w:tcBorders>
              <w:top w:val="single" w:sz="2" w:space="0" w:color="000000"/>
              <w:left w:val="single" w:sz="2" w:space="0" w:color="000000"/>
              <w:bottom w:val="single" w:sz="2" w:space="0" w:color="000000"/>
            </w:tcBorders>
          </w:tcPr>
          <w:p w:rsidR="008B224F" w:rsidRDefault="008B224F">
            <w:pPr>
              <w:pStyle w:val="TableContents"/>
              <w:jc w:val="center"/>
            </w:pPr>
            <w:r>
              <w:t>Ячейка</w:t>
            </w:r>
          </w:p>
        </w:tc>
        <w:tc>
          <w:tcPr>
            <w:tcW w:w="1928" w:type="dxa"/>
            <w:tcBorders>
              <w:top w:val="single" w:sz="2" w:space="0" w:color="000000"/>
              <w:left w:val="single" w:sz="2" w:space="0" w:color="000000"/>
              <w:bottom w:val="single" w:sz="2" w:space="0" w:color="000000"/>
              <w:right w:val="single" w:sz="2" w:space="0" w:color="000000"/>
            </w:tcBorders>
          </w:tcPr>
          <w:p w:rsidR="008B224F" w:rsidRDefault="008B224F">
            <w:pPr>
              <w:pStyle w:val="TableContents"/>
              <w:jc w:val="center"/>
            </w:pPr>
            <w:r>
              <w:t>Ячейка</w:t>
            </w:r>
          </w:p>
        </w:tc>
      </w:tr>
      <w:tr w:rsidR="008B224F">
        <w:tc>
          <w:tcPr>
            <w:tcW w:w="1927" w:type="dxa"/>
            <w:vMerge w:val="restart"/>
            <w:tcBorders>
              <w:left w:val="single" w:sz="2" w:space="0" w:color="000000"/>
              <w:bottom w:val="single" w:sz="2" w:space="0" w:color="000000"/>
            </w:tcBorders>
          </w:tcPr>
          <w:p w:rsidR="008B224F" w:rsidRDefault="008B224F">
            <w:pPr>
              <w:pStyle w:val="TableContents"/>
              <w:jc w:val="center"/>
            </w:pPr>
            <w:r>
              <w:t>Ячейка</w:t>
            </w:r>
          </w:p>
        </w:tc>
        <w:tc>
          <w:tcPr>
            <w:tcW w:w="1927" w:type="dxa"/>
            <w:vMerge w:val="restart"/>
            <w:tcBorders>
              <w:left w:val="single" w:sz="2" w:space="0" w:color="000000"/>
              <w:bottom w:val="single" w:sz="2" w:space="0" w:color="000000"/>
            </w:tcBorders>
          </w:tcPr>
          <w:p w:rsidR="008B224F" w:rsidRDefault="008B224F">
            <w:pPr>
              <w:pStyle w:val="TableContents"/>
              <w:jc w:val="center"/>
            </w:pPr>
            <w:r>
              <w:t>Ячейка</w:t>
            </w:r>
          </w:p>
        </w:tc>
        <w:tc>
          <w:tcPr>
            <w:tcW w:w="1928" w:type="dxa"/>
            <w:tcBorders>
              <w:left w:val="single" w:sz="2" w:space="0" w:color="000000"/>
              <w:bottom w:val="single" w:sz="2" w:space="0" w:color="000000"/>
            </w:tcBorders>
          </w:tcPr>
          <w:p w:rsidR="008B224F" w:rsidRDefault="008B224F">
            <w:pPr>
              <w:pStyle w:val="TableContents"/>
              <w:jc w:val="center"/>
            </w:pPr>
            <w:r>
              <w:t>Ячейка</w:t>
            </w:r>
          </w:p>
        </w:tc>
        <w:tc>
          <w:tcPr>
            <w:tcW w:w="1927" w:type="dxa"/>
            <w:tcBorders>
              <w:left w:val="single" w:sz="2" w:space="0" w:color="000000"/>
              <w:bottom w:val="single" w:sz="2" w:space="0" w:color="000000"/>
            </w:tcBorders>
          </w:tcPr>
          <w:p w:rsidR="008B224F" w:rsidRDefault="008B224F">
            <w:pPr>
              <w:pStyle w:val="TableContents"/>
              <w:jc w:val="center"/>
            </w:pPr>
            <w:r>
              <w:t>Ячейка</w:t>
            </w:r>
          </w:p>
        </w:tc>
        <w:tc>
          <w:tcPr>
            <w:tcW w:w="1928" w:type="dxa"/>
            <w:vMerge w:val="restart"/>
            <w:tcBorders>
              <w:left w:val="single" w:sz="2" w:space="0" w:color="000000"/>
              <w:bottom w:val="single" w:sz="2" w:space="0" w:color="000000"/>
              <w:right w:val="single" w:sz="2" w:space="0" w:color="000000"/>
            </w:tcBorders>
          </w:tcPr>
          <w:p w:rsidR="008B224F" w:rsidRDefault="008B224F">
            <w:pPr>
              <w:pStyle w:val="TableContents"/>
              <w:jc w:val="center"/>
            </w:pPr>
            <w:r>
              <w:t>Ячейка</w:t>
            </w:r>
          </w:p>
        </w:tc>
      </w:tr>
      <w:tr w:rsidR="008B224F">
        <w:tc>
          <w:tcPr>
            <w:tcW w:w="1927" w:type="dxa"/>
            <w:vMerge/>
            <w:tcBorders>
              <w:left w:val="single" w:sz="2" w:space="0" w:color="000000"/>
              <w:bottom w:val="single" w:sz="2" w:space="0" w:color="000000"/>
            </w:tcBorders>
          </w:tcPr>
          <w:p w:rsidR="008B224F" w:rsidRDefault="008B224F"/>
        </w:tc>
        <w:tc>
          <w:tcPr>
            <w:tcW w:w="1927" w:type="dxa"/>
            <w:vMerge/>
            <w:tcBorders>
              <w:left w:val="single" w:sz="2" w:space="0" w:color="000000"/>
              <w:bottom w:val="single" w:sz="2" w:space="0" w:color="000000"/>
            </w:tcBorders>
          </w:tcPr>
          <w:p w:rsidR="008B224F" w:rsidRDefault="008B224F"/>
        </w:tc>
        <w:tc>
          <w:tcPr>
            <w:tcW w:w="1928" w:type="dxa"/>
            <w:tcBorders>
              <w:left w:val="single" w:sz="2" w:space="0" w:color="000000"/>
              <w:bottom w:val="single" w:sz="2" w:space="0" w:color="000000"/>
            </w:tcBorders>
          </w:tcPr>
          <w:p w:rsidR="008B224F" w:rsidRDefault="008B224F">
            <w:pPr>
              <w:pStyle w:val="TableContents"/>
              <w:jc w:val="center"/>
            </w:pPr>
            <w:r>
              <w:t>Ячейка</w:t>
            </w:r>
          </w:p>
        </w:tc>
        <w:tc>
          <w:tcPr>
            <w:tcW w:w="1927" w:type="dxa"/>
            <w:tcBorders>
              <w:left w:val="single" w:sz="2" w:space="0" w:color="000000"/>
              <w:bottom w:val="single" w:sz="2" w:space="0" w:color="000000"/>
            </w:tcBorders>
          </w:tcPr>
          <w:p w:rsidR="008B224F" w:rsidRDefault="008B224F">
            <w:pPr>
              <w:pStyle w:val="TableContents"/>
              <w:jc w:val="center"/>
            </w:pPr>
            <w:r>
              <w:t>Ячейка</w:t>
            </w:r>
          </w:p>
        </w:tc>
        <w:tc>
          <w:tcPr>
            <w:tcW w:w="1928" w:type="dxa"/>
            <w:vMerge/>
            <w:tcBorders>
              <w:left w:val="single" w:sz="2" w:space="0" w:color="000000"/>
              <w:bottom w:val="single" w:sz="2" w:space="0" w:color="000000"/>
              <w:right w:val="single" w:sz="2" w:space="0" w:color="000000"/>
            </w:tcBorders>
          </w:tcPr>
          <w:p w:rsidR="008B224F" w:rsidRDefault="008B224F"/>
        </w:tc>
      </w:tr>
    </w:tbl>
    <w:p w:rsidR="008B224F" w:rsidRDefault="008B224F">
      <w:pPr>
        <w:pStyle w:val="BodyText"/>
      </w:pPr>
    </w:p>
    <w:p w:rsidR="008B224F" w:rsidRDefault="008B224F">
      <w:pPr>
        <w:pStyle w:val="Heading2"/>
        <w:tabs>
          <w:tab w:val="left" w:pos="0"/>
        </w:tabs>
      </w:pPr>
      <w:r>
        <w:t>Таблица в таблице</w:t>
      </w:r>
    </w:p>
    <w:tbl>
      <w:tblPr>
        <w:tblW w:w="0" w:type="auto"/>
        <w:tblInd w:w="55" w:type="dxa"/>
        <w:tblLayout w:type="fixed"/>
        <w:tblCellMar>
          <w:top w:w="55" w:type="dxa"/>
          <w:left w:w="55" w:type="dxa"/>
          <w:bottom w:w="55" w:type="dxa"/>
          <w:right w:w="55" w:type="dxa"/>
        </w:tblCellMar>
        <w:tblLook w:val="0000"/>
      </w:tblPr>
      <w:tblGrid>
        <w:gridCol w:w="4818"/>
        <w:gridCol w:w="4819"/>
      </w:tblGrid>
      <w:tr w:rsidR="008B224F">
        <w:tc>
          <w:tcPr>
            <w:tcW w:w="4818" w:type="dxa"/>
            <w:tcBorders>
              <w:top w:val="single" w:sz="2" w:space="0" w:color="000000"/>
              <w:left w:val="single" w:sz="2" w:space="0" w:color="000000"/>
              <w:bottom w:val="single" w:sz="2" w:space="0" w:color="000000"/>
            </w:tcBorders>
          </w:tcPr>
          <w:p w:rsidR="008B224F" w:rsidRDefault="008B224F">
            <w:pPr>
              <w:pStyle w:val="TableContents"/>
              <w:rPr>
                <w:i/>
                <w:iCs/>
              </w:rPr>
            </w:pPr>
            <w:r>
              <w:rPr>
                <w:i/>
                <w:iCs/>
              </w:rPr>
              <w:t>Ячейка</w:t>
            </w:r>
          </w:p>
          <w:p w:rsidR="008B224F" w:rsidRDefault="008B224F">
            <w:pPr>
              <w:pStyle w:val="TableContents"/>
              <w:jc w:val="right"/>
            </w:pPr>
            <w:r>
              <w:t>Ячейка</w:t>
            </w:r>
          </w:p>
          <w:p w:rsidR="008B224F" w:rsidRDefault="008B224F">
            <w:pPr>
              <w:pStyle w:val="TableContents"/>
              <w:rPr>
                <w:b/>
                <w:bCs/>
              </w:rPr>
            </w:pPr>
            <w:r>
              <w:rPr>
                <w:b/>
                <w:bCs/>
              </w:rPr>
              <w:t>Ячейка</w:t>
            </w:r>
          </w:p>
          <w:p w:rsidR="008B224F" w:rsidRDefault="008B224F">
            <w:pPr>
              <w:pStyle w:val="TableContents"/>
              <w:jc w:val="center"/>
            </w:pPr>
            <w:r>
              <w:t>Ячейка</w:t>
            </w:r>
          </w:p>
          <w:p w:rsidR="008B224F" w:rsidRDefault="008B224F">
            <w:pPr>
              <w:pStyle w:val="TableContents"/>
            </w:pPr>
            <w:r>
              <w:t>Текст</w:t>
            </w:r>
          </w:p>
        </w:tc>
        <w:tc>
          <w:tcPr>
            <w:tcW w:w="4819" w:type="dxa"/>
            <w:tcBorders>
              <w:top w:val="single" w:sz="2" w:space="0" w:color="000000"/>
              <w:left w:val="single" w:sz="2" w:space="0" w:color="000000"/>
              <w:bottom w:val="single" w:sz="2" w:space="0" w:color="000000"/>
              <w:right w:val="single" w:sz="2" w:space="0" w:color="000000"/>
            </w:tcBorders>
          </w:tcPr>
          <w:p w:rsidR="008B224F" w:rsidRDefault="008B224F">
            <w:pPr>
              <w:pStyle w:val="TableContents"/>
            </w:pPr>
            <w:r>
              <w:t>Текст</w:t>
            </w:r>
          </w:p>
        </w:tc>
      </w:tr>
      <w:tr w:rsidR="008B224F">
        <w:tc>
          <w:tcPr>
            <w:tcW w:w="4818" w:type="dxa"/>
            <w:tcBorders>
              <w:left w:val="single" w:sz="2" w:space="0" w:color="000000"/>
              <w:bottom w:val="single" w:sz="2" w:space="0" w:color="000000"/>
            </w:tcBorders>
          </w:tcPr>
          <w:p w:rsidR="008B224F" w:rsidRDefault="008B224F">
            <w:pPr>
              <w:pStyle w:val="TableContents"/>
            </w:pPr>
            <w:r>
              <w:t>Текст</w:t>
            </w:r>
          </w:p>
        </w:tc>
        <w:tc>
          <w:tcPr>
            <w:tcW w:w="4819" w:type="dxa"/>
            <w:tcBorders>
              <w:left w:val="single" w:sz="2" w:space="0" w:color="000000"/>
              <w:bottom w:val="single" w:sz="2" w:space="0" w:color="000000"/>
              <w:right w:val="single" w:sz="2" w:space="0" w:color="000000"/>
            </w:tcBorders>
          </w:tcPr>
          <w:p w:rsidR="008B224F" w:rsidRDefault="008B224F">
            <w:pPr>
              <w:pStyle w:val="TableContents"/>
              <w:rPr>
                <w:b/>
                <w:bCs/>
                <w:u w:val="single"/>
              </w:rPr>
            </w:pPr>
            <w:r>
              <w:rPr>
                <w:b/>
                <w:bCs/>
                <w:u w:val="single"/>
              </w:rPr>
              <w:t>Ячейка</w:t>
            </w:r>
          </w:p>
          <w:p w:rsidR="008B224F" w:rsidRDefault="008B224F">
            <w:pPr>
              <w:pStyle w:val="TableContents"/>
              <w:rPr>
                <w:b/>
                <w:bCs/>
              </w:rPr>
            </w:pPr>
            <w:r>
              <w:rPr>
                <w:b/>
                <w:bCs/>
              </w:rPr>
              <w:t>Ячейка</w:t>
            </w:r>
          </w:p>
          <w:p w:rsidR="008B224F" w:rsidRDefault="008B224F">
            <w:pPr>
              <w:pStyle w:val="TableContents"/>
              <w:rPr>
                <w:b/>
                <w:bCs/>
                <w:i/>
                <w:iCs/>
              </w:rPr>
            </w:pPr>
            <w:r>
              <w:rPr>
                <w:b/>
                <w:bCs/>
                <w:i/>
                <w:iCs/>
              </w:rPr>
              <w:t>Ячейка</w:t>
            </w:r>
          </w:p>
          <w:p w:rsidR="008B224F" w:rsidRDefault="008B224F">
            <w:pPr>
              <w:pStyle w:val="TableContents"/>
              <w:rPr>
                <w:b/>
                <w:bCs/>
              </w:rPr>
            </w:pPr>
            <w:r>
              <w:rPr>
                <w:b/>
                <w:bCs/>
              </w:rPr>
              <w:t>Ячейка</w:t>
            </w:r>
          </w:p>
          <w:p w:rsidR="008B224F" w:rsidRDefault="008B224F">
            <w:pPr>
              <w:pStyle w:val="TableContents"/>
              <w:rPr>
                <w:b/>
                <w:bCs/>
                <w:i/>
                <w:iCs/>
                <w:u w:val="single"/>
              </w:rPr>
            </w:pPr>
            <w:r>
              <w:rPr>
                <w:b/>
                <w:bCs/>
                <w:i/>
                <w:iCs/>
                <w:u w:val="single"/>
              </w:rPr>
              <w:t>Ячейка</w:t>
            </w:r>
          </w:p>
          <w:p w:rsidR="008B224F" w:rsidRDefault="008B224F">
            <w:pPr>
              <w:pStyle w:val="TableContents"/>
              <w:rPr>
                <w:b/>
                <w:bCs/>
                <w:u w:val="single"/>
              </w:rPr>
            </w:pPr>
            <w:r>
              <w:rPr>
                <w:b/>
                <w:bCs/>
                <w:u w:val="single"/>
              </w:rPr>
              <w:t>Ячейка</w:t>
            </w:r>
          </w:p>
          <w:p w:rsidR="008B224F" w:rsidRDefault="008B224F">
            <w:pPr>
              <w:pStyle w:val="TableContents"/>
              <w:rPr>
                <w:b/>
                <w:bCs/>
              </w:rPr>
            </w:pPr>
            <w:r>
              <w:rPr>
                <w:b/>
                <w:bCs/>
              </w:rPr>
              <w:t>Ячейка</w:t>
            </w:r>
          </w:p>
          <w:p w:rsidR="008B224F" w:rsidRDefault="008B224F">
            <w:pPr>
              <w:pStyle w:val="TableContents"/>
              <w:rPr>
                <w:b/>
                <w:bCs/>
                <w:i/>
                <w:iCs/>
              </w:rPr>
            </w:pPr>
            <w:r>
              <w:rPr>
                <w:b/>
                <w:bCs/>
                <w:i/>
                <w:iCs/>
              </w:rPr>
              <w:t>Ячейка</w:t>
            </w:r>
          </w:p>
          <w:p w:rsidR="008B224F" w:rsidRDefault="008B224F">
            <w:pPr>
              <w:pStyle w:val="TableContents"/>
              <w:rPr>
                <w:b/>
                <w:bCs/>
              </w:rPr>
            </w:pPr>
            <w:r>
              <w:rPr>
                <w:b/>
                <w:bCs/>
              </w:rPr>
              <w:t>Ячейка</w:t>
            </w:r>
          </w:p>
          <w:p w:rsidR="008B224F" w:rsidRDefault="008B224F">
            <w:pPr>
              <w:pStyle w:val="TableContents"/>
              <w:rPr>
                <w:b/>
                <w:bCs/>
                <w:i/>
                <w:iCs/>
                <w:u w:val="single"/>
              </w:rPr>
            </w:pPr>
            <w:r>
              <w:rPr>
                <w:b/>
                <w:bCs/>
                <w:i/>
                <w:iCs/>
                <w:u w:val="single"/>
              </w:rPr>
              <w:t>Ячейка</w:t>
            </w:r>
          </w:p>
          <w:p w:rsidR="008B224F" w:rsidRDefault="008B224F">
            <w:pPr>
              <w:pStyle w:val="TableContents"/>
              <w:rPr>
                <w:b/>
                <w:bCs/>
                <w:u w:val="single"/>
              </w:rPr>
            </w:pPr>
            <w:r>
              <w:rPr>
                <w:b/>
                <w:bCs/>
                <w:u w:val="single"/>
              </w:rPr>
              <w:t>Ячейка</w:t>
            </w:r>
          </w:p>
          <w:p w:rsidR="008B224F" w:rsidRDefault="008B224F">
            <w:pPr>
              <w:pStyle w:val="TableContents"/>
              <w:rPr>
                <w:b/>
                <w:bCs/>
              </w:rPr>
            </w:pPr>
            <w:r>
              <w:rPr>
                <w:b/>
                <w:bCs/>
              </w:rPr>
              <w:t>Ячейка</w:t>
            </w:r>
          </w:p>
          <w:p w:rsidR="008B224F" w:rsidRDefault="008B224F">
            <w:pPr>
              <w:pStyle w:val="TableContents"/>
              <w:rPr>
                <w:b/>
                <w:bCs/>
                <w:i/>
                <w:iCs/>
              </w:rPr>
            </w:pPr>
            <w:r>
              <w:rPr>
                <w:b/>
                <w:bCs/>
                <w:i/>
                <w:iCs/>
              </w:rPr>
              <w:t>Ячейка</w:t>
            </w:r>
          </w:p>
          <w:p w:rsidR="008B224F" w:rsidRDefault="008B224F">
            <w:pPr>
              <w:pStyle w:val="TableContents"/>
              <w:rPr>
                <w:b/>
                <w:bCs/>
              </w:rPr>
            </w:pPr>
            <w:r>
              <w:rPr>
                <w:b/>
                <w:bCs/>
              </w:rPr>
              <w:t>Ячейка</w:t>
            </w:r>
          </w:p>
          <w:p w:rsidR="008B224F" w:rsidRDefault="008B224F">
            <w:pPr>
              <w:pStyle w:val="TableContents"/>
              <w:rPr>
                <w:b/>
                <w:bCs/>
                <w:i/>
                <w:iCs/>
                <w:u w:val="single"/>
              </w:rPr>
            </w:pPr>
            <w:r>
              <w:rPr>
                <w:b/>
                <w:bCs/>
                <w:i/>
                <w:iCs/>
                <w:u w:val="single"/>
              </w:rPr>
              <w:t>Ячейка</w:t>
            </w:r>
          </w:p>
          <w:p w:rsidR="008B224F" w:rsidRDefault="008B224F">
            <w:pPr>
              <w:pStyle w:val="TableContents"/>
              <w:rPr>
                <w:b/>
                <w:bCs/>
                <w:u w:val="single"/>
              </w:rPr>
            </w:pPr>
            <w:r>
              <w:rPr>
                <w:b/>
                <w:bCs/>
                <w:u w:val="single"/>
              </w:rPr>
              <w:t>Ячейка</w:t>
            </w:r>
          </w:p>
          <w:p w:rsidR="008B224F" w:rsidRDefault="008B224F">
            <w:pPr>
              <w:pStyle w:val="TableContents"/>
              <w:rPr>
                <w:b/>
                <w:bCs/>
              </w:rPr>
            </w:pPr>
            <w:r>
              <w:rPr>
                <w:b/>
                <w:bCs/>
              </w:rPr>
              <w:t>Ячейка</w:t>
            </w:r>
          </w:p>
          <w:p w:rsidR="008B224F" w:rsidRDefault="008B224F">
            <w:pPr>
              <w:pStyle w:val="TableContents"/>
              <w:rPr>
                <w:b/>
                <w:bCs/>
                <w:i/>
                <w:iCs/>
              </w:rPr>
            </w:pPr>
            <w:r>
              <w:rPr>
                <w:b/>
                <w:bCs/>
                <w:i/>
                <w:iCs/>
              </w:rPr>
              <w:t>Ячейка</w:t>
            </w:r>
          </w:p>
          <w:p w:rsidR="008B224F" w:rsidRDefault="008B224F">
            <w:pPr>
              <w:pStyle w:val="TableContents"/>
              <w:rPr>
                <w:b/>
                <w:bCs/>
              </w:rPr>
            </w:pPr>
            <w:r>
              <w:rPr>
                <w:b/>
                <w:bCs/>
              </w:rPr>
              <w:t>Ячейка</w:t>
            </w:r>
          </w:p>
          <w:p w:rsidR="008B224F" w:rsidRDefault="008B224F">
            <w:pPr>
              <w:pStyle w:val="TableContents"/>
              <w:rPr>
                <w:b/>
                <w:bCs/>
                <w:i/>
                <w:iCs/>
                <w:u w:val="single"/>
              </w:rPr>
            </w:pPr>
            <w:r>
              <w:rPr>
                <w:b/>
                <w:bCs/>
                <w:i/>
                <w:iCs/>
                <w:u w:val="single"/>
              </w:rPr>
              <w:t>Ячейка</w:t>
            </w:r>
          </w:p>
          <w:p w:rsidR="008B224F" w:rsidRDefault="008B224F">
            <w:pPr>
              <w:pStyle w:val="TableContents"/>
              <w:rPr>
                <w:b/>
                <w:bCs/>
                <w:u w:val="single"/>
              </w:rPr>
            </w:pPr>
            <w:r>
              <w:rPr>
                <w:b/>
                <w:bCs/>
                <w:u w:val="single"/>
              </w:rPr>
              <w:t>Ячейка</w:t>
            </w:r>
          </w:p>
          <w:p w:rsidR="008B224F" w:rsidRDefault="008B224F">
            <w:pPr>
              <w:pStyle w:val="TableContents"/>
              <w:rPr>
                <w:b/>
                <w:bCs/>
              </w:rPr>
            </w:pPr>
            <w:r>
              <w:rPr>
                <w:b/>
                <w:bCs/>
              </w:rPr>
              <w:t>Ячейка</w:t>
            </w:r>
          </w:p>
          <w:p w:rsidR="008B224F" w:rsidRDefault="008B224F">
            <w:pPr>
              <w:pStyle w:val="TableContents"/>
              <w:rPr>
                <w:b/>
                <w:bCs/>
                <w:i/>
                <w:iCs/>
              </w:rPr>
            </w:pPr>
            <w:r>
              <w:rPr>
                <w:b/>
                <w:bCs/>
                <w:i/>
                <w:iCs/>
              </w:rPr>
              <w:t>Ячейка</w:t>
            </w:r>
          </w:p>
          <w:p w:rsidR="008B224F" w:rsidRDefault="008B224F">
            <w:pPr>
              <w:pStyle w:val="TableContents"/>
              <w:rPr>
                <w:b/>
                <w:bCs/>
              </w:rPr>
            </w:pPr>
            <w:r>
              <w:rPr>
                <w:b/>
                <w:bCs/>
              </w:rPr>
              <w:t>Ячейка</w:t>
            </w:r>
          </w:p>
          <w:p w:rsidR="008B224F" w:rsidRDefault="008B224F">
            <w:pPr>
              <w:pStyle w:val="TableContents"/>
              <w:rPr>
                <w:b/>
                <w:bCs/>
                <w:i/>
                <w:iCs/>
                <w:u w:val="single"/>
              </w:rPr>
            </w:pPr>
            <w:r>
              <w:rPr>
                <w:b/>
                <w:bCs/>
                <w:i/>
                <w:iCs/>
                <w:u w:val="single"/>
              </w:rPr>
              <w:t>Ячейка</w:t>
            </w:r>
          </w:p>
          <w:p w:rsidR="008B224F" w:rsidRDefault="008B224F">
            <w:pPr>
              <w:pStyle w:val="TableContents"/>
            </w:pPr>
          </w:p>
        </w:tc>
      </w:tr>
    </w:tbl>
    <w:p w:rsidR="008B224F" w:rsidRDefault="008B224F">
      <w:pPr>
        <w:pStyle w:val="Heading2"/>
        <w:tabs>
          <w:tab w:val="left" w:pos="0"/>
        </w:tabs>
      </w:pPr>
      <w:r>
        <w:t>Сложная таблица</w:t>
      </w:r>
    </w:p>
    <w:tbl>
      <w:tblPr>
        <w:tblW w:w="0" w:type="auto"/>
        <w:tblInd w:w="55" w:type="dxa"/>
        <w:tblLayout w:type="fixed"/>
        <w:tblCellMar>
          <w:top w:w="55" w:type="dxa"/>
          <w:left w:w="55" w:type="dxa"/>
          <w:bottom w:w="55" w:type="dxa"/>
          <w:right w:w="55" w:type="dxa"/>
        </w:tblCellMar>
        <w:tblLook w:val="0000"/>
      </w:tblPr>
      <w:tblGrid>
        <w:gridCol w:w="1927"/>
        <w:gridCol w:w="3863"/>
        <w:gridCol w:w="1080"/>
        <w:gridCol w:w="2767"/>
      </w:tblGrid>
      <w:tr w:rsidR="008B224F">
        <w:tc>
          <w:tcPr>
            <w:tcW w:w="1927" w:type="dxa"/>
            <w:tcBorders>
              <w:top w:val="single" w:sz="2" w:space="0" w:color="000000"/>
              <w:left w:val="single" w:sz="2" w:space="0" w:color="000000"/>
              <w:bottom w:val="single" w:sz="2" w:space="0" w:color="000000"/>
            </w:tcBorders>
            <w:shd w:val="clear" w:color="auto" w:fill="CCCCCC"/>
          </w:tcPr>
          <w:p w:rsidR="008B224F" w:rsidRDefault="008B224F">
            <w:pPr>
              <w:pStyle w:val="TableContents"/>
            </w:pPr>
          </w:p>
        </w:tc>
        <w:tc>
          <w:tcPr>
            <w:tcW w:w="3863" w:type="dxa"/>
            <w:tcBorders>
              <w:top w:val="single" w:sz="2" w:space="0" w:color="000000"/>
              <w:left w:val="single" w:sz="2" w:space="0" w:color="000000"/>
              <w:bottom w:val="single" w:sz="2" w:space="0" w:color="000000"/>
            </w:tcBorders>
            <w:shd w:val="clear" w:color="auto" w:fill="CCCCCC"/>
          </w:tcPr>
          <w:p w:rsidR="008B224F" w:rsidRDefault="008B224F">
            <w:pPr>
              <w:pStyle w:val="TableContents"/>
              <w:jc w:val="center"/>
              <w:rPr>
                <w:rFonts w:ascii="Courier New" w:hAnsi="Courier New"/>
                <w:b/>
                <w:bCs/>
                <w:sz w:val="32"/>
                <w:szCs w:val="32"/>
              </w:rPr>
            </w:pPr>
            <w:r>
              <w:rPr>
                <w:rFonts w:ascii="Courier New" w:hAnsi="Courier New"/>
                <w:b/>
                <w:bCs/>
                <w:sz w:val="32"/>
                <w:szCs w:val="32"/>
              </w:rPr>
              <w:t>1</w:t>
            </w:r>
          </w:p>
        </w:tc>
        <w:tc>
          <w:tcPr>
            <w:tcW w:w="1080" w:type="dxa"/>
            <w:tcBorders>
              <w:top w:val="single" w:sz="2" w:space="0" w:color="000000"/>
              <w:left w:val="single" w:sz="2" w:space="0" w:color="000000"/>
              <w:bottom w:val="single" w:sz="2" w:space="0" w:color="000000"/>
            </w:tcBorders>
            <w:shd w:val="clear" w:color="auto" w:fill="CCCCCC"/>
          </w:tcPr>
          <w:p w:rsidR="008B224F" w:rsidRDefault="008B224F">
            <w:pPr>
              <w:pStyle w:val="TableContents"/>
              <w:jc w:val="center"/>
              <w:rPr>
                <w:rFonts w:ascii="Courier New" w:hAnsi="Courier New"/>
                <w:b/>
                <w:bCs/>
                <w:sz w:val="32"/>
                <w:szCs w:val="32"/>
              </w:rPr>
            </w:pPr>
            <w:r>
              <w:rPr>
                <w:rFonts w:ascii="Courier New" w:hAnsi="Courier New"/>
                <w:b/>
                <w:bCs/>
                <w:sz w:val="32"/>
                <w:szCs w:val="32"/>
              </w:rPr>
              <w:t>2</w:t>
            </w:r>
          </w:p>
        </w:tc>
        <w:tc>
          <w:tcPr>
            <w:tcW w:w="2767" w:type="dxa"/>
            <w:tcBorders>
              <w:top w:val="single" w:sz="2" w:space="0" w:color="000000"/>
              <w:left w:val="single" w:sz="2" w:space="0" w:color="000000"/>
              <w:bottom w:val="single" w:sz="2" w:space="0" w:color="000000"/>
              <w:right w:val="single" w:sz="2" w:space="0" w:color="000000"/>
            </w:tcBorders>
            <w:shd w:val="clear" w:color="auto" w:fill="CCCCCC"/>
          </w:tcPr>
          <w:p w:rsidR="008B224F" w:rsidRDefault="008B224F">
            <w:pPr>
              <w:pStyle w:val="TableContents"/>
              <w:jc w:val="center"/>
              <w:rPr>
                <w:rFonts w:ascii="Courier New" w:hAnsi="Courier New"/>
                <w:b/>
                <w:bCs/>
                <w:sz w:val="32"/>
                <w:szCs w:val="32"/>
              </w:rPr>
            </w:pPr>
            <w:r>
              <w:rPr>
                <w:rFonts w:ascii="Courier New" w:hAnsi="Courier New"/>
                <w:b/>
                <w:bCs/>
                <w:sz w:val="32"/>
                <w:szCs w:val="32"/>
              </w:rPr>
              <w:t>3</w:t>
            </w:r>
          </w:p>
        </w:tc>
      </w:tr>
      <w:tr w:rsidR="008B224F">
        <w:tc>
          <w:tcPr>
            <w:tcW w:w="1927" w:type="dxa"/>
            <w:tcBorders>
              <w:left w:val="single" w:sz="2" w:space="0" w:color="000000"/>
              <w:bottom w:val="single" w:sz="2" w:space="0" w:color="000000"/>
            </w:tcBorders>
            <w:shd w:val="clear" w:color="auto" w:fill="999999"/>
          </w:tcPr>
          <w:p w:rsidR="008B224F" w:rsidRDefault="008B224F">
            <w:pPr>
              <w:pStyle w:val="TableContents"/>
              <w:jc w:val="center"/>
              <w:rPr>
                <w:rFonts w:ascii="Courier New" w:hAnsi="Courier New"/>
                <w:b/>
                <w:bCs/>
                <w:sz w:val="52"/>
                <w:szCs w:val="52"/>
              </w:rPr>
            </w:pPr>
            <w:r>
              <w:rPr>
                <w:rFonts w:ascii="Courier New" w:hAnsi="Courier New"/>
                <w:b/>
                <w:bCs/>
                <w:sz w:val="52"/>
                <w:szCs w:val="52"/>
              </w:rPr>
              <w:t>1</w:t>
            </w:r>
          </w:p>
        </w:tc>
        <w:tc>
          <w:tcPr>
            <w:tcW w:w="3863" w:type="dxa"/>
            <w:tcBorders>
              <w:left w:val="single" w:sz="2" w:space="0" w:color="000000"/>
              <w:bottom w:val="single" w:sz="2" w:space="0" w:color="000000"/>
            </w:tcBorders>
          </w:tcPr>
          <w:p w:rsidR="008B224F" w:rsidRDefault="008B224F">
            <w:pPr>
              <w:pStyle w:val="Heading2"/>
              <w:tabs>
                <w:tab w:val="left" w:pos="0"/>
              </w:tabs>
            </w:pPr>
            <w:r>
              <w:t>See also</w:t>
            </w:r>
          </w:p>
          <w:p w:rsidR="008B224F" w:rsidRDefault="008B224F">
            <w:pPr>
              <w:pStyle w:val="BodyText"/>
              <w:numPr>
                <w:ilvl w:val="0"/>
                <w:numId w:val="3"/>
              </w:numPr>
              <w:tabs>
                <w:tab w:val="left" w:pos="707"/>
              </w:tabs>
              <w:spacing w:after="0"/>
            </w:pPr>
            <w:hyperlink r:id="rId18" w:anchor="serif" w:history="1">
              <w:r>
                <w:rPr>
                  <w:rStyle w:val="Hyperlink"/>
                </w:rPr>
                <w:t>List of Serif typefaces</w:t>
              </w:r>
            </w:hyperlink>
            <w:r>
              <w:t xml:space="preserve"> </w:t>
            </w:r>
          </w:p>
          <w:p w:rsidR="008B224F" w:rsidRDefault="008B224F">
            <w:pPr>
              <w:pStyle w:val="BodyText"/>
              <w:numPr>
                <w:ilvl w:val="0"/>
                <w:numId w:val="3"/>
              </w:numPr>
              <w:tabs>
                <w:tab w:val="left" w:pos="707"/>
              </w:tabs>
            </w:pPr>
            <w:hyperlink r:id="rId19" w:history="1">
              <w:r>
                <w:rPr>
                  <w:rStyle w:val="Hyperlink"/>
                </w:rPr>
                <w:t>Ming (typeface)</w:t>
              </w:r>
            </w:hyperlink>
            <w:r>
              <w:t>, a similar style in Asian typefaces.</w:t>
            </w:r>
          </w:p>
          <w:p w:rsidR="008B224F" w:rsidRDefault="008B224F">
            <w:pPr>
              <w:pStyle w:val="BodyText"/>
              <w:numPr>
                <w:ilvl w:val="0"/>
                <w:numId w:val="3"/>
              </w:numPr>
              <w:tabs>
                <w:tab w:val="left" w:pos="707"/>
              </w:tabs>
            </w:pPr>
            <w:hyperlink r:id="rId20" w:history="1">
              <w:r>
                <w:rPr>
                  <w:rStyle w:val="Hyperlink"/>
                </w:rPr>
                <w:t>Petit-serif</w:t>
              </w:r>
            </w:hyperlink>
            <w:r>
              <w:t xml:space="preserve"> </w:t>
            </w:r>
          </w:p>
          <w:p w:rsidR="008B224F" w:rsidRDefault="008B224F">
            <w:pPr>
              <w:pStyle w:val="BodyText"/>
              <w:numPr>
                <w:ilvl w:val="0"/>
                <w:numId w:val="3"/>
              </w:numPr>
              <w:tabs>
                <w:tab w:val="left" w:pos="707"/>
              </w:tabs>
              <w:spacing w:after="0"/>
            </w:pPr>
            <w:hyperlink r:id="rId21" w:history="1">
              <w:r>
                <w:rPr>
                  <w:rStyle w:val="Hyperlink"/>
                </w:rPr>
                <w:t>San Serriffe</w:t>
              </w:r>
            </w:hyperlink>
            <w:r>
              <w:t xml:space="preserve">, an elaborate typographic joke. </w:t>
            </w:r>
          </w:p>
          <w:p w:rsidR="008B224F" w:rsidRDefault="008B224F">
            <w:pPr>
              <w:pStyle w:val="BodyText"/>
              <w:numPr>
                <w:ilvl w:val="0"/>
                <w:numId w:val="3"/>
              </w:numPr>
              <w:tabs>
                <w:tab w:val="left" w:pos="707"/>
              </w:tabs>
            </w:pPr>
            <w:hyperlink r:id="rId22" w:history="1">
              <w:r>
                <w:rPr>
                  <w:rStyle w:val="Hyperlink"/>
                </w:rPr>
                <w:t>Sans-serif</w:t>
              </w:r>
            </w:hyperlink>
          </w:p>
          <w:p w:rsidR="008B224F" w:rsidRDefault="008B224F">
            <w:pPr>
              <w:pStyle w:val="TableContents"/>
            </w:pPr>
          </w:p>
        </w:tc>
        <w:tc>
          <w:tcPr>
            <w:tcW w:w="1080" w:type="dxa"/>
            <w:tcBorders>
              <w:left w:val="single" w:sz="2" w:space="0" w:color="000000"/>
              <w:bottom w:val="single" w:sz="2" w:space="0" w:color="000000"/>
            </w:tcBorders>
          </w:tcPr>
          <w:p w:rsidR="008B224F" w:rsidRDefault="008B224F">
            <w:pPr>
              <w:pStyle w:val="TableContents"/>
            </w:pPr>
          </w:p>
        </w:tc>
        <w:tc>
          <w:tcPr>
            <w:tcW w:w="2767" w:type="dxa"/>
            <w:tcBorders>
              <w:left w:val="single" w:sz="2" w:space="0" w:color="000000"/>
              <w:bottom w:val="single" w:sz="2" w:space="0" w:color="000000"/>
              <w:right w:val="single" w:sz="2" w:space="0" w:color="000000"/>
            </w:tcBorders>
          </w:tcPr>
          <w:p w:rsidR="008B224F" w:rsidRDefault="008B224F">
            <w:pPr>
              <w:pStyle w:val="Heading2"/>
              <w:tabs>
                <w:tab w:val="left" w:pos="0"/>
              </w:tabs>
            </w:pPr>
            <w:r>
              <w:t>References</w:t>
            </w:r>
          </w:p>
          <w:bookmarkStart w:id="0" w:name="cite_note-0"/>
          <w:bookmarkEnd w:id="0"/>
          <w:p w:rsidR="008B224F" w:rsidRDefault="008B224F">
            <w:pPr>
              <w:pStyle w:val="BodyText"/>
              <w:numPr>
                <w:ilvl w:val="0"/>
                <w:numId w:val="4"/>
              </w:numPr>
              <w:tabs>
                <w:tab w:val="left" w:pos="566"/>
              </w:tabs>
              <w:spacing w:after="0"/>
              <w:rPr>
                <w:sz w:val="20"/>
                <w:szCs w:val="20"/>
              </w:rPr>
            </w:pPr>
            <w:r>
              <w:fldChar w:fldCharType="begin"/>
            </w:r>
            <w:r>
              <w:instrText xml:space="preserve"> HYPERLINK "http://en.wikipedia.org/wiki/Serif" \l "cite_ref-0"</w:instrText>
            </w:r>
            <w:r>
              <w:fldChar w:fldCharType="separate"/>
            </w:r>
            <w:r>
              <w:rPr>
                <w:rStyle w:val="Hyperlink"/>
              </w:rPr>
              <w:t>^</w:t>
            </w:r>
            <w:r>
              <w:fldChar w:fldCharType="end"/>
            </w:r>
            <w:r>
              <w:rPr>
                <w:sz w:val="20"/>
                <w:szCs w:val="20"/>
              </w:rPr>
              <w:t xml:space="preserve"> </w:t>
            </w:r>
            <w:r>
              <w:rPr>
                <w:i/>
                <w:sz w:val="20"/>
                <w:szCs w:val="20"/>
              </w:rPr>
              <w:t>Merriam-Webster's Manual for Writers and Editors,</w:t>
            </w:r>
            <w:r>
              <w:rPr>
                <w:sz w:val="20"/>
                <w:szCs w:val="20"/>
              </w:rPr>
              <w:t xml:space="preserve"> (Springfield, 1998) p. 329 </w:t>
            </w:r>
          </w:p>
          <w:bookmarkStart w:id="1" w:name="cite_note-1"/>
          <w:bookmarkEnd w:id="1"/>
          <w:p w:rsidR="008B224F" w:rsidRDefault="008B224F">
            <w:pPr>
              <w:pStyle w:val="BodyText"/>
              <w:numPr>
                <w:ilvl w:val="0"/>
                <w:numId w:val="4"/>
              </w:numPr>
              <w:tabs>
                <w:tab w:val="left" w:pos="566"/>
              </w:tabs>
              <w:spacing w:after="0"/>
              <w:rPr>
                <w:sz w:val="20"/>
                <w:szCs w:val="20"/>
              </w:rPr>
            </w:pPr>
            <w:r>
              <w:fldChar w:fldCharType="begin"/>
            </w:r>
            <w:r>
              <w:instrText xml:space="preserve"> HYPERLINK "http://en.wikipedia.org/wiki/Serif" \l "cite_ref-1"</w:instrText>
            </w:r>
            <w:r>
              <w:fldChar w:fldCharType="separate"/>
            </w:r>
            <w:r>
              <w:rPr>
                <w:rStyle w:val="Hyperlink"/>
              </w:rPr>
              <w:t>^</w:t>
            </w:r>
            <w:r>
              <w:fldChar w:fldCharType="end"/>
            </w:r>
            <w:r>
              <w:rPr>
                <w:sz w:val="20"/>
                <w:szCs w:val="20"/>
              </w:rPr>
              <w:t xml:space="preserve"> Ibid. </w:t>
            </w:r>
          </w:p>
          <w:bookmarkStart w:id="2" w:name="cite_note-2"/>
          <w:bookmarkEnd w:id="2"/>
          <w:p w:rsidR="008B224F" w:rsidRDefault="008B224F">
            <w:pPr>
              <w:pStyle w:val="BodyText"/>
              <w:numPr>
                <w:ilvl w:val="0"/>
                <w:numId w:val="4"/>
              </w:numPr>
              <w:tabs>
                <w:tab w:val="left" w:pos="566"/>
              </w:tabs>
              <w:spacing w:after="0"/>
              <w:rPr>
                <w:sz w:val="20"/>
                <w:szCs w:val="20"/>
              </w:rPr>
            </w:pPr>
            <w:r>
              <w:fldChar w:fldCharType="begin"/>
            </w:r>
            <w:r>
              <w:instrText xml:space="preserve"> HYPERLINK "http://en.wikipedia.org/wiki/Serif" \l "cite_ref-2"</w:instrText>
            </w:r>
            <w:r>
              <w:fldChar w:fldCharType="separate"/>
            </w:r>
            <w:r>
              <w:rPr>
                <w:rStyle w:val="Hyperlink"/>
              </w:rPr>
              <w:t>^</w:t>
            </w:r>
            <w:r>
              <w:fldChar w:fldCharType="end"/>
            </w:r>
            <w:r>
              <w:rPr>
                <w:sz w:val="20"/>
                <w:szCs w:val="20"/>
              </w:rPr>
              <w:t xml:space="preserve"> Literature Review </w:t>
            </w:r>
            <w:r>
              <w:rPr>
                <w:i/>
                <w:sz w:val="20"/>
                <w:szCs w:val="20"/>
              </w:rPr>
              <w:t>Which Are More Legible: Serif or Sans Serif Typefaces?</w:t>
            </w:r>
            <w:r>
              <w:rPr>
                <w:sz w:val="20"/>
                <w:szCs w:val="20"/>
              </w:rPr>
              <w:t xml:space="preserve"> </w:t>
            </w:r>
            <w:hyperlink r:id="rId23" w:history="1">
              <w:r>
                <w:rPr>
                  <w:rStyle w:val="Hyperlink"/>
                </w:rPr>
                <w:t>http://www.alexpoole.info/academic/literaturereview.html</w:t>
              </w:r>
            </w:hyperlink>
            <w:r>
              <w:rPr>
                <w:sz w:val="20"/>
                <w:szCs w:val="20"/>
              </w:rPr>
              <w:t xml:space="preserve"> </w:t>
            </w:r>
          </w:p>
          <w:bookmarkStart w:id="3" w:name="cite_note-3"/>
          <w:bookmarkEnd w:id="3"/>
          <w:p w:rsidR="008B224F" w:rsidRDefault="008B224F">
            <w:pPr>
              <w:pStyle w:val="BodyText"/>
              <w:numPr>
                <w:ilvl w:val="0"/>
                <w:numId w:val="4"/>
              </w:numPr>
              <w:tabs>
                <w:tab w:val="left" w:pos="566"/>
              </w:tabs>
              <w:spacing w:after="0"/>
              <w:rPr>
                <w:sz w:val="20"/>
                <w:szCs w:val="20"/>
              </w:rPr>
            </w:pPr>
            <w:r>
              <w:fldChar w:fldCharType="begin"/>
            </w:r>
            <w:r>
              <w:instrText xml:space="preserve"> HYPERLINK "http://en.wikipedia.org/wiki/Serif" \l "cite_ref-3"</w:instrText>
            </w:r>
            <w:r>
              <w:fldChar w:fldCharType="separate"/>
            </w:r>
            <w:r>
              <w:rPr>
                <w:rStyle w:val="Hyperlink"/>
              </w:rPr>
              <w:t>^</w:t>
            </w:r>
            <w:r>
              <w:fldChar w:fldCharType="end"/>
            </w:r>
            <w:r>
              <w:rPr>
                <w:sz w:val="20"/>
                <w:szCs w:val="20"/>
              </w:rPr>
              <w:t xml:space="preserve"> </w:t>
            </w:r>
            <w:r>
              <w:rPr>
                <w:i/>
                <w:sz w:val="20"/>
                <w:szCs w:val="20"/>
              </w:rPr>
              <w:t>The Principles of Beautiful Web Design,</w:t>
            </w:r>
            <w:r>
              <w:rPr>
                <w:sz w:val="20"/>
                <w:szCs w:val="20"/>
              </w:rPr>
              <w:t xml:space="preserve"> (2007) p. 113 </w:t>
            </w:r>
          </w:p>
          <w:bookmarkStart w:id="4" w:name="cite_note-4"/>
          <w:bookmarkEnd w:id="4"/>
          <w:p w:rsidR="008B224F" w:rsidRDefault="008B224F">
            <w:pPr>
              <w:pStyle w:val="BodyText"/>
              <w:numPr>
                <w:ilvl w:val="0"/>
                <w:numId w:val="4"/>
              </w:numPr>
              <w:tabs>
                <w:tab w:val="left" w:pos="566"/>
              </w:tabs>
              <w:rPr>
                <w:sz w:val="20"/>
                <w:szCs w:val="20"/>
              </w:rPr>
            </w:pPr>
            <w:r>
              <w:fldChar w:fldCharType="begin"/>
            </w:r>
            <w:r>
              <w:instrText xml:space="preserve"> HYPERLINK "http://en.wikipedia.org/wiki/Serif" \l "cite_ref-4"</w:instrText>
            </w:r>
            <w:r>
              <w:fldChar w:fldCharType="separate"/>
            </w:r>
            <w:r>
              <w:rPr>
                <w:rStyle w:val="Hyperlink"/>
              </w:rPr>
              <w:t>^</w:t>
            </w:r>
            <w:r>
              <w:fldChar w:fldCharType="end"/>
            </w:r>
            <w:r>
              <w:rPr>
                <w:sz w:val="20"/>
                <w:szCs w:val="20"/>
              </w:rPr>
              <w:t xml:space="preserve"> </w:t>
            </w:r>
            <w:hyperlink r:id="rId24" w:history="1">
              <w:r>
                <w:rPr>
                  <w:rStyle w:val="Hyperlink"/>
                </w:rPr>
                <w:t>Old Style Serif</w:t>
              </w:r>
            </w:hyperlink>
            <w:r>
              <w:rPr>
                <w:sz w:val="20"/>
                <w:szCs w:val="20"/>
              </w:rPr>
              <w:t xml:space="preserve"> </w:t>
            </w:r>
          </w:p>
        </w:tc>
      </w:tr>
      <w:tr w:rsidR="008B224F">
        <w:tc>
          <w:tcPr>
            <w:tcW w:w="1927" w:type="dxa"/>
            <w:tcBorders>
              <w:left w:val="single" w:sz="2" w:space="0" w:color="000000"/>
              <w:bottom w:val="single" w:sz="2" w:space="0" w:color="000000"/>
            </w:tcBorders>
            <w:shd w:val="clear" w:color="auto" w:fill="999999"/>
          </w:tcPr>
          <w:p w:rsidR="008B224F" w:rsidRDefault="008B224F">
            <w:pPr>
              <w:pStyle w:val="TableContents"/>
              <w:jc w:val="center"/>
              <w:rPr>
                <w:rFonts w:ascii="Courier New" w:hAnsi="Courier New"/>
                <w:b/>
                <w:bCs/>
                <w:sz w:val="52"/>
                <w:szCs w:val="52"/>
              </w:rPr>
            </w:pPr>
            <w:r>
              <w:rPr>
                <w:rFonts w:ascii="Courier New" w:hAnsi="Courier New"/>
                <w:b/>
                <w:bCs/>
                <w:sz w:val="52"/>
                <w:szCs w:val="52"/>
              </w:rPr>
              <w:t>2</w:t>
            </w:r>
          </w:p>
        </w:tc>
        <w:tc>
          <w:tcPr>
            <w:tcW w:w="3863" w:type="dxa"/>
            <w:tcBorders>
              <w:left w:val="single" w:sz="2" w:space="0" w:color="000000"/>
              <w:bottom w:val="single" w:sz="2" w:space="0" w:color="000000"/>
            </w:tcBorders>
          </w:tcPr>
          <w:p w:rsidR="008B224F" w:rsidRDefault="008B224F">
            <w:pPr>
              <w:pStyle w:val="Heading3"/>
            </w:pPr>
            <w:hyperlink r:id="rId25" w:history="1">
              <w:r>
                <w:rPr>
                  <w:rStyle w:val="Hyperlink"/>
                </w:rPr>
                <w:t>Digital typography</w:t>
              </w:r>
            </w:hyperlink>
          </w:p>
          <w:p w:rsidR="008B224F" w:rsidRDefault="008B224F">
            <w:hyperlink r:id="rId26" w:history="1">
              <w:r>
                <w:rPr>
                  <w:rStyle w:val="Hyperlink"/>
                </w:rPr>
                <w:t>Font formats</w:t>
              </w:r>
            </w:hyperlink>
            <w:r>
              <w:t> </w:t>
            </w:r>
            <w:r>
              <w:rPr>
                <w:b/>
              </w:rPr>
              <w:t>·</w:t>
            </w:r>
            <w:r>
              <w:t xml:space="preserve"> </w:t>
            </w:r>
            <w:hyperlink r:id="rId27" w:history="1">
              <w:r>
                <w:rPr>
                  <w:rStyle w:val="Hyperlink"/>
                </w:rPr>
                <w:t>Typesetting software</w:t>
              </w:r>
            </w:hyperlink>
            <w:r>
              <w:t> </w:t>
            </w:r>
            <w:r>
              <w:rPr>
                <w:b/>
              </w:rPr>
              <w:t>·</w:t>
            </w:r>
            <w:r>
              <w:t xml:space="preserve"> </w:t>
            </w:r>
            <w:hyperlink r:id="rId28" w:history="1">
              <w:r>
                <w:rPr>
                  <w:rStyle w:val="Hyperlink"/>
                </w:rPr>
                <w:t>Character encoding</w:t>
              </w:r>
            </w:hyperlink>
            <w:r>
              <w:t> </w:t>
            </w:r>
            <w:r>
              <w:rPr>
                <w:b/>
              </w:rPr>
              <w:t>·</w:t>
            </w:r>
            <w:r>
              <w:t xml:space="preserve"> </w:t>
            </w:r>
            <w:hyperlink r:id="rId29" w:history="1">
              <w:r>
                <w:rPr>
                  <w:rStyle w:val="Hyperlink"/>
                </w:rPr>
                <w:t>Rasterization</w:t>
              </w:r>
            </w:hyperlink>
            <w:r>
              <w:t> </w:t>
            </w:r>
            <w:r>
              <w:rPr>
                <w:b/>
              </w:rPr>
              <w:t>·</w:t>
            </w:r>
            <w:r>
              <w:t xml:space="preserve"> </w:t>
            </w:r>
            <w:hyperlink r:id="rId30" w:history="1">
              <w:r>
                <w:rPr>
                  <w:rStyle w:val="Hyperlink"/>
                </w:rPr>
                <w:t>Hinting</w:t>
              </w:r>
            </w:hyperlink>
          </w:p>
        </w:tc>
        <w:tc>
          <w:tcPr>
            <w:tcW w:w="1080" w:type="dxa"/>
            <w:tcBorders>
              <w:left w:val="single" w:sz="2" w:space="0" w:color="000000"/>
              <w:bottom w:val="single" w:sz="2" w:space="0" w:color="000000"/>
            </w:tcBorders>
          </w:tcPr>
          <w:p w:rsidR="008B224F" w:rsidRDefault="008B224F">
            <w:pPr>
              <w:pStyle w:val="TableContents"/>
            </w:pPr>
          </w:p>
        </w:tc>
        <w:tc>
          <w:tcPr>
            <w:tcW w:w="2767" w:type="dxa"/>
            <w:tcBorders>
              <w:left w:val="single" w:sz="2" w:space="0" w:color="000000"/>
              <w:bottom w:val="single" w:sz="2" w:space="0" w:color="000000"/>
              <w:right w:val="single" w:sz="2" w:space="0" w:color="000000"/>
            </w:tcBorders>
          </w:tcPr>
          <w:p w:rsidR="008B224F" w:rsidRDefault="008B224F">
            <w:pPr>
              <w:pStyle w:val="Heading3"/>
            </w:pPr>
            <w:r>
              <w:t>Type 0</w:t>
            </w:r>
          </w:p>
          <w:p w:rsidR="008B224F" w:rsidRDefault="008B224F">
            <w:pPr>
              <w:pStyle w:val="BodyText"/>
              <w:ind w:left="283" w:right="283" w:firstLine="57"/>
            </w:pPr>
            <w:r>
              <w:t xml:space="preserve">Type 0 is a "composite" font format - as described in the PostScript Language Reference Manual, 2nd Edition. A composite font is composed of a high-level font that references multiple descendent fonts. </w:t>
            </w:r>
          </w:p>
        </w:tc>
      </w:tr>
      <w:tr w:rsidR="008B224F">
        <w:tc>
          <w:tcPr>
            <w:tcW w:w="1927" w:type="dxa"/>
            <w:tcBorders>
              <w:left w:val="single" w:sz="2" w:space="0" w:color="000000"/>
              <w:bottom w:val="single" w:sz="2" w:space="0" w:color="000000"/>
            </w:tcBorders>
            <w:shd w:val="clear" w:color="auto" w:fill="999999"/>
          </w:tcPr>
          <w:p w:rsidR="008B224F" w:rsidRDefault="008B224F">
            <w:pPr>
              <w:pStyle w:val="TableContents"/>
              <w:jc w:val="center"/>
              <w:rPr>
                <w:rFonts w:ascii="Courier New" w:hAnsi="Courier New"/>
                <w:b/>
                <w:bCs/>
                <w:sz w:val="52"/>
                <w:szCs w:val="52"/>
              </w:rPr>
            </w:pPr>
            <w:r>
              <w:rPr>
                <w:rFonts w:ascii="Courier New" w:hAnsi="Courier New"/>
                <w:b/>
                <w:bCs/>
                <w:sz w:val="52"/>
                <w:szCs w:val="52"/>
              </w:rPr>
              <w:t>3</w:t>
            </w:r>
          </w:p>
        </w:tc>
        <w:tc>
          <w:tcPr>
            <w:tcW w:w="3863" w:type="dxa"/>
            <w:tcBorders>
              <w:left w:val="single" w:sz="2" w:space="0" w:color="000000"/>
              <w:bottom w:val="single" w:sz="2" w:space="0" w:color="000000"/>
            </w:tcBorders>
          </w:tcPr>
          <w:p w:rsidR="008B224F" w:rsidRDefault="008B224F">
            <w:pPr>
              <w:pStyle w:val="Heading3"/>
              <w:jc w:val="center"/>
              <w:rPr>
                <w:b w:val="0"/>
                <w:bCs w:val="0"/>
                <w:sz w:val="26"/>
                <w:szCs w:val="26"/>
              </w:rPr>
            </w:pPr>
            <w:r>
              <w:rPr>
                <w:b w:val="0"/>
                <w:bCs w:val="0"/>
                <w:sz w:val="26"/>
                <w:szCs w:val="26"/>
              </w:rPr>
              <w:t>Transitional</w:t>
            </w:r>
          </w:p>
          <w:p w:rsidR="008B224F" w:rsidRDefault="008B224F">
            <w:pPr>
              <w:pStyle w:val="Heading3"/>
              <w:jc w:val="center"/>
              <w:rPr>
                <w:b w:val="0"/>
                <w:bCs w:val="0"/>
                <w:sz w:val="26"/>
                <w:szCs w:val="26"/>
              </w:rPr>
            </w:pPr>
            <w:r>
              <w:rPr>
                <w:b w:val="0"/>
                <w:bCs w:val="0"/>
                <w:sz w:val="26"/>
                <w:szCs w:val="26"/>
              </w:rPr>
              <w:t>Old Style</w:t>
            </w:r>
          </w:p>
          <w:p w:rsidR="008B224F" w:rsidRDefault="008B224F">
            <w:pPr>
              <w:pStyle w:val="Heading3"/>
              <w:jc w:val="center"/>
              <w:rPr>
                <w:b w:val="0"/>
                <w:bCs w:val="0"/>
                <w:sz w:val="26"/>
                <w:szCs w:val="26"/>
              </w:rPr>
            </w:pPr>
            <w:r>
              <w:rPr>
                <w:b w:val="0"/>
                <w:bCs w:val="0"/>
                <w:sz w:val="26"/>
                <w:szCs w:val="26"/>
              </w:rPr>
              <w:t>Modern</w:t>
            </w:r>
          </w:p>
          <w:p w:rsidR="008B224F" w:rsidRDefault="008B224F">
            <w:pPr>
              <w:pStyle w:val="Heading3"/>
              <w:jc w:val="center"/>
              <w:rPr>
                <w:b w:val="0"/>
                <w:bCs w:val="0"/>
                <w:sz w:val="26"/>
                <w:szCs w:val="26"/>
              </w:rPr>
            </w:pPr>
            <w:r>
              <w:rPr>
                <w:b w:val="0"/>
                <w:bCs w:val="0"/>
                <w:sz w:val="26"/>
                <w:szCs w:val="26"/>
              </w:rPr>
              <w:t>Slab serif</w:t>
            </w:r>
          </w:p>
          <w:p w:rsidR="008B224F" w:rsidRDefault="008B224F">
            <w:pPr>
              <w:pStyle w:val="TableContents"/>
              <w:rPr>
                <w:sz w:val="20"/>
                <w:szCs w:val="20"/>
              </w:rPr>
            </w:pPr>
            <w:r>
              <w:rPr>
                <w:sz w:val="20"/>
                <w:szCs w:val="20"/>
              </w:rPr>
              <w:t xml:space="preserve">Serif fonts can be broadly classified into one of four subgroups: </w:t>
            </w:r>
            <w:r>
              <w:rPr>
                <w:i/>
                <w:sz w:val="20"/>
                <w:szCs w:val="20"/>
              </w:rPr>
              <w:t>old style</w:t>
            </w:r>
            <w:r>
              <w:rPr>
                <w:sz w:val="20"/>
                <w:szCs w:val="20"/>
              </w:rPr>
              <w:t xml:space="preserve">, </w:t>
            </w:r>
            <w:r>
              <w:rPr>
                <w:i/>
                <w:sz w:val="20"/>
                <w:szCs w:val="20"/>
              </w:rPr>
              <w:t>transitional</w:t>
            </w:r>
            <w:r>
              <w:rPr>
                <w:sz w:val="20"/>
                <w:szCs w:val="20"/>
              </w:rPr>
              <w:t xml:space="preserve">, </w:t>
            </w:r>
            <w:r>
              <w:rPr>
                <w:i/>
                <w:sz w:val="20"/>
                <w:szCs w:val="20"/>
              </w:rPr>
              <w:t>slab serif</w:t>
            </w:r>
            <w:r>
              <w:rPr>
                <w:sz w:val="20"/>
                <w:szCs w:val="20"/>
              </w:rPr>
              <w:t xml:space="preserve">, or </w:t>
            </w:r>
            <w:r>
              <w:rPr>
                <w:i/>
                <w:sz w:val="20"/>
                <w:szCs w:val="20"/>
              </w:rPr>
              <w:t>modern</w:t>
            </w:r>
            <w:r>
              <w:rPr>
                <w:sz w:val="20"/>
                <w:szCs w:val="20"/>
              </w:rPr>
              <w:t xml:space="preserve">. </w:t>
            </w:r>
          </w:p>
        </w:tc>
        <w:tc>
          <w:tcPr>
            <w:tcW w:w="1080" w:type="dxa"/>
            <w:tcBorders>
              <w:left w:val="single" w:sz="2" w:space="0" w:color="000000"/>
              <w:bottom w:val="single" w:sz="2" w:space="0" w:color="000000"/>
            </w:tcBorders>
          </w:tcPr>
          <w:p w:rsidR="008B224F" w:rsidRDefault="008B224F">
            <w:pPr>
              <w:pStyle w:val="TableContents"/>
            </w:pPr>
          </w:p>
        </w:tc>
        <w:tc>
          <w:tcPr>
            <w:tcW w:w="2767" w:type="dxa"/>
            <w:tcBorders>
              <w:left w:val="single" w:sz="2" w:space="0" w:color="000000"/>
              <w:bottom w:val="single" w:sz="2" w:space="0" w:color="000000"/>
              <w:right w:val="single" w:sz="2" w:space="0" w:color="000000"/>
            </w:tcBorders>
          </w:tcPr>
          <w:p w:rsidR="008B224F" w:rsidRDefault="008B224F">
            <w:pPr>
              <w:pStyle w:val="TableContents"/>
            </w:pPr>
            <w:r>
              <w:t>Examples of slab serif typefaces include:</w:t>
            </w:r>
          </w:p>
          <w:p w:rsidR="008B224F" w:rsidRDefault="008B224F">
            <w:pPr>
              <w:pStyle w:val="TableContents"/>
              <w:numPr>
                <w:ilvl w:val="0"/>
                <w:numId w:val="2"/>
              </w:numPr>
              <w:tabs>
                <w:tab w:val="left" w:pos="720"/>
              </w:tabs>
            </w:pPr>
            <w:hyperlink r:id="rId31" w:history="1">
              <w:r>
                <w:rPr>
                  <w:rStyle w:val="Hyperlink"/>
                </w:rPr>
                <w:t>Clarendon</w:t>
              </w:r>
            </w:hyperlink>
          </w:p>
          <w:p w:rsidR="008B224F" w:rsidRDefault="008B224F">
            <w:pPr>
              <w:pStyle w:val="TableContents"/>
              <w:numPr>
                <w:ilvl w:val="0"/>
                <w:numId w:val="2"/>
              </w:numPr>
              <w:tabs>
                <w:tab w:val="left" w:pos="720"/>
              </w:tabs>
            </w:pPr>
            <w:hyperlink r:id="rId32" w:history="1">
              <w:r>
                <w:rPr>
                  <w:rStyle w:val="Hyperlink"/>
                </w:rPr>
                <w:t>Rockwell</w:t>
              </w:r>
            </w:hyperlink>
          </w:p>
          <w:p w:rsidR="008B224F" w:rsidRDefault="008B224F">
            <w:pPr>
              <w:pStyle w:val="TableContents"/>
              <w:numPr>
                <w:ilvl w:val="0"/>
                <w:numId w:val="2"/>
              </w:numPr>
              <w:tabs>
                <w:tab w:val="left" w:pos="720"/>
              </w:tabs>
              <w:rPr>
                <w:rFonts w:ascii="Courier New" w:hAnsi="Courier New"/>
                <w:b/>
                <w:bCs/>
                <w:sz w:val="52"/>
                <w:szCs w:val="52"/>
              </w:rPr>
            </w:pPr>
            <w:hyperlink r:id="rId33" w:history="1">
              <w:r>
                <w:rPr>
                  <w:rStyle w:val="Hyperlink"/>
                </w:rPr>
                <w:t>Courier</w:t>
              </w:r>
            </w:hyperlink>
            <w:hyperlink r:id="rId34" w:history="1">
              <w:r>
                <w:rPr>
                  <w:rStyle w:val="Hyperlink"/>
                </w:rPr>
                <w:t>.</w:t>
              </w:r>
            </w:hyperlink>
          </w:p>
        </w:tc>
      </w:tr>
      <w:tr w:rsidR="008B224F">
        <w:tc>
          <w:tcPr>
            <w:tcW w:w="1927" w:type="dxa"/>
            <w:tcBorders>
              <w:left w:val="single" w:sz="2" w:space="0" w:color="000000"/>
              <w:bottom w:val="single" w:sz="2" w:space="0" w:color="000000"/>
            </w:tcBorders>
            <w:shd w:val="clear" w:color="auto" w:fill="999999"/>
          </w:tcPr>
          <w:p w:rsidR="008B224F" w:rsidRDefault="008B224F">
            <w:pPr>
              <w:pStyle w:val="TableContents"/>
              <w:jc w:val="center"/>
              <w:rPr>
                <w:rFonts w:ascii="Courier New" w:hAnsi="Courier New"/>
                <w:b/>
                <w:bCs/>
                <w:sz w:val="52"/>
                <w:szCs w:val="52"/>
              </w:rPr>
            </w:pPr>
          </w:p>
        </w:tc>
        <w:tc>
          <w:tcPr>
            <w:tcW w:w="3863" w:type="dxa"/>
            <w:tcBorders>
              <w:left w:val="single" w:sz="2" w:space="0" w:color="000000"/>
              <w:bottom w:val="single" w:sz="2" w:space="0" w:color="000000"/>
            </w:tcBorders>
          </w:tcPr>
          <w:p w:rsidR="008B224F" w:rsidRDefault="008B224F">
            <w:pPr>
              <w:pStyle w:val="TableContents"/>
            </w:pPr>
          </w:p>
        </w:tc>
        <w:tc>
          <w:tcPr>
            <w:tcW w:w="1080" w:type="dxa"/>
            <w:tcBorders>
              <w:left w:val="single" w:sz="2" w:space="0" w:color="000000"/>
              <w:bottom w:val="single" w:sz="2" w:space="0" w:color="000000"/>
            </w:tcBorders>
          </w:tcPr>
          <w:p w:rsidR="008B224F" w:rsidRDefault="008B224F">
            <w:pPr>
              <w:pStyle w:val="TableContents"/>
            </w:pPr>
          </w:p>
        </w:tc>
        <w:tc>
          <w:tcPr>
            <w:tcW w:w="2767" w:type="dxa"/>
            <w:tcBorders>
              <w:left w:val="single" w:sz="2" w:space="0" w:color="000000"/>
              <w:bottom w:val="single" w:sz="2" w:space="0" w:color="000000"/>
              <w:right w:val="single" w:sz="2" w:space="0" w:color="000000"/>
            </w:tcBorders>
          </w:tcPr>
          <w:p w:rsidR="008B224F" w:rsidRDefault="008B224F">
            <w:pPr>
              <w:pStyle w:val="TableContents"/>
            </w:pPr>
          </w:p>
        </w:tc>
      </w:tr>
      <w:tr w:rsidR="008B224F">
        <w:tc>
          <w:tcPr>
            <w:tcW w:w="1927" w:type="dxa"/>
            <w:tcBorders>
              <w:left w:val="single" w:sz="2" w:space="0" w:color="000000"/>
              <w:bottom w:val="single" w:sz="2" w:space="0" w:color="000000"/>
            </w:tcBorders>
            <w:shd w:val="clear" w:color="auto" w:fill="999999"/>
          </w:tcPr>
          <w:p w:rsidR="008B224F" w:rsidRDefault="008B224F">
            <w:pPr>
              <w:pStyle w:val="TableContents"/>
              <w:jc w:val="center"/>
              <w:rPr>
                <w:rFonts w:ascii="Courier New" w:hAnsi="Courier New"/>
                <w:b/>
                <w:bCs/>
                <w:sz w:val="52"/>
                <w:szCs w:val="52"/>
              </w:rPr>
            </w:pPr>
            <w:r>
              <w:rPr>
                <w:rFonts w:ascii="Courier New" w:hAnsi="Courier New"/>
                <w:b/>
                <w:bCs/>
                <w:sz w:val="52"/>
                <w:szCs w:val="52"/>
              </w:rPr>
              <w:t>5</w:t>
            </w:r>
          </w:p>
        </w:tc>
        <w:tc>
          <w:tcPr>
            <w:tcW w:w="3863" w:type="dxa"/>
            <w:tcBorders>
              <w:left w:val="single" w:sz="2" w:space="0" w:color="000000"/>
              <w:bottom w:val="single" w:sz="2" w:space="0" w:color="000000"/>
            </w:tcBorders>
          </w:tcPr>
          <w:p w:rsidR="008B224F" w:rsidRDefault="008B224F">
            <w:pPr>
              <w:pStyle w:val="TableContents"/>
            </w:pPr>
          </w:p>
        </w:tc>
        <w:tc>
          <w:tcPr>
            <w:tcW w:w="1080" w:type="dxa"/>
            <w:tcBorders>
              <w:left w:val="single" w:sz="2" w:space="0" w:color="000000"/>
              <w:bottom w:val="single" w:sz="2" w:space="0" w:color="000000"/>
            </w:tcBorders>
          </w:tcPr>
          <w:p w:rsidR="008B224F" w:rsidRDefault="008B224F">
            <w:pPr>
              <w:pStyle w:val="TableContents"/>
            </w:pPr>
          </w:p>
        </w:tc>
        <w:tc>
          <w:tcPr>
            <w:tcW w:w="2767" w:type="dxa"/>
            <w:tcBorders>
              <w:left w:val="single" w:sz="2" w:space="0" w:color="000000"/>
              <w:bottom w:val="single" w:sz="2" w:space="0" w:color="000000"/>
              <w:right w:val="single" w:sz="2" w:space="0" w:color="000000"/>
            </w:tcBorders>
          </w:tcPr>
          <w:p w:rsidR="008B224F" w:rsidRDefault="008B224F">
            <w:pPr>
              <w:pStyle w:val="TableContents"/>
            </w:pPr>
          </w:p>
        </w:tc>
      </w:tr>
      <w:tr w:rsidR="008B224F">
        <w:trPr>
          <w:trHeight w:val="1803"/>
        </w:trPr>
        <w:tc>
          <w:tcPr>
            <w:tcW w:w="1927" w:type="dxa"/>
            <w:tcBorders>
              <w:left w:val="single" w:sz="2" w:space="0" w:color="000000"/>
              <w:bottom w:val="single" w:sz="2" w:space="0" w:color="000000"/>
            </w:tcBorders>
            <w:shd w:val="clear" w:color="auto" w:fill="999999"/>
          </w:tcPr>
          <w:p w:rsidR="008B224F" w:rsidRDefault="008B224F">
            <w:pPr>
              <w:pStyle w:val="TableContents"/>
              <w:jc w:val="center"/>
              <w:rPr>
                <w:rFonts w:ascii="Courier New" w:hAnsi="Courier New"/>
                <w:b/>
                <w:bCs/>
                <w:sz w:val="52"/>
                <w:szCs w:val="52"/>
              </w:rPr>
            </w:pPr>
            <w:r>
              <w:rPr>
                <w:rFonts w:ascii="Courier New" w:hAnsi="Courier New"/>
                <w:b/>
                <w:bCs/>
                <w:sz w:val="52"/>
                <w:szCs w:val="52"/>
              </w:rPr>
              <w:t>6</w:t>
            </w:r>
          </w:p>
        </w:tc>
        <w:tc>
          <w:tcPr>
            <w:tcW w:w="3863" w:type="dxa"/>
            <w:tcBorders>
              <w:left w:val="single" w:sz="2" w:space="0" w:color="000000"/>
              <w:bottom w:val="single" w:sz="2" w:space="0" w:color="000000"/>
            </w:tcBorders>
          </w:tcPr>
          <w:p w:rsidR="008B224F" w:rsidRDefault="008B224F">
            <w:pPr>
              <w:pStyle w:val="TableContents"/>
              <w:jc w:val="both"/>
              <w:rPr>
                <w:sz w:val="20"/>
                <w:szCs w:val="20"/>
              </w:rPr>
            </w:pPr>
            <w:r>
              <w:rPr>
                <w:sz w:val="20"/>
                <w:szCs w:val="20"/>
              </w:rPr>
              <w:t xml:space="preserve">Old style faces are sub-divided into </w:t>
            </w:r>
            <w:r>
              <w:rPr>
                <w:i/>
                <w:sz w:val="20"/>
                <w:szCs w:val="20"/>
              </w:rPr>
              <w:t>Venetian</w:t>
            </w:r>
            <w:r>
              <w:rPr>
                <w:sz w:val="20"/>
                <w:szCs w:val="20"/>
              </w:rPr>
              <w:t xml:space="preserve"> and </w:t>
            </w:r>
            <w:r>
              <w:rPr>
                <w:i/>
                <w:sz w:val="20"/>
                <w:szCs w:val="20"/>
              </w:rPr>
              <w:t>Aldine</w:t>
            </w:r>
            <w:r>
              <w:rPr>
                <w:sz w:val="20"/>
                <w:szCs w:val="20"/>
              </w:rPr>
              <w:t xml:space="preserve"> or </w:t>
            </w:r>
            <w:r>
              <w:rPr>
                <w:i/>
                <w:sz w:val="20"/>
                <w:szCs w:val="20"/>
              </w:rPr>
              <w:t>Garalde</w:t>
            </w:r>
            <w:r>
              <w:rPr>
                <w:sz w:val="20"/>
                <w:szCs w:val="20"/>
              </w:rPr>
              <w:t xml:space="preserve">. Examples of old style typefaces include </w:t>
            </w:r>
            <w:hyperlink r:id="rId35" w:history="1">
              <w:r>
                <w:rPr>
                  <w:rStyle w:val="Hyperlink"/>
                </w:rPr>
                <w:t>Adobe Jenson</w:t>
              </w:r>
            </w:hyperlink>
            <w:r>
              <w:rPr>
                <w:sz w:val="20"/>
                <w:szCs w:val="20"/>
              </w:rPr>
              <w:t xml:space="preserve"> (Venetian), </w:t>
            </w:r>
            <w:hyperlink r:id="rId36" w:history="1">
              <w:r>
                <w:rPr>
                  <w:rStyle w:val="Hyperlink"/>
                </w:rPr>
                <w:t>Janson</w:t>
              </w:r>
            </w:hyperlink>
            <w:r>
              <w:rPr>
                <w:sz w:val="20"/>
                <w:szCs w:val="20"/>
              </w:rPr>
              <w:t xml:space="preserve">, </w:t>
            </w:r>
            <w:hyperlink r:id="rId37" w:history="1">
              <w:r>
                <w:rPr>
                  <w:rStyle w:val="Hyperlink"/>
                </w:rPr>
                <w:t>Garamond</w:t>
              </w:r>
            </w:hyperlink>
            <w:r>
              <w:rPr>
                <w:sz w:val="20"/>
                <w:szCs w:val="20"/>
              </w:rPr>
              <w:t xml:space="preserve">, </w:t>
            </w:r>
            <w:hyperlink r:id="rId38" w:history="1">
              <w:r>
                <w:rPr>
                  <w:rStyle w:val="Hyperlink"/>
                </w:rPr>
                <w:t>Bembo</w:t>
              </w:r>
            </w:hyperlink>
            <w:r>
              <w:rPr>
                <w:sz w:val="20"/>
                <w:szCs w:val="20"/>
              </w:rPr>
              <w:t xml:space="preserve">, </w:t>
            </w:r>
            <w:hyperlink r:id="rId39" w:history="1">
              <w:r>
                <w:rPr>
                  <w:rStyle w:val="Hyperlink"/>
                </w:rPr>
                <w:t>Goudy Old Style</w:t>
              </w:r>
            </w:hyperlink>
            <w:r>
              <w:rPr>
                <w:sz w:val="20"/>
                <w:szCs w:val="20"/>
              </w:rPr>
              <w:t xml:space="preserve">, and </w:t>
            </w:r>
            <w:hyperlink r:id="rId40" w:history="1">
              <w:r>
                <w:rPr>
                  <w:rStyle w:val="Hyperlink"/>
                </w:rPr>
                <w:t>Palatino</w:t>
              </w:r>
            </w:hyperlink>
            <w:r>
              <w:rPr>
                <w:sz w:val="20"/>
                <w:szCs w:val="20"/>
              </w:rPr>
              <w:t xml:space="preserve"> (all Aldine or Garalde). </w:t>
            </w:r>
          </w:p>
        </w:tc>
        <w:tc>
          <w:tcPr>
            <w:tcW w:w="3847" w:type="dxa"/>
            <w:gridSpan w:val="2"/>
            <w:vMerge w:val="restart"/>
            <w:tcBorders>
              <w:left w:val="single" w:sz="2" w:space="0" w:color="000000"/>
              <w:bottom w:val="single" w:sz="2" w:space="0" w:color="000000"/>
              <w:right w:val="single" w:sz="2" w:space="0" w:color="000000"/>
            </w:tcBorders>
          </w:tcPr>
          <w:p w:rsidR="008B224F" w:rsidRDefault="008B224F">
            <w:pPr>
              <w:pStyle w:val="TableContents"/>
              <w:ind w:firstLine="113"/>
              <w:rPr>
                <w:rFonts w:ascii="Courier New" w:hAnsi="Courier New"/>
                <w:sz w:val="18"/>
                <w:szCs w:val="18"/>
              </w:rPr>
            </w:pPr>
            <w:r>
              <w:rPr>
                <w:rFonts w:ascii="Courier New" w:hAnsi="Courier New"/>
                <w:sz w:val="18"/>
                <w:szCs w:val="18"/>
              </w:rPr>
              <w:t xml:space="preserve">A </w:t>
            </w:r>
            <w:r>
              <w:rPr>
                <w:rFonts w:ascii="Courier New" w:hAnsi="Courier New"/>
                <w:b/>
                <w:sz w:val="18"/>
                <w:szCs w:val="18"/>
              </w:rPr>
              <w:t>pull quote</w:t>
            </w:r>
            <w:r>
              <w:rPr>
                <w:rFonts w:ascii="Courier New" w:hAnsi="Courier New"/>
                <w:sz w:val="18"/>
                <w:szCs w:val="18"/>
              </w:rPr>
              <w:t xml:space="preserve"> (also known as a </w:t>
            </w:r>
            <w:r>
              <w:rPr>
                <w:rFonts w:ascii="Courier New" w:hAnsi="Courier New"/>
                <w:b/>
                <w:sz w:val="18"/>
                <w:szCs w:val="18"/>
              </w:rPr>
              <w:t>lift-out quote</w:t>
            </w:r>
            <w:r>
              <w:rPr>
                <w:rFonts w:ascii="Courier New" w:hAnsi="Courier New"/>
                <w:sz w:val="18"/>
                <w:szCs w:val="18"/>
              </w:rPr>
              <w:t xml:space="preserve"> or a </w:t>
            </w:r>
            <w:r>
              <w:rPr>
                <w:rFonts w:ascii="Courier New" w:hAnsi="Courier New"/>
                <w:b/>
                <w:sz w:val="18"/>
                <w:szCs w:val="18"/>
              </w:rPr>
              <w:t>call-out</w:t>
            </w:r>
            <w:r>
              <w:rPr>
                <w:rFonts w:ascii="Courier New" w:hAnsi="Courier New"/>
                <w:sz w:val="18"/>
                <w:szCs w:val="18"/>
              </w:rPr>
              <w:t xml:space="preserve">) is a </w:t>
            </w:r>
            <w:hyperlink r:id="rId41" w:history="1">
              <w:r>
                <w:rPr>
                  <w:rStyle w:val="Hyperlink"/>
                  <w:rFonts w:ascii="Courier New" w:hAnsi="Courier New"/>
                </w:rPr>
                <w:t>quotation</w:t>
              </w:r>
            </w:hyperlink>
            <w:r>
              <w:rPr>
                <w:rFonts w:ascii="Courier New" w:hAnsi="Courier New"/>
                <w:sz w:val="18"/>
                <w:szCs w:val="18"/>
              </w:rPr>
              <w:t xml:space="preserve"> or edited </w:t>
            </w:r>
            <w:hyperlink r:id="rId42" w:history="1">
              <w:r>
                <w:rPr>
                  <w:rStyle w:val="Hyperlink"/>
                  <w:rFonts w:ascii="Courier New" w:hAnsi="Courier New"/>
                </w:rPr>
                <w:t>excerpt</w:t>
              </w:r>
            </w:hyperlink>
            <w:r>
              <w:rPr>
                <w:rFonts w:ascii="Courier New" w:hAnsi="Courier New"/>
                <w:sz w:val="18"/>
                <w:szCs w:val="18"/>
              </w:rPr>
              <w:t xml:space="preserve"> from an article that is typically placed in a larger </w:t>
            </w:r>
            <w:hyperlink r:id="rId43" w:history="1">
              <w:r>
                <w:rPr>
                  <w:rStyle w:val="Hyperlink"/>
                  <w:rFonts w:ascii="Courier New" w:hAnsi="Courier New"/>
                </w:rPr>
                <w:t>typeface</w:t>
              </w:r>
            </w:hyperlink>
            <w:r>
              <w:rPr>
                <w:rFonts w:ascii="Courier New" w:hAnsi="Courier New"/>
                <w:sz w:val="18"/>
                <w:szCs w:val="18"/>
              </w:rPr>
              <w:t xml:space="preserve"> on the same page, serving to lead readers into an article and to highlight a key topic. The term is principally used in </w:t>
            </w:r>
            <w:hyperlink r:id="rId44" w:history="1">
              <w:r>
                <w:rPr>
                  <w:rStyle w:val="Hyperlink"/>
                  <w:rFonts w:ascii="Courier New" w:hAnsi="Courier New"/>
                </w:rPr>
                <w:t>journalism</w:t>
              </w:r>
            </w:hyperlink>
            <w:r>
              <w:rPr>
                <w:rFonts w:ascii="Courier New" w:hAnsi="Courier New"/>
                <w:sz w:val="18"/>
                <w:szCs w:val="18"/>
              </w:rPr>
              <w:t xml:space="preserve"> and </w:t>
            </w:r>
            <w:hyperlink r:id="rId45" w:history="1">
              <w:r>
                <w:rPr>
                  <w:rStyle w:val="Hyperlink"/>
                  <w:rFonts w:ascii="Courier New" w:hAnsi="Courier New"/>
                </w:rPr>
                <w:t>publishing</w:t>
              </w:r>
            </w:hyperlink>
            <w:r>
              <w:rPr>
                <w:rFonts w:ascii="Courier New" w:hAnsi="Courier New"/>
                <w:sz w:val="18"/>
                <w:szCs w:val="18"/>
              </w:rPr>
              <w:t xml:space="preserve">. Some publications choose not to align the pull quote with the columns on a page; in that case, it cuts into two or more columns to reduce the linearity of a page. Placement of a pull quote on a page is usually defined in a publication's own </w:t>
            </w:r>
            <w:hyperlink r:id="rId46" w:history="1">
              <w:r>
                <w:rPr>
                  <w:rStyle w:val="Hyperlink"/>
                  <w:rFonts w:ascii="Courier New" w:hAnsi="Courier New"/>
                </w:rPr>
                <w:t>style guide</w:t>
              </w:r>
            </w:hyperlink>
            <w:r>
              <w:rPr>
                <w:rFonts w:ascii="Courier New" w:hAnsi="Courier New"/>
                <w:sz w:val="18"/>
                <w:szCs w:val="18"/>
              </w:rPr>
              <w:t>.</w:t>
            </w:r>
          </w:p>
        </w:tc>
      </w:tr>
      <w:tr w:rsidR="008B224F">
        <w:tc>
          <w:tcPr>
            <w:tcW w:w="1927" w:type="dxa"/>
            <w:tcBorders>
              <w:left w:val="single" w:sz="2" w:space="0" w:color="000000"/>
              <w:bottom w:val="single" w:sz="2" w:space="0" w:color="000000"/>
            </w:tcBorders>
            <w:shd w:val="clear" w:color="auto" w:fill="999999"/>
          </w:tcPr>
          <w:p w:rsidR="008B224F" w:rsidRDefault="008B224F">
            <w:pPr>
              <w:pStyle w:val="TableContents"/>
              <w:jc w:val="center"/>
              <w:rPr>
                <w:rFonts w:ascii="Courier New" w:hAnsi="Courier New"/>
                <w:b/>
                <w:bCs/>
                <w:sz w:val="52"/>
                <w:szCs w:val="52"/>
              </w:rPr>
            </w:pPr>
            <w:r>
              <w:rPr>
                <w:rFonts w:ascii="Courier New" w:hAnsi="Courier New"/>
                <w:b/>
                <w:bCs/>
                <w:sz w:val="52"/>
                <w:szCs w:val="52"/>
              </w:rPr>
              <w:t>7</w:t>
            </w:r>
          </w:p>
        </w:tc>
        <w:tc>
          <w:tcPr>
            <w:tcW w:w="3863" w:type="dxa"/>
            <w:tcBorders>
              <w:left w:val="single" w:sz="2" w:space="0" w:color="000000"/>
              <w:bottom w:val="single" w:sz="2" w:space="0" w:color="000000"/>
            </w:tcBorders>
          </w:tcPr>
          <w:p w:rsidR="008B224F" w:rsidRDefault="008B224F">
            <w:pPr>
              <w:pStyle w:val="TableContents"/>
              <w:jc w:val="center"/>
              <w:rPr>
                <w:sz w:val="26"/>
                <w:szCs w:val="26"/>
              </w:rPr>
            </w:pPr>
            <w:r>
              <w:rPr>
                <w:sz w:val="26"/>
                <w:szCs w:val="26"/>
              </w:rPr>
              <w:t xml:space="preserve">Serif fonts can be broadly classified into one of four subgroups: </w:t>
            </w:r>
            <w:r>
              <w:rPr>
                <w:i/>
                <w:sz w:val="26"/>
                <w:szCs w:val="26"/>
              </w:rPr>
              <w:t>old style</w:t>
            </w:r>
            <w:r>
              <w:rPr>
                <w:sz w:val="26"/>
                <w:szCs w:val="26"/>
              </w:rPr>
              <w:t xml:space="preserve">, </w:t>
            </w:r>
            <w:r>
              <w:rPr>
                <w:i/>
                <w:sz w:val="26"/>
                <w:szCs w:val="26"/>
              </w:rPr>
              <w:t>transitional</w:t>
            </w:r>
            <w:r>
              <w:rPr>
                <w:sz w:val="26"/>
                <w:szCs w:val="26"/>
              </w:rPr>
              <w:t xml:space="preserve">, </w:t>
            </w:r>
            <w:r>
              <w:rPr>
                <w:i/>
                <w:sz w:val="26"/>
                <w:szCs w:val="26"/>
              </w:rPr>
              <w:t>slab serif</w:t>
            </w:r>
            <w:r>
              <w:rPr>
                <w:sz w:val="26"/>
                <w:szCs w:val="26"/>
              </w:rPr>
              <w:t xml:space="preserve">, or </w:t>
            </w:r>
            <w:r>
              <w:rPr>
                <w:i/>
                <w:sz w:val="26"/>
                <w:szCs w:val="26"/>
              </w:rPr>
              <w:t>modern</w:t>
            </w:r>
            <w:r>
              <w:rPr>
                <w:sz w:val="26"/>
                <w:szCs w:val="26"/>
              </w:rPr>
              <w:t xml:space="preserve">. </w:t>
            </w:r>
          </w:p>
        </w:tc>
        <w:tc>
          <w:tcPr>
            <w:tcW w:w="3847" w:type="dxa"/>
            <w:gridSpan w:val="2"/>
            <w:vMerge/>
            <w:tcBorders>
              <w:left w:val="single" w:sz="2" w:space="0" w:color="000000"/>
              <w:bottom w:val="single" w:sz="2" w:space="0" w:color="000000"/>
              <w:right w:val="single" w:sz="2" w:space="0" w:color="000000"/>
            </w:tcBorders>
          </w:tcPr>
          <w:p w:rsidR="008B224F" w:rsidRDefault="008B224F"/>
        </w:tc>
      </w:tr>
      <w:tr w:rsidR="008B224F">
        <w:tc>
          <w:tcPr>
            <w:tcW w:w="1927" w:type="dxa"/>
            <w:tcBorders>
              <w:left w:val="single" w:sz="2" w:space="0" w:color="000000"/>
              <w:bottom w:val="single" w:sz="2" w:space="0" w:color="000000"/>
            </w:tcBorders>
            <w:shd w:val="clear" w:color="auto" w:fill="999999"/>
          </w:tcPr>
          <w:p w:rsidR="008B224F" w:rsidRDefault="008B224F">
            <w:pPr>
              <w:pStyle w:val="TableContents"/>
              <w:jc w:val="center"/>
              <w:rPr>
                <w:rFonts w:ascii="Courier New" w:hAnsi="Courier New"/>
                <w:b/>
                <w:bCs/>
                <w:sz w:val="52"/>
                <w:szCs w:val="52"/>
              </w:rPr>
            </w:pPr>
            <w:r>
              <w:rPr>
                <w:rFonts w:ascii="Courier New" w:hAnsi="Courier New"/>
                <w:b/>
                <w:bCs/>
                <w:sz w:val="52"/>
                <w:szCs w:val="52"/>
              </w:rPr>
              <w:t>8</w:t>
            </w:r>
          </w:p>
        </w:tc>
        <w:tc>
          <w:tcPr>
            <w:tcW w:w="3863" w:type="dxa"/>
            <w:tcBorders>
              <w:left w:val="single" w:sz="2" w:space="0" w:color="000000"/>
              <w:bottom w:val="single" w:sz="2" w:space="0" w:color="000000"/>
            </w:tcBorders>
          </w:tcPr>
          <w:p w:rsidR="008B224F" w:rsidRDefault="008B224F">
            <w:pPr>
              <w:pStyle w:val="TableContents"/>
              <w:jc w:val="both"/>
              <w:rPr>
                <w:rFonts w:ascii="Courier New" w:hAnsi="Courier New"/>
                <w:sz w:val="18"/>
                <w:szCs w:val="18"/>
              </w:rPr>
            </w:pPr>
            <w:r>
              <w:rPr>
                <w:rFonts w:ascii="Courier New" w:hAnsi="Courier New"/>
                <w:sz w:val="18"/>
                <w:szCs w:val="18"/>
              </w:rPr>
              <w:t xml:space="preserve">In </w:t>
            </w:r>
            <w:hyperlink r:id="rId47" w:history="1">
              <w:r>
                <w:rPr>
                  <w:rStyle w:val="Hyperlink"/>
                  <w:rFonts w:ascii="Courier New" w:hAnsi="Courier New"/>
                </w:rPr>
                <w:t>typography</w:t>
              </w:r>
            </w:hyperlink>
            <w:r>
              <w:rPr>
                <w:rFonts w:ascii="Courier New" w:hAnsi="Courier New"/>
                <w:sz w:val="18"/>
                <w:szCs w:val="18"/>
              </w:rPr>
              <w:t xml:space="preserve">, </w:t>
            </w:r>
            <w:r>
              <w:rPr>
                <w:rFonts w:ascii="Courier New" w:hAnsi="Courier New"/>
                <w:b/>
                <w:sz w:val="18"/>
                <w:szCs w:val="18"/>
              </w:rPr>
              <w:t>serifs</w:t>
            </w:r>
            <w:r>
              <w:rPr>
                <w:rFonts w:ascii="Courier New" w:hAnsi="Courier New"/>
                <w:sz w:val="18"/>
                <w:szCs w:val="18"/>
              </w:rPr>
              <w:t xml:space="preserve"> are semi-structural details on the ends of some of the strokes that make up letters and symbols. A </w:t>
            </w:r>
            <w:hyperlink r:id="rId48" w:history="1">
              <w:r>
                <w:rPr>
                  <w:rStyle w:val="Hyperlink"/>
                  <w:rFonts w:ascii="Courier New" w:hAnsi="Courier New"/>
                </w:rPr>
                <w:t>typeface</w:t>
              </w:r>
            </w:hyperlink>
            <w:r>
              <w:rPr>
                <w:rFonts w:ascii="Courier New" w:hAnsi="Courier New"/>
                <w:sz w:val="18"/>
                <w:szCs w:val="18"/>
              </w:rPr>
              <w:t xml:space="preserve"> that has serifs is called a </w:t>
            </w:r>
            <w:r>
              <w:rPr>
                <w:rFonts w:ascii="Courier New" w:hAnsi="Courier New"/>
                <w:b/>
                <w:sz w:val="18"/>
                <w:szCs w:val="18"/>
              </w:rPr>
              <w:t>serif typeface</w:t>
            </w:r>
            <w:r>
              <w:rPr>
                <w:rFonts w:ascii="Courier New" w:hAnsi="Courier New"/>
                <w:sz w:val="18"/>
                <w:szCs w:val="18"/>
              </w:rPr>
              <w:t xml:space="preserve"> (or </w:t>
            </w:r>
            <w:r>
              <w:rPr>
                <w:rFonts w:ascii="Courier New" w:hAnsi="Courier New"/>
                <w:b/>
                <w:sz w:val="18"/>
                <w:szCs w:val="18"/>
              </w:rPr>
              <w:t>seriffed typeface</w:t>
            </w:r>
            <w:r>
              <w:rPr>
                <w:rFonts w:ascii="Courier New" w:hAnsi="Courier New"/>
                <w:sz w:val="18"/>
                <w:szCs w:val="18"/>
              </w:rPr>
              <w:t xml:space="preserve">). A typeface without serifs is called </w:t>
            </w:r>
            <w:hyperlink r:id="rId49" w:history="1">
              <w:r>
                <w:rPr>
                  <w:rStyle w:val="Hyperlink"/>
                  <w:rFonts w:ascii="Courier New" w:hAnsi="Courier New"/>
                </w:rPr>
                <w:t>sans-serif</w:t>
              </w:r>
            </w:hyperlink>
            <w:r>
              <w:rPr>
                <w:rFonts w:ascii="Courier New" w:hAnsi="Courier New"/>
                <w:sz w:val="18"/>
                <w:szCs w:val="18"/>
              </w:rPr>
              <w:t xml:space="preserve">, from the </w:t>
            </w:r>
            <w:hyperlink r:id="rId50" w:history="1">
              <w:r>
                <w:rPr>
                  <w:rStyle w:val="Hyperlink"/>
                  <w:rFonts w:ascii="Courier New" w:hAnsi="Courier New"/>
                </w:rPr>
                <w:t>French</w:t>
              </w:r>
            </w:hyperlink>
            <w:r>
              <w:rPr>
                <w:rFonts w:ascii="Courier New" w:hAnsi="Courier New"/>
                <w:sz w:val="18"/>
                <w:szCs w:val="18"/>
              </w:rPr>
              <w:t xml:space="preserve"> </w:t>
            </w:r>
            <w:r>
              <w:rPr>
                <w:rFonts w:ascii="Courier New" w:hAnsi="Courier New"/>
                <w:i/>
                <w:sz w:val="18"/>
                <w:szCs w:val="18"/>
              </w:rPr>
              <w:t>sans,</w:t>
            </w:r>
            <w:r>
              <w:rPr>
                <w:rFonts w:ascii="Courier New" w:hAnsi="Courier New"/>
                <w:sz w:val="18"/>
                <w:szCs w:val="18"/>
              </w:rPr>
              <w:t xml:space="preserve"> meaning “without”. Some typography sources refer to sans-serif typefaces as "grotesque" (in </w:t>
            </w:r>
            <w:hyperlink r:id="rId51" w:history="1">
              <w:r>
                <w:rPr>
                  <w:rStyle w:val="Hyperlink"/>
                  <w:rFonts w:ascii="Courier New" w:hAnsi="Courier New"/>
                </w:rPr>
                <w:t>German</w:t>
              </w:r>
            </w:hyperlink>
            <w:r>
              <w:rPr>
                <w:rFonts w:ascii="Courier New" w:hAnsi="Courier New"/>
                <w:sz w:val="18"/>
                <w:szCs w:val="18"/>
              </w:rPr>
              <w:t xml:space="preserve"> "grotesk") or "Gothic," and serif types as "Roman." </w:t>
            </w:r>
          </w:p>
        </w:tc>
        <w:tc>
          <w:tcPr>
            <w:tcW w:w="1080" w:type="dxa"/>
            <w:tcBorders>
              <w:left w:val="single" w:sz="2" w:space="0" w:color="000000"/>
              <w:bottom w:val="single" w:sz="2" w:space="0" w:color="000000"/>
            </w:tcBorders>
          </w:tcPr>
          <w:p w:rsidR="008B224F" w:rsidRDefault="008B224F">
            <w:pPr>
              <w:pStyle w:val="TableContents"/>
            </w:pPr>
          </w:p>
        </w:tc>
        <w:tc>
          <w:tcPr>
            <w:tcW w:w="2767" w:type="dxa"/>
            <w:tcBorders>
              <w:left w:val="single" w:sz="2" w:space="0" w:color="000000"/>
              <w:bottom w:val="single" w:sz="2" w:space="0" w:color="000000"/>
              <w:right w:val="single" w:sz="2" w:space="0" w:color="000000"/>
            </w:tcBorders>
          </w:tcPr>
          <w:p w:rsidR="008B224F" w:rsidRDefault="008B224F">
            <w:pPr>
              <w:pStyle w:val="TableContents"/>
            </w:pPr>
          </w:p>
        </w:tc>
      </w:tr>
    </w:tbl>
    <w:p w:rsidR="008B224F" w:rsidRDefault="008B224F">
      <w:pPr>
        <w:pStyle w:val="BodyText"/>
      </w:pPr>
    </w:p>
    <w:sectPr w:rsidR="008B224F" w:rsidSect="008B224F">
      <w:footnotePr>
        <w:pos w:val="beneathText"/>
      </w:footnotePr>
      <w:pgSz w:w="11905" w:h="16837"/>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MS Gothic">
    <w:altName w:val="‚l‚r ѓSѓVѓbѓN"/>
    <w:panose1 w:val="020B0609070205080204"/>
    <w:charset w:val="80"/>
    <w:family w:val="modern"/>
    <w:notTrueType/>
    <w:pitch w:val="fixed"/>
    <w:sig w:usb0="00000001" w:usb1="08070000" w:usb2="00000010" w:usb3="00000000" w:csb0="00020000"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 w:name="StarSymbol">
    <w:altName w:val="Arial Unicode MS"/>
    <w:panose1 w:val="00000000000000000000"/>
    <w:charset w:val="80"/>
    <w:family w:val="auto"/>
    <w:notTrueType/>
    <w:pitch w:val="default"/>
    <w:sig w:usb0="00000001" w:usb1="08070000" w:usb2="00000010" w:usb3="00000000" w:csb0="00020000" w:csb1="00000000"/>
  </w:font>
  <w:font w:name="Courier New">
    <w:panose1 w:val="02070309020205020404"/>
    <w:charset w:val="CC"/>
    <w:family w:val="modern"/>
    <w:pitch w:val="fixed"/>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nsid w:val="00000002"/>
    <w:multiLevelType w:val="multilevel"/>
    <w:tmpl w:val="00000002"/>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sz w:val="18"/>
      </w:rPr>
    </w:lvl>
    <w:lvl w:ilvl="1">
      <w:start w:val="1"/>
      <w:numFmt w:val="bullet"/>
      <w:lvlText w:val=""/>
      <w:lvlJc w:val="left"/>
      <w:pPr>
        <w:tabs>
          <w:tab w:val="num" w:pos="1414"/>
        </w:tabs>
        <w:ind w:left="1414" w:hanging="283"/>
      </w:pPr>
      <w:rPr>
        <w:rFonts w:ascii="Symbol" w:hAnsi="Symbol"/>
        <w:sz w:val="18"/>
      </w:rPr>
    </w:lvl>
    <w:lvl w:ilvl="2">
      <w:start w:val="1"/>
      <w:numFmt w:val="bullet"/>
      <w:lvlText w:val=""/>
      <w:lvlJc w:val="left"/>
      <w:pPr>
        <w:tabs>
          <w:tab w:val="num" w:pos="2121"/>
        </w:tabs>
        <w:ind w:left="2121" w:hanging="283"/>
      </w:pPr>
      <w:rPr>
        <w:rFonts w:ascii="Symbol" w:hAnsi="Symbol"/>
        <w:sz w:val="18"/>
      </w:rPr>
    </w:lvl>
    <w:lvl w:ilvl="3">
      <w:start w:val="1"/>
      <w:numFmt w:val="bullet"/>
      <w:lvlText w:val=""/>
      <w:lvlJc w:val="left"/>
      <w:pPr>
        <w:tabs>
          <w:tab w:val="num" w:pos="2828"/>
        </w:tabs>
        <w:ind w:left="2828" w:hanging="283"/>
      </w:pPr>
      <w:rPr>
        <w:rFonts w:ascii="Symbol" w:hAnsi="Symbol"/>
        <w:sz w:val="18"/>
      </w:rPr>
    </w:lvl>
    <w:lvl w:ilvl="4">
      <w:start w:val="1"/>
      <w:numFmt w:val="bullet"/>
      <w:lvlText w:val=""/>
      <w:lvlJc w:val="left"/>
      <w:pPr>
        <w:tabs>
          <w:tab w:val="num" w:pos="3535"/>
        </w:tabs>
        <w:ind w:left="3535" w:hanging="283"/>
      </w:pPr>
      <w:rPr>
        <w:rFonts w:ascii="Symbol" w:hAnsi="Symbol"/>
        <w:sz w:val="18"/>
      </w:rPr>
    </w:lvl>
    <w:lvl w:ilvl="5">
      <w:start w:val="1"/>
      <w:numFmt w:val="bullet"/>
      <w:lvlText w:val=""/>
      <w:lvlJc w:val="left"/>
      <w:pPr>
        <w:tabs>
          <w:tab w:val="num" w:pos="4242"/>
        </w:tabs>
        <w:ind w:left="4242" w:hanging="283"/>
      </w:pPr>
      <w:rPr>
        <w:rFonts w:ascii="Symbol" w:hAnsi="Symbol"/>
        <w:sz w:val="18"/>
      </w:rPr>
    </w:lvl>
    <w:lvl w:ilvl="6">
      <w:start w:val="1"/>
      <w:numFmt w:val="bullet"/>
      <w:lvlText w:val=""/>
      <w:lvlJc w:val="left"/>
      <w:pPr>
        <w:tabs>
          <w:tab w:val="num" w:pos="4949"/>
        </w:tabs>
        <w:ind w:left="4949" w:hanging="283"/>
      </w:pPr>
      <w:rPr>
        <w:rFonts w:ascii="Symbol" w:hAnsi="Symbol"/>
        <w:sz w:val="18"/>
      </w:rPr>
    </w:lvl>
    <w:lvl w:ilvl="7">
      <w:start w:val="1"/>
      <w:numFmt w:val="bullet"/>
      <w:lvlText w:val=""/>
      <w:lvlJc w:val="left"/>
      <w:pPr>
        <w:tabs>
          <w:tab w:val="num" w:pos="5656"/>
        </w:tabs>
        <w:ind w:left="5656" w:hanging="283"/>
      </w:pPr>
      <w:rPr>
        <w:rFonts w:ascii="Symbol" w:hAnsi="Symbol"/>
        <w:sz w:val="18"/>
      </w:rPr>
    </w:lvl>
    <w:lvl w:ilvl="8">
      <w:start w:val="1"/>
      <w:numFmt w:val="bullet"/>
      <w:lvlText w:val=""/>
      <w:lvlJc w:val="left"/>
      <w:pPr>
        <w:tabs>
          <w:tab w:val="num" w:pos="6363"/>
        </w:tabs>
        <w:ind w:left="6363" w:hanging="283"/>
      </w:pPr>
      <w:rPr>
        <w:rFonts w:ascii="Symbol" w:hAnsi="Symbol"/>
        <w:sz w:val="18"/>
      </w:rPr>
    </w:lvl>
  </w:abstractNum>
  <w:abstractNum w:abstractNumId="3">
    <w:nsid w:val="00000004"/>
    <w:multiLevelType w:val="multilevel"/>
    <w:tmpl w:val="00000004"/>
    <w:lvl w:ilvl="0">
      <w:start w:val="1"/>
      <w:numFmt w:val="bullet"/>
      <w:lvlText w:val=""/>
      <w:lvlJc w:val="left"/>
      <w:pPr>
        <w:tabs>
          <w:tab w:val="num" w:pos="566"/>
        </w:tabs>
        <w:ind w:left="566" w:hanging="283"/>
      </w:pPr>
      <w:rPr>
        <w:rFonts w:ascii="Symbol" w:hAnsi="Symbol"/>
        <w:sz w:val="18"/>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pos w:val="beneathText"/>
  </w:foot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30917"/>
    <w:rsid w:val="008B224F"/>
    <w:rsid w:val="00D30917"/>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kern w:val="1"/>
      <w:sz w:val="24"/>
      <w:szCs w:val="24"/>
      <w:lang/>
    </w:rPr>
  </w:style>
  <w:style w:type="paragraph" w:styleId="Heading1">
    <w:name w:val="heading 1"/>
    <w:basedOn w:val="Heading"/>
    <w:next w:val="BodyText"/>
    <w:link w:val="Heading1Char"/>
    <w:uiPriority w:val="99"/>
    <w:qFormat/>
    <w:pPr>
      <w:numPr>
        <w:numId w:val="1"/>
      </w:numPr>
      <w:outlineLvl w:val="0"/>
    </w:pPr>
    <w:rPr>
      <w:b/>
      <w:bCs/>
      <w:sz w:val="32"/>
      <w:szCs w:val="32"/>
    </w:rPr>
  </w:style>
  <w:style w:type="paragraph" w:styleId="Heading2">
    <w:name w:val="heading 2"/>
    <w:basedOn w:val="Heading"/>
    <w:next w:val="BodyText"/>
    <w:link w:val="Heading2Char"/>
    <w:uiPriority w:val="99"/>
    <w:qFormat/>
    <w:pPr>
      <w:numPr>
        <w:ilvl w:val="1"/>
        <w:numId w:val="1"/>
      </w:numPr>
      <w:outlineLvl w:val="1"/>
    </w:pPr>
    <w:rPr>
      <w:b/>
      <w:bCs/>
      <w:i/>
      <w:iCs/>
    </w:rPr>
  </w:style>
  <w:style w:type="paragraph" w:styleId="Heading3">
    <w:name w:val="heading 3"/>
    <w:basedOn w:val="Heading"/>
    <w:next w:val="BodyText"/>
    <w:link w:val="Heading3Char"/>
    <w:uiPriority w:val="99"/>
    <w:qFormat/>
    <w:pPr>
      <w:numPr>
        <w:ilvl w:val="2"/>
        <w:numId w:val="1"/>
      </w:numPr>
      <w:outlineLvl w:val="2"/>
    </w:pPr>
    <w:rPr>
      <w:rFonts w:ascii="Times New Roman" w:eastAsia="Times New Roman" w:hAnsi="Times New Roman"/>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A5E"/>
    <w:rPr>
      <w:rFonts w:asciiTheme="majorHAnsi" w:eastAsiaTheme="majorEastAsia" w:hAnsiTheme="majorHAnsi" w:cstheme="majorBidi"/>
      <w:b/>
      <w:bCs/>
      <w:kern w:val="32"/>
      <w:sz w:val="32"/>
      <w:szCs w:val="32"/>
      <w:lang/>
    </w:rPr>
  </w:style>
  <w:style w:type="character" w:customStyle="1" w:styleId="Heading2Char">
    <w:name w:val="Heading 2 Char"/>
    <w:basedOn w:val="DefaultParagraphFont"/>
    <w:link w:val="Heading2"/>
    <w:uiPriority w:val="9"/>
    <w:semiHidden/>
    <w:rsid w:val="00F96A5E"/>
    <w:rPr>
      <w:rFonts w:asciiTheme="majorHAnsi" w:eastAsiaTheme="majorEastAsia" w:hAnsiTheme="majorHAnsi" w:cstheme="majorBidi"/>
      <w:b/>
      <w:bCs/>
      <w:i/>
      <w:iCs/>
      <w:kern w:val="1"/>
      <w:sz w:val="28"/>
      <w:szCs w:val="28"/>
      <w:lang/>
    </w:rPr>
  </w:style>
  <w:style w:type="character" w:customStyle="1" w:styleId="Heading3Char">
    <w:name w:val="Heading 3 Char"/>
    <w:basedOn w:val="DefaultParagraphFont"/>
    <w:link w:val="Heading3"/>
    <w:uiPriority w:val="9"/>
    <w:semiHidden/>
    <w:rsid w:val="00F96A5E"/>
    <w:rPr>
      <w:rFonts w:asciiTheme="majorHAnsi" w:eastAsiaTheme="majorEastAsia" w:hAnsiTheme="majorHAnsi" w:cstheme="majorBidi"/>
      <w:b/>
      <w:bCs/>
      <w:kern w:val="1"/>
      <w:sz w:val="26"/>
      <w:szCs w:val="26"/>
      <w:lang/>
    </w:rPr>
  </w:style>
  <w:style w:type="character" w:styleId="Hyperlink">
    <w:name w:val="Hyperlink"/>
    <w:basedOn w:val="DefaultParagraphFont"/>
    <w:uiPriority w:val="99"/>
    <w:rPr>
      <w:color w:val="000080"/>
      <w:u w:val="single"/>
    </w:rPr>
  </w:style>
  <w:style w:type="character" w:styleId="Strong">
    <w:name w:val="Strong"/>
    <w:basedOn w:val="DefaultParagraphFont"/>
    <w:uiPriority w:val="99"/>
    <w:qFormat/>
    <w:rPr>
      <w:b/>
    </w:rPr>
  </w:style>
  <w:style w:type="character" w:customStyle="1" w:styleId="Bullets">
    <w:name w:val="Bullets"/>
    <w:uiPriority w:val="99"/>
    <w:rPr>
      <w:rFonts w:ascii="StarSymbol" w:eastAsia="StarSymbol" w:hAnsi="StarSymbol"/>
      <w:sz w:val="18"/>
    </w:rPr>
  </w:style>
  <w:style w:type="paragraph" w:customStyle="1" w:styleId="Heading">
    <w:name w:val="Heading"/>
    <w:basedOn w:val="Normal"/>
    <w:next w:val="BodyText"/>
    <w:uiPriority w:val="99"/>
    <w:pPr>
      <w:keepNext/>
      <w:spacing w:before="240" w:after="120"/>
    </w:pPr>
    <w:rPr>
      <w:rFonts w:ascii="Arial" w:eastAsia="MS Gothic" w:hAnsi="Arial" w:cs="Tahoma"/>
      <w:sz w:val="28"/>
      <w:szCs w:val="28"/>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rsid w:val="00F96A5E"/>
    <w:rPr>
      <w:kern w:val="1"/>
      <w:sz w:val="24"/>
      <w:szCs w:val="24"/>
      <w:lang/>
    </w:rPr>
  </w:style>
  <w:style w:type="paragraph" w:styleId="List">
    <w:name w:val="List"/>
    <w:basedOn w:val="BodyText"/>
    <w:uiPriority w:val="99"/>
    <w:rPr>
      <w:rFonts w:cs="Tahoma"/>
    </w:rPr>
  </w:style>
  <w:style w:type="paragraph" w:styleId="Caption">
    <w:name w:val="caption"/>
    <w:basedOn w:val="Normal"/>
    <w:uiPriority w:val="99"/>
    <w:qFormat/>
    <w:pPr>
      <w:suppressLineNumbers/>
      <w:spacing w:before="120" w:after="120"/>
    </w:pPr>
    <w:rPr>
      <w:rFonts w:cs="Tahoma"/>
      <w:i/>
      <w:iCs/>
    </w:rPr>
  </w:style>
  <w:style w:type="paragraph" w:customStyle="1" w:styleId="Index">
    <w:name w:val="Index"/>
    <w:basedOn w:val="Normal"/>
    <w:uiPriority w:val="99"/>
    <w:pPr>
      <w:suppressLineNumbers/>
    </w:pPr>
    <w:rPr>
      <w:rFonts w:cs="Tahoma"/>
    </w:rPr>
  </w:style>
  <w:style w:type="paragraph" w:customStyle="1" w:styleId="TableContents">
    <w:name w:val="Table Contents"/>
    <w:basedOn w:val="Normal"/>
    <w:uiPriority w:val="99"/>
    <w:pPr>
      <w:suppressLineNumbers/>
    </w:pPr>
  </w:style>
  <w:style w:type="paragraph" w:customStyle="1" w:styleId="TableHeading">
    <w:name w:val="Table Heading"/>
    <w:basedOn w:val="TableContents"/>
    <w:uiPriority w:val="99"/>
    <w:pPr>
      <w:jc w:val="center"/>
    </w:pPr>
    <w:rPr>
      <w:b/>
      <w:bCs/>
    </w:rPr>
  </w:style>
  <w:style w:type="paragraph" w:customStyle="1" w:styleId="ListContents">
    <w:name w:val="List Contents"/>
    <w:basedOn w:val="Normal"/>
    <w:uiPriority w:val="99"/>
    <w:pPr>
      <w:ind w:left="567"/>
    </w:pPr>
  </w:style>
  <w:style w:type="paragraph" w:customStyle="1" w:styleId="ListHeading">
    <w:name w:val="List Heading"/>
    <w:basedOn w:val="Normal"/>
    <w:next w:val="ListContents"/>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Pictogram" TargetMode="External"/><Relationship Id="rId18" Type="http://schemas.openxmlformats.org/officeDocument/2006/relationships/hyperlink" Target="http://en.wikipedia.org/wiki/List_of_typefaces" TargetMode="External"/><Relationship Id="rId26" Type="http://schemas.openxmlformats.org/officeDocument/2006/relationships/hyperlink" Target="http://en.wikipedia.org/wiki/Category:Font_formats" TargetMode="External"/><Relationship Id="rId39" Type="http://schemas.openxmlformats.org/officeDocument/2006/relationships/hyperlink" Target="http://en.wikipedia.org/wiki/Goudy_Old_Style" TargetMode="External"/><Relationship Id="rId3" Type="http://schemas.openxmlformats.org/officeDocument/2006/relationships/settings" Target="settings.xml"/><Relationship Id="rId21" Type="http://schemas.openxmlformats.org/officeDocument/2006/relationships/hyperlink" Target="http://en.wikipedia.org/wiki/San_Serriffe" TargetMode="External"/><Relationship Id="rId34" Type="http://schemas.openxmlformats.org/officeDocument/2006/relationships/hyperlink" Target="http://en.wikipedia.org/wiki/Rockwell_(typeface)" TargetMode="External"/><Relationship Id="rId42" Type="http://schemas.openxmlformats.org/officeDocument/2006/relationships/hyperlink" Target="http://en.wiktionary.org/wiki/excerpt" TargetMode="External"/><Relationship Id="rId47" Type="http://schemas.openxmlformats.org/officeDocument/2006/relationships/hyperlink" Target="http://en.wikipedia.org/wiki/Typography" TargetMode="External"/><Relationship Id="rId50" Type="http://schemas.openxmlformats.org/officeDocument/2006/relationships/hyperlink" Target="http://en.wikipedia.org/wiki/French_language" TargetMode="External"/><Relationship Id="rId7" Type="http://schemas.openxmlformats.org/officeDocument/2006/relationships/hyperlink" Target="http://en.wikipedia.org/wiki/Cedilla" TargetMode="External"/><Relationship Id="rId12" Type="http://schemas.openxmlformats.org/officeDocument/2006/relationships/hyperlink" Target="http://en.wikipedia.org/wiki/Maya_civilization" TargetMode="External"/><Relationship Id="rId17" Type="http://schemas.openxmlformats.org/officeDocument/2006/relationships/hyperlink" Target="http://en.wikipedia.org/wiki/Logogram" TargetMode="External"/><Relationship Id="rId25" Type="http://schemas.openxmlformats.org/officeDocument/2006/relationships/hyperlink" Target="http://en.wikipedia.org/wiki/Category:Digital_typography" TargetMode="External"/><Relationship Id="rId33" Type="http://schemas.openxmlformats.org/officeDocument/2006/relationships/hyperlink" Target="http://en.wikipedia.org/wiki/Courier_(typeface)" TargetMode="External"/><Relationship Id="rId38" Type="http://schemas.openxmlformats.org/officeDocument/2006/relationships/hyperlink" Target="http://en.wikipedia.org/wiki/Bembo" TargetMode="External"/><Relationship Id="rId46" Type="http://schemas.openxmlformats.org/officeDocument/2006/relationships/hyperlink" Target="http://en.wikipedia.org/wiki/Style_guide" TargetMode="External"/><Relationship Id="rId2" Type="http://schemas.openxmlformats.org/officeDocument/2006/relationships/styles" Target="styles.xml"/><Relationship Id="rId16" Type="http://schemas.openxmlformats.org/officeDocument/2006/relationships/hyperlink" Target="http://en.wikipedia.org/wiki/Syllabary" TargetMode="External"/><Relationship Id="rId20" Type="http://schemas.openxmlformats.org/officeDocument/2006/relationships/hyperlink" Target="http://en.wikipedia.org/wiki/Petit-serif" TargetMode="External"/><Relationship Id="rId29" Type="http://schemas.openxmlformats.org/officeDocument/2006/relationships/hyperlink" Target="http://en.wikipedia.org/wiki/Font_rasterization" TargetMode="External"/><Relationship Id="rId41" Type="http://schemas.openxmlformats.org/officeDocument/2006/relationships/hyperlink" Target="http://en.wikipedia.org/wiki/Quotation" TargetMode="External"/><Relationship Id="rId1" Type="http://schemas.openxmlformats.org/officeDocument/2006/relationships/numbering" Target="numbering.xml"/><Relationship Id="rId6" Type="http://schemas.openxmlformats.org/officeDocument/2006/relationships/hyperlink" Target="http://en.wikipedia.org/wiki/Diacritic" TargetMode="External"/><Relationship Id="rId11" Type="http://schemas.openxmlformats.org/officeDocument/2006/relationships/hyperlink" Target="http://en.wikipedia.org/wiki/Frederick_Catherwood" TargetMode="External"/><Relationship Id="rId24" Type="http://schemas.openxmlformats.org/officeDocument/2006/relationships/hyperlink" Target="http://www.fonts.com/FavoriteFonts/OldStyleSerif.htm" TargetMode="External"/><Relationship Id="rId32" Type="http://schemas.openxmlformats.org/officeDocument/2006/relationships/hyperlink" Target="http://en.wikipedia.org/wiki/Rockwell_(typeface)" TargetMode="External"/><Relationship Id="rId37" Type="http://schemas.openxmlformats.org/officeDocument/2006/relationships/hyperlink" Target="http://en.wikipedia.org/wiki/Garamond" TargetMode="External"/><Relationship Id="rId40" Type="http://schemas.openxmlformats.org/officeDocument/2006/relationships/hyperlink" Target="http://en.wikipedia.org/wiki/Palatino" TargetMode="External"/><Relationship Id="rId45" Type="http://schemas.openxmlformats.org/officeDocument/2006/relationships/hyperlink" Target="http://en.wikipedia.org/wiki/Publishing" TargetMode="External"/><Relationship Id="rId53" Type="http://schemas.openxmlformats.org/officeDocument/2006/relationships/theme" Target="theme/theme1.xml"/><Relationship Id="rId5" Type="http://schemas.openxmlformats.org/officeDocument/2006/relationships/hyperlink" Target="http://en.wikipedia.org/wiki/Grapheme" TargetMode="External"/><Relationship Id="rId15" Type="http://schemas.openxmlformats.org/officeDocument/2006/relationships/hyperlink" Target="http://en.wikipedia.org/wiki/Writing_system" TargetMode="External"/><Relationship Id="rId23" Type="http://schemas.openxmlformats.org/officeDocument/2006/relationships/hyperlink" Target="http://www.alexpoole.info/academic/literaturereview.html" TargetMode="External"/><Relationship Id="rId28" Type="http://schemas.openxmlformats.org/officeDocument/2006/relationships/hyperlink" Target="http://en.wikipedia.org/wiki/Character_encoding" TargetMode="External"/><Relationship Id="rId36" Type="http://schemas.openxmlformats.org/officeDocument/2006/relationships/hyperlink" Target="http://en.wikipedia.org/wiki/Janson" TargetMode="External"/><Relationship Id="rId49" Type="http://schemas.openxmlformats.org/officeDocument/2006/relationships/hyperlink" Target="http://en.wikipedia.org/wiki/Sans-serif" TargetMode="External"/><Relationship Id="rId10" Type="http://schemas.openxmlformats.org/officeDocument/2006/relationships/hyperlink" Target="http://en.wikipedia.org/wiki/Egyptian_hieroglyph" TargetMode="External"/><Relationship Id="rId19" Type="http://schemas.openxmlformats.org/officeDocument/2006/relationships/hyperlink" Target="http://en.wikipedia.org/wiki/Ming_(typeface)" TargetMode="External"/><Relationship Id="rId31" Type="http://schemas.openxmlformats.org/officeDocument/2006/relationships/hyperlink" Target="http://en.wikipedia.org/wiki/Clarendon_(typeface)" TargetMode="External"/><Relationship Id="rId44" Type="http://schemas.openxmlformats.org/officeDocument/2006/relationships/hyperlink" Target="http://en.wikipedia.org/wiki/Journalism"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Allograph" TargetMode="External"/><Relationship Id="rId14" Type="http://schemas.openxmlformats.org/officeDocument/2006/relationships/hyperlink" Target="http://en.wikipedia.org/wiki/Ideogram" TargetMode="External"/><Relationship Id="rId22" Type="http://schemas.openxmlformats.org/officeDocument/2006/relationships/hyperlink" Target="http://en.wikipedia.org/wiki/Sans-serif" TargetMode="External"/><Relationship Id="rId27" Type="http://schemas.openxmlformats.org/officeDocument/2006/relationships/hyperlink" Target="http://en.wikipedia.org/wiki/Category:Typesetting_software" TargetMode="External"/><Relationship Id="rId30" Type="http://schemas.openxmlformats.org/officeDocument/2006/relationships/hyperlink" Target="http://en.wikipedia.org/wiki/Font_hinting" TargetMode="External"/><Relationship Id="rId35" Type="http://schemas.openxmlformats.org/officeDocument/2006/relationships/hyperlink" Target="http://en.wikipedia.org/wiki/Adobe_Jenson" TargetMode="External"/><Relationship Id="rId43" Type="http://schemas.openxmlformats.org/officeDocument/2006/relationships/hyperlink" Target="http://en.wikipedia.org/wiki/Typeface" TargetMode="External"/><Relationship Id="rId48" Type="http://schemas.openxmlformats.org/officeDocument/2006/relationships/hyperlink" Target="http://en.wikipedia.org/wiki/Typeface" TargetMode="External"/><Relationship Id="rId8" Type="http://schemas.openxmlformats.org/officeDocument/2006/relationships/hyperlink" Target="http://en.wikipedia.org/wiki/Ogonek" TargetMode="External"/><Relationship Id="rId51" Type="http://schemas.openxmlformats.org/officeDocument/2006/relationships/hyperlink" Target="http://en.wikipedia.org/wiki/German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5</Pages>
  <Words>1309</Words>
  <Characters>7467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Таблицы</dc:title>
  <dc:subject/>
  <dc:creator>avs</dc:creator>
  <cp:keywords/>
  <dc:description/>
  <cp:lastModifiedBy>avs</cp:lastModifiedBy>
  <cp:revision>2</cp:revision>
  <dcterms:created xsi:type="dcterms:W3CDTF">2009-09-18T09:55:00Z</dcterms:created>
  <dcterms:modified xsi:type="dcterms:W3CDTF">2009-09-18T09:55:00Z</dcterms:modified>
</cp:coreProperties>
</file>