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2366645</wp:posOffset>
                </wp:positionV>
                <wp:extent cx="6333490" cy="133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6450" y="3286125"/>
                          <a:ext cx="633349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05pt;margin-top:186.35pt;height:1.05pt;width:498.7pt;z-index:251658240;mso-width-relative:page;mso-height-relative:page;" filled="f" stroked="t" coordsize="21600,21600" o:gfxdata="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y2Vg90AAAAMAQAA&#10;DwAAAAAAAAABACAAAAAiAAAAZHJzL2Rvd25yZXYueG1sUEsBAhQAFAAAAAgAh07iQM7a8JLbAQAA&#10;cwMAAA4AAAAAAAAAAQAgAAAALAEAAGRycy9lMm9Eb2MueG1sUEsFBgAAAAAGAAYAWQEAAHkFAAAA&#10;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385445</wp:posOffset>
                </wp:positionV>
                <wp:extent cx="4445" cy="4093845"/>
                <wp:effectExtent l="9525" t="0" r="16510" b="571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6965" y="1299845"/>
                          <a:ext cx="4445" cy="40938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95pt;margin-top:30.35pt;height:322.35pt;width:0.35pt;z-index:251659264;mso-width-relative:page;mso-height-relative:page;" filled="f" stroked="t" coordsize="21600,21600" o:gfxdata="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f7RXHbAAAACgEA&#10;AA8AAAAAAAAAAQAgAAAAIgAAAGRycy9kb3ducmV2LnhtbFBLAQIUABQAAAAIAIdO4kDYqsN03gEA&#10;AHMDAAAOAAAAAAAAAAEAIAAAACoBAABkcnMvZTJvRG9jLnhtbFBLBQYAAAAABgAGAFkBAAB6BQAA&#10;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25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Context      Core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19050</wp:posOffset>
                </wp:positionV>
                <wp:extent cx="2747645" cy="1667510"/>
                <wp:effectExtent l="6350" t="6350" r="1968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166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第一象限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将用户提供的CAN信息和信号数据库另存为xml和</w:t>
                            </w:r>
                            <w:r>
                              <w:t>JSON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将所有CAN信息实时数据、CAN设定信息等 通过WEB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API方式更新到远程数据库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2pt;margin-top:1.5pt;height:131.3pt;width:216.35pt;z-index:251669504;v-text-anchor:middle;mso-width-relative:page;mso-height-relative:page;" fillcolor="#FFFFFF [3201]" filled="t" stroked="t" coordsize="21600,21600" o:gfxdata="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A9PGNkAAAAKAQAADwAAAAAAAAABACAAAAAiAAAAZHJzL2Rvd25yZXYueG1sUEsBAhQAFAAA&#10;AAgAh07iQALTIzhgAgAAs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第一象限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将用户提供的CAN信息和信号数据库另存为xml和</w:t>
                      </w:r>
                      <w:r>
                        <w:t>JSON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将所有CAN信息实时数据、CAN设定信息等 通过WEB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API方式更新到远程数据库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15240</wp:posOffset>
                </wp:positionV>
                <wp:extent cx="2751455" cy="1671955"/>
                <wp:effectExtent l="6350" t="6350" r="1587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167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第二象限: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1.Can信息和信号的发送和接收功能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2.Can信息和信号的界面展示功能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3.Can信息的设定(如:</w:t>
                            </w:r>
                            <w:r>
                              <w:rPr>
                                <w:rFonts w:hint="eastAsia"/>
                              </w:rPr>
                              <w:t>设置相应COM口波特率115200、数据位数8、停止位数1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4.按照要求准确地进行数据格式转换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5.满足所有数据条件限制(如Can信息的DLC限制范围为0-8byte)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pt;margin-top:1.2pt;height:131.65pt;width:216.65pt;z-index:251663360;v-text-anchor:middle;mso-width-relative:page;mso-height-relative:page;" fillcolor="#FFFFFF [3201]" filled="t" stroked="t" coordsize="21600,21600" o:gfxdata="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evEhvaAAAACgEAAA8AAAAAAAAAAQAgAAAAIgAAAGRycy9kb3ducmV2LnhtbFBLAQIUABQAAAAI&#10;AIdO4kCMMccpXQIAALI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第二象限: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1.Can信息和信号的发送和接收功能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2.Can信息和信号的界面展示功能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3.Can信息的设定(如:</w:t>
                      </w:r>
                      <w:r>
                        <w:rPr>
                          <w:rFonts w:hint="eastAsia"/>
                        </w:rPr>
                        <w:t>设置相应COM口波特率115200、数据位数8、停止位数1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4.按照要求准确地进行数据格式转换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5.满足所有数据条件限制(如Can信息的DLC限制范围为0-8byte)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Style w:val="3"/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248920</wp:posOffset>
                </wp:positionV>
                <wp:extent cx="2747645" cy="1640840"/>
                <wp:effectExtent l="6350" t="6350" r="1968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164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第四象限: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展示界面的风格和主题切换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85pt;margin-top:19.6pt;height:129.2pt;width:216.35pt;z-index:251681792;v-text-anchor:middle;mso-width-relative:page;mso-height-relative:page;" fillcolor="#FFFFFF [3201]" filled="t" stroked="t" coordsize="21600,21600" o:gfxdata="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qtyHDa&#10;AAAACwEAAA8AAAAAAAAAAQAgAAAAIgAAAGRycy9kb3ducmV2LnhtbFBLAQIUABQAAAAIAIdO4kBl&#10;+JJHVwIAAKcEAAAOAAAAAAAAAAEAIAAAACk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第四象限: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展示界面的风格和主题切换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ragraph">
                  <wp:posOffset>258445</wp:posOffset>
                </wp:positionV>
                <wp:extent cx="2729865" cy="1626870"/>
                <wp:effectExtent l="6350" t="6350" r="698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162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第三象限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20.35pt;height:128.1pt;width:214.95pt;z-index:251675648;v-text-anchor:middle;mso-width-relative:page;mso-height-relative:page;" fillcolor="#FFFFFF [3201]" filled="t" stroked="t" coordsize="21600,21600" o:gfxdata="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M4rCPb&#10;AAAACwEAAA8AAAAAAAAAAQAgAAAAIgAAAGRycy9kb3ducmV2LnhtbFBLAQIUABQAAAAIAIdO4kBM&#10;54gSVgIAAKcEAAAOAAAAAAAAAAEAIAAAACo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第三象限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B264B"/>
    <w:rsid w:val="0CA55C01"/>
    <w:rsid w:val="0E754917"/>
    <w:rsid w:val="10FE7835"/>
    <w:rsid w:val="11892EEC"/>
    <w:rsid w:val="16591D20"/>
    <w:rsid w:val="18541A5B"/>
    <w:rsid w:val="1CAA07EA"/>
    <w:rsid w:val="1F15016A"/>
    <w:rsid w:val="1FB72E15"/>
    <w:rsid w:val="346C01C7"/>
    <w:rsid w:val="357D0FD9"/>
    <w:rsid w:val="367003B2"/>
    <w:rsid w:val="38C47A43"/>
    <w:rsid w:val="39D157E0"/>
    <w:rsid w:val="3ABE4282"/>
    <w:rsid w:val="3E933394"/>
    <w:rsid w:val="41B76A69"/>
    <w:rsid w:val="41DF58E5"/>
    <w:rsid w:val="41E32EF3"/>
    <w:rsid w:val="480F08EA"/>
    <w:rsid w:val="49097116"/>
    <w:rsid w:val="495C30B0"/>
    <w:rsid w:val="4D9E4347"/>
    <w:rsid w:val="4F2543D4"/>
    <w:rsid w:val="52773BBE"/>
    <w:rsid w:val="53A238C7"/>
    <w:rsid w:val="54A4064E"/>
    <w:rsid w:val="55FB741B"/>
    <w:rsid w:val="59CE4896"/>
    <w:rsid w:val="5F7D3C43"/>
    <w:rsid w:val="67E53416"/>
    <w:rsid w:val="6E9E547D"/>
    <w:rsid w:val="7810623D"/>
    <w:rsid w:val="7AB665BE"/>
    <w:rsid w:val="7C4373C7"/>
    <w:rsid w:val="7D176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2017-10-11T05:18:49Z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