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23A" w:rsidRDefault="00B711DD" w:rsidP="00B711DD">
      <w:pPr>
        <w:jc w:val="center"/>
        <w:rPr>
          <w:rFonts w:hint="eastAsia"/>
        </w:rPr>
      </w:pPr>
      <w:r>
        <w:rPr>
          <w:rFonts w:hint="eastAsia"/>
        </w:rPr>
        <w:t>需求文档分析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CanTool</w:t>
      </w:r>
      <w:r>
        <w:rPr>
          <w:rFonts w:hint="eastAsia"/>
        </w:rPr>
        <w:t>设置：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实现速设置；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进入</w:t>
      </w:r>
      <w:r>
        <w:rPr>
          <w:rFonts w:hint="eastAsia"/>
        </w:rPr>
        <w:t>CAN</w:t>
      </w:r>
      <w:r>
        <w:rPr>
          <w:rFonts w:hint="eastAsia"/>
        </w:rPr>
        <w:t>工作状态；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进入</w:t>
      </w:r>
      <w:r>
        <w:rPr>
          <w:rFonts w:hint="eastAsia"/>
        </w:rPr>
        <w:t>CAN</w:t>
      </w:r>
      <w:r>
        <w:rPr>
          <w:rFonts w:hint="eastAsia"/>
        </w:rPr>
        <w:t>初始状态；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CAN</w:t>
      </w:r>
      <w:r>
        <w:rPr>
          <w:rFonts w:hint="eastAsia"/>
        </w:rPr>
        <w:t>信息处理：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接收并解析</w:t>
      </w:r>
      <w:r>
        <w:rPr>
          <w:rFonts w:hint="eastAsia"/>
        </w:rPr>
        <w:t>CAN</w:t>
      </w:r>
      <w:r>
        <w:rPr>
          <w:rFonts w:hint="eastAsia"/>
        </w:rPr>
        <w:t>信息；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显示</w:t>
      </w:r>
      <w:r>
        <w:rPr>
          <w:rFonts w:hint="eastAsia"/>
        </w:rPr>
        <w:t>CAN</w:t>
      </w:r>
      <w:r>
        <w:rPr>
          <w:rFonts w:hint="eastAsia"/>
        </w:rPr>
        <w:t>原始数据；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实时显示</w:t>
      </w:r>
      <w:r>
        <w:rPr>
          <w:rFonts w:hint="eastAsia"/>
        </w:rPr>
        <w:t>CAN</w:t>
      </w:r>
      <w:r>
        <w:rPr>
          <w:rFonts w:hint="eastAsia"/>
        </w:rPr>
        <w:t>信号的物理值数据；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允许发送多个</w:t>
      </w:r>
      <w:r>
        <w:rPr>
          <w:rFonts w:hint="eastAsia"/>
        </w:rPr>
        <w:t>CAN</w:t>
      </w:r>
      <w:r>
        <w:rPr>
          <w:rFonts w:hint="eastAsia"/>
        </w:rPr>
        <w:t>信息；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将物理信号转为</w:t>
      </w:r>
      <w:r>
        <w:rPr>
          <w:rFonts w:hint="eastAsia"/>
        </w:rPr>
        <w:t>CAN</w:t>
      </w:r>
      <w:r>
        <w:rPr>
          <w:rFonts w:hint="eastAsia"/>
        </w:rPr>
        <w:t>信号值；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显示</w:t>
      </w:r>
      <w:r>
        <w:rPr>
          <w:rFonts w:hint="eastAsia"/>
        </w:rPr>
        <w:t>CAN</w:t>
      </w:r>
      <w:r>
        <w:rPr>
          <w:rFonts w:hint="eastAsia"/>
        </w:rPr>
        <w:t>信号的布局；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用户设置：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允许选择仪表盘方式；</w:t>
      </w:r>
    </w:p>
    <w:p w:rsidR="00B711DD" w:rsidRDefault="00B711DD" w:rsidP="00B711DD">
      <w:pPr>
        <w:jc w:val="left"/>
        <w:rPr>
          <w:rFonts w:hint="eastAsia"/>
        </w:rPr>
      </w:pPr>
      <w:r>
        <w:rPr>
          <w:rFonts w:hint="eastAsia"/>
        </w:rPr>
        <w:t>2.</w:t>
      </w:r>
      <w:r w:rsidR="00141460">
        <w:rPr>
          <w:rFonts w:hint="eastAsia"/>
        </w:rPr>
        <w:t>可选择</w:t>
      </w:r>
      <w:r w:rsidR="00141460">
        <w:rPr>
          <w:rFonts w:hint="eastAsia"/>
        </w:rPr>
        <w:t>CAN</w:t>
      </w:r>
      <w:r w:rsidR="00141460">
        <w:rPr>
          <w:rFonts w:hint="eastAsia"/>
        </w:rPr>
        <w:t>信号；</w:t>
      </w:r>
    </w:p>
    <w:p w:rsidR="00141460" w:rsidRDefault="00141460" w:rsidP="00B711DD">
      <w:pPr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可对</w:t>
      </w:r>
      <w:r>
        <w:rPr>
          <w:rFonts w:hint="eastAsia"/>
        </w:rPr>
        <w:t>CAN</w:t>
      </w:r>
      <w:r>
        <w:rPr>
          <w:rFonts w:hint="eastAsia"/>
        </w:rPr>
        <w:t>信号设定物理信号；</w:t>
      </w:r>
    </w:p>
    <w:p w:rsidR="00141460" w:rsidRDefault="00141460" w:rsidP="00B711DD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允许用户提供自己的</w:t>
      </w:r>
      <w:r>
        <w:rPr>
          <w:rFonts w:hint="eastAsia"/>
        </w:rPr>
        <w:t>CAN</w:t>
      </w:r>
      <w:r>
        <w:rPr>
          <w:rFonts w:hint="eastAsia"/>
        </w:rPr>
        <w:t>信号和数据库；</w:t>
      </w:r>
    </w:p>
    <w:p w:rsidR="00141460" w:rsidRDefault="00141460" w:rsidP="00B711DD">
      <w:pPr>
        <w:jc w:val="left"/>
        <w:rPr>
          <w:rFonts w:hint="eastAsia"/>
        </w:rPr>
      </w:pPr>
      <w:r>
        <w:rPr>
          <w:rFonts w:hint="eastAsia"/>
        </w:rPr>
        <w:t>保存方式：</w:t>
      </w:r>
    </w:p>
    <w:p w:rsidR="00141460" w:rsidRDefault="00141460" w:rsidP="00B711DD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接收到</w:t>
      </w:r>
      <w:r>
        <w:rPr>
          <w:rFonts w:hint="eastAsia"/>
        </w:rPr>
        <w:t>CAN</w:t>
      </w:r>
      <w:r>
        <w:rPr>
          <w:rFonts w:hint="eastAsia"/>
        </w:rPr>
        <w:t>信息，实时保存为数据文件</w:t>
      </w:r>
    </w:p>
    <w:p w:rsidR="00B711DD" w:rsidRDefault="00B711DD" w:rsidP="00B711DD">
      <w:pPr>
        <w:jc w:val="left"/>
        <w:rPr>
          <w:rFonts w:hint="eastAsia"/>
        </w:rPr>
      </w:pPr>
    </w:p>
    <w:p w:rsidR="00B711DD" w:rsidRDefault="00B711DD" w:rsidP="00B711DD">
      <w:pPr>
        <w:jc w:val="left"/>
        <w:rPr>
          <w:rFonts w:hint="eastAsia"/>
        </w:rPr>
      </w:pPr>
    </w:p>
    <w:p w:rsidR="00B711DD" w:rsidRDefault="00B711DD" w:rsidP="00B711DD">
      <w:pPr>
        <w:jc w:val="left"/>
      </w:pPr>
    </w:p>
    <w:sectPr w:rsidR="00B711DD" w:rsidSect="00401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11DD"/>
    <w:rsid w:val="00141460"/>
    <w:rsid w:val="0040123A"/>
    <w:rsid w:val="00B7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2017-10-11T14:55:00Z</dcterms:created>
  <dcterms:modified xsi:type="dcterms:W3CDTF">2017-10-11T15:11:00Z</dcterms:modified>
</cp:coreProperties>
</file>