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3FFD" w14:textId="306DAD22" w:rsidR="00EA4B3F" w:rsidRDefault="001A54C4" w:rsidP="00EA4B3F">
      <w:pPr>
        <w:spacing w:before="100" w:beforeAutospacing="1" w:after="100" w:afterAutospacing="1"/>
        <w:outlineLvl w:val="1"/>
        <w:rPr>
          <w:rFonts w:ascii="Aptos" w:hAnsi="Aptos" w:cs="Times New Roman"/>
          <w:b/>
          <w:bCs/>
          <w:sz w:val="40"/>
          <w:szCs w:val="40"/>
        </w:rPr>
      </w:pPr>
      <w:proofErr w:type="spellStart"/>
      <w:r w:rsidRPr="001A54C4">
        <w:rPr>
          <w:rFonts w:ascii="Aptos" w:hAnsi="Aptos" w:cs="Times New Roman"/>
          <w:b/>
          <w:bCs/>
          <w:sz w:val="40"/>
          <w:szCs w:val="40"/>
        </w:rPr>
        <w:t>SyncRadar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4"/>
      </w:tblGrid>
      <w:tr w:rsidR="00FE7C1D" w:rsidRPr="00FE7C1D" w14:paraId="7FF11D6A" w14:textId="77777777" w:rsidTr="00FE7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B8C9" w14:textId="77777777" w:rsidR="00FE7C1D" w:rsidRPr="00FE7C1D" w:rsidRDefault="00FE7C1D" w:rsidP="00FE7C1D">
            <w:pPr>
              <w:rPr>
                <w:rFonts w:ascii="Arial" w:eastAsia="Times New Roman" w:hAnsi="Arial" w:cs="Arial"/>
                <w:i/>
                <w:iCs/>
                <w:kern w:val="0"/>
                <w:sz w:val="32"/>
                <w:szCs w:val="32"/>
                <w:lang w:eastAsia="en-GB" w:bidi="as-IN"/>
                <w14:ligatures w14:val="none"/>
              </w:rPr>
            </w:pPr>
            <w:r w:rsidRPr="00FE7C1D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32"/>
                <w:szCs w:val="32"/>
                <w:lang w:eastAsia="en-GB" w:bidi="as-IN"/>
                <w14:ligatures w14:val="none"/>
              </w:rPr>
              <w:t>"We keep our radar on AI, so you stay in sync."</w:t>
            </w:r>
          </w:p>
        </w:tc>
      </w:tr>
    </w:tbl>
    <w:p w14:paraId="31CA2D8E" w14:textId="0773B009" w:rsidR="001A54C4" w:rsidRPr="001A54C4" w:rsidRDefault="001A54C4" w:rsidP="00EA4B3F">
      <w:pPr>
        <w:spacing w:before="100" w:beforeAutospacing="1" w:after="100" w:afterAutospacing="1"/>
        <w:outlineLvl w:val="1"/>
        <w:rPr>
          <w:sz w:val="32"/>
          <w:szCs w:val="32"/>
        </w:rPr>
      </w:pPr>
      <w:r w:rsidRPr="001A54C4">
        <w:rPr>
          <w:sz w:val="32"/>
          <w:szCs w:val="32"/>
        </w:rPr>
        <w:t>Sync</w:t>
      </w:r>
      <w:r>
        <w:rPr>
          <w:sz w:val="32"/>
          <w:szCs w:val="32"/>
        </w:rPr>
        <w:t>Radar.ai</w:t>
      </w:r>
      <w:r w:rsidRPr="001A54C4">
        <w:rPr>
          <w:sz w:val="32"/>
          <w:szCs w:val="32"/>
        </w:rPr>
        <w:t xml:space="preserve"> = </w:t>
      </w:r>
      <w:proofErr w:type="spellStart"/>
      <w:r w:rsidRPr="001A54C4">
        <w:rPr>
          <w:sz w:val="32"/>
          <w:szCs w:val="32"/>
        </w:rPr>
        <w:t>LiveMap</w:t>
      </w:r>
      <w:proofErr w:type="spellEnd"/>
      <w:r w:rsidRPr="001A54C4">
        <w:rPr>
          <w:sz w:val="32"/>
          <w:szCs w:val="32"/>
        </w:rPr>
        <w:t xml:space="preserve"> (Structured Hierarchy) </w:t>
      </w:r>
      <w:r>
        <w:rPr>
          <w:sz w:val="32"/>
          <w:szCs w:val="32"/>
        </w:rPr>
        <w:br/>
      </w:r>
      <w:r w:rsidRPr="001A54C4">
        <w:rPr>
          <w:sz w:val="32"/>
          <w:szCs w:val="32"/>
        </w:rPr>
        <w:t xml:space="preserve">+ Radar (Daily Emerging Topics) </w:t>
      </w:r>
      <w:r>
        <w:rPr>
          <w:sz w:val="32"/>
          <w:szCs w:val="32"/>
        </w:rPr>
        <w:br/>
      </w:r>
      <w:r w:rsidRPr="001A54C4">
        <w:rPr>
          <w:sz w:val="32"/>
          <w:szCs w:val="32"/>
        </w:rPr>
        <w:t xml:space="preserve">+ AI-Generated Topic Course (on discovery) </w:t>
      </w:r>
      <w:r>
        <w:rPr>
          <w:sz w:val="32"/>
          <w:szCs w:val="32"/>
        </w:rPr>
        <w:br/>
      </w:r>
      <w:r w:rsidRPr="001A54C4">
        <w:rPr>
          <w:sz w:val="32"/>
          <w:szCs w:val="32"/>
        </w:rPr>
        <w:t>+ Sync Score (Accountability Layer)</w:t>
      </w:r>
    </w:p>
    <w:p w14:paraId="0FC8D236" w14:textId="77777777" w:rsidR="00EA4B3F" w:rsidRPr="00EA4B3F" w:rsidRDefault="008F2949" w:rsidP="00EA4B3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 w:bidi="as-IN"/>
        </w:rPr>
        <w:pict w14:anchorId="0659B7C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6351A7D" w14:textId="77777777" w:rsidR="00EA4B3F" w:rsidRPr="00EA4B3F" w:rsidRDefault="00EA4B3F" w:rsidP="00EA4B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 xml:space="preserve">1. What Exactly Is </w:t>
      </w:r>
      <w:proofErr w:type="spellStart"/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SyncUp</w:t>
      </w:r>
      <w:proofErr w:type="spellEnd"/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 xml:space="preserve"> Radar?</w:t>
      </w:r>
    </w:p>
    <w:p w14:paraId="5E460214" w14:textId="77777777" w:rsidR="00EA4B3F" w:rsidRPr="00EA4B3F" w:rsidRDefault="00EA4B3F" w:rsidP="00EA4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proofErr w:type="spellStart"/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SyncUp</w:t>
      </w:r>
      <w:proofErr w:type="spellEnd"/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 xml:space="preserve"> Radar is a real-time AI literacy engine.</w:t>
      </w:r>
    </w:p>
    <w:p w14:paraId="3ECA9CD9" w14:textId="77777777" w:rsidR="00EA4B3F" w:rsidRPr="00EA4B3F" w:rsidRDefault="00EA4B3F" w:rsidP="00EA4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It continuously monitors AI research papers, model releases, company engineering blogs, and industry developments — surfaces what is new and worth knowing — and immediately converts each discovery into a short, structured, learnable topic course.</w:t>
      </w:r>
    </w:p>
    <w:p w14:paraId="7DEFF3AA" w14:textId="77777777" w:rsidR="00EA4B3F" w:rsidRPr="00EA4B3F" w:rsidRDefault="00EA4B3F" w:rsidP="00EA4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It is not a newsletter. It is not a course platform. It is not a chatbot.</w:t>
      </w:r>
    </w:p>
    <w:p w14:paraId="7963C1DB" w14:textId="77777777" w:rsidR="00EA4B3F" w:rsidRPr="00EA4B3F" w:rsidRDefault="00EA4B3F" w:rsidP="00EA4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It is the answer to one specific question every AI professional wakes up with:</w:t>
      </w:r>
    </w:p>
    <w:p w14:paraId="0310ED91" w14:textId="77777777" w:rsidR="00EA4B3F" w:rsidRPr="00EA4B3F" w:rsidRDefault="00EA4B3F" w:rsidP="00EA4B3F">
      <w:pPr>
        <w:spacing w:beforeAutospacing="1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GB" w:bidi="as-IN"/>
          <w14:ligatures w14:val="none"/>
        </w:rPr>
        <w:t>"What has changed in AI this week that I need to know about — and can I learn it in 15 minutes?"</w:t>
      </w:r>
    </w:p>
    <w:p w14:paraId="3B7682A8" w14:textId="77777777" w:rsidR="00EA4B3F" w:rsidRPr="00EA4B3F" w:rsidRDefault="00EA4B3F" w:rsidP="00EA4B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The Four-Layer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526"/>
        <w:gridCol w:w="8149"/>
      </w:tblGrid>
      <w:tr w:rsidR="00EA4B3F" w:rsidRPr="00EA4B3F" w14:paraId="2D97D8D5" w14:textId="77777777" w:rsidTr="00EA4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F3C9A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844BB0F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C9037F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What It Does</w:t>
            </w:r>
          </w:p>
        </w:tc>
      </w:tr>
      <w:tr w:rsidR="00EA4B3F" w:rsidRPr="00EA4B3F" w14:paraId="6F4A3F7F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37F9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7E2812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proofErr w:type="spellStart"/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LiveMap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4017F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Hierarchical syllabus of all AI/DS knowledge — browsable, structured, always current</w:t>
            </w:r>
          </w:p>
        </w:tc>
      </w:tr>
      <w:tr w:rsidR="00EA4B3F" w:rsidRPr="00EA4B3F" w14:paraId="44349C46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ED97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117678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Radar</w:t>
            </w:r>
          </w:p>
        </w:tc>
        <w:tc>
          <w:tcPr>
            <w:tcW w:w="0" w:type="auto"/>
            <w:vAlign w:val="center"/>
            <w:hideMark/>
          </w:tcPr>
          <w:p w14:paraId="3AFAD7C6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Daily discovery engine — surfaces emerging topics from papers, blogs, model releases</w:t>
            </w:r>
          </w:p>
        </w:tc>
      </w:tr>
      <w:tr w:rsidR="00EA4B3F" w:rsidRPr="00EA4B3F" w14:paraId="61685863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FF00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52671C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Topic Course</w:t>
            </w:r>
          </w:p>
        </w:tc>
        <w:tc>
          <w:tcPr>
            <w:tcW w:w="0" w:type="auto"/>
            <w:vAlign w:val="center"/>
            <w:hideMark/>
          </w:tcPr>
          <w:p w14:paraId="414A7B48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Every radar discovery becomes a short, AI-generated structured course — learn it immediately</w:t>
            </w:r>
          </w:p>
        </w:tc>
      </w:tr>
      <w:tr w:rsidR="00EA4B3F" w:rsidRPr="00EA4B3F" w14:paraId="44841C52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C8FE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12C237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Sync Score</w:t>
            </w:r>
          </w:p>
        </w:tc>
        <w:tc>
          <w:tcPr>
            <w:tcW w:w="0" w:type="auto"/>
            <w:vAlign w:val="center"/>
            <w:hideMark/>
          </w:tcPr>
          <w:p w14:paraId="07B1A142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Personal AI literacy score — shows how current you are with industry in real time</w:t>
            </w:r>
          </w:p>
        </w:tc>
      </w:tr>
    </w:tbl>
    <w:p w14:paraId="1B3F4A3C" w14:textId="77777777" w:rsidR="00EA4B3F" w:rsidRPr="00EA4B3F" w:rsidRDefault="00EA4B3F" w:rsidP="00EA4B3F">
      <w:pPr>
        <w:spacing w:beforeAutospacing="1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One-line pitch:</w:t>
      </w: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 </w:t>
      </w:r>
      <w:proofErr w:type="spellStart"/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SyncUp</w:t>
      </w:r>
      <w:proofErr w:type="spellEnd"/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 is where AI professionals go to find out what just changed in the industry — and learn it before everyone else does.</w:t>
      </w:r>
    </w:p>
    <w:p w14:paraId="660FAE78" w14:textId="77777777" w:rsidR="00EA4B3F" w:rsidRPr="00EA4B3F" w:rsidRDefault="008F2949" w:rsidP="00EA4B3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 w:bidi="as-IN"/>
        </w:rPr>
        <w:pict w14:anchorId="3AEB8CC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2A52729" w14:textId="77777777" w:rsidR="00EA4B3F" w:rsidRPr="00EA4B3F" w:rsidRDefault="00EA4B3F" w:rsidP="00EA4B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2. Why Build This Now — Pain Points and Audience</w:t>
      </w:r>
    </w:p>
    <w:p w14:paraId="14DC0326" w14:textId="77777777" w:rsidR="00EA4B3F" w:rsidRPr="00EA4B3F" w:rsidRDefault="00EA4B3F" w:rsidP="00EA4B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The Core Problem</w:t>
      </w:r>
    </w:p>
    <w:p w14:paraId="57718593" w14:textId="77777777" w:rsidR="00EA4B3F" w:rsidRPr="00EA4B3F" w:rsidRDefault="00EA4B3F" w:rsidP="00EA4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lastRenderedPageBreak/>
        <w:t xml:space="preserve">Skills demanded by employers are changing 66% faster in AI-exposed occupations than in the least exposed roles. 39% of today's skill sets will become outdated or transformed between 2025 and 2030. </w:t>
      </w:r>
      <w:hyperlink r:id="rId5" w:tgtFrame="_blank" w:history="1">
        <w:proofErr w:type="spellStart"/>
        <w:r w:rsidRPr="00EA4B3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en-GB" w:bidi="as-IN"/>
            <w14:ligatures w14:val="none"/>
          </w:rPr>
          <w:t>Airadar</w:t>
        </w:r>
      </w:hyperlink>
      <w:hyperlink r:id="rId6" w:tgtFrame="_blank" w:history="1">
        <w:r w:rsidRPr="00EA4B3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en-GB" w:bidi="as-IN"/>
            <w14:ligatures w14:val="none"/>
          </w:rPr>
          <w:t>Airadar</w:t>
        </w:r>
        <w:proofErr w:type="spellEnd"/>
      </w:hyperlink>
    </w:p>
    <w:p w14:paraId="391E2ECC" w14:textId="77777777" w:rsidR="00EA4B3F" w:rsidRPr="00EA4B3F" w:rsidRDefault="00EA4B3F" w:rsidP="00EA4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Yet no platform solves the specific problem of </w:t>
      </w: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continuous, structured, real-time AI literacy.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3160"/>
        <w:gridCol w:w="4820"/>
      </w:tblGrid>
      <w:tr w:rsidR="00EA4B3F" w:rsidRPr="00EA4B3F" w14:paraId="6E0B9257" w14:textId="77777777" w:rsidTr="00EA4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60C25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Platform Type</w:t>
            </w:r>
          </w:p>
        </w:tc>
        <w:tc>
          <w:tcPr>
            <w:tcW w:w="0" w:type="auto"/>
            <w:vAlign w:val="center"/>
            <w:hideMark/>
          </w:tcPr>
          <w:p w14:paraId="5B3CBE95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What It Solves</w:t>
            </w:r>
          </w:p>
        </w:tc>
        <w:tc>
          <w:tcPr>
            <w:tcW w:w="0" w:type="auto"/>
            <w:vAlign w:val="center"/>
            <w:hideMark/>
          </w:tcPr>
          <w:p w14:paraId="44683D7C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What It Misses</w:t>
            </w:r>
          </w:p>
        </w:tc>
      </w:tr>
      <w:tr w:rsidR="00EA4B3F" w:rsidRPr="00EA4B3F" w14:paraId="6D4962B7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9FAB5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Coursera / Udemy</w:t>
            </w:r>
          </w:p>
        </w:tc>
        <w:tc>
          <w:tcPr>
            <w:tcW w:w="0" w:type="auto"/>
            <w:vAlign w:val="center"/>
            <w:hideMark/>
          </w:tcPr>
          <w:p w14:paraId="2D13C932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Deep structured learning</w:t>
            </w:r>
          </w:p>
        </w:tc>
        <w:tc>
          <w:tcPr>
            <w:tcW w:w="0" w:type="auto"/>
            <w:vAlign w:val="center"/>
            <w:hideMark/>
          </w:tcPr>
          <w:p w14:paraId="6B1A5C07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Takes months; always behind industry</w:t>
            </w:r>
          </w:p>
        </w:tc>
      </w:tr>
      <w:tr w:rsidR="00EA4B3F" w:rsidRPr="00EA4B3F" w14:paraId="1D201F3E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CEF28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ChatGPT / Claude</w:t>
            </w:r>
          </w:p>
        </w:tc>
        <w:tc>
          <w:tcPr>
            <w:tcW w:w="0" w:type="auto"/>
            <w:vAlign w:val="center"/>
            <w:hideMark/>
          </w:tcPr>
          <w:p w14:paraId="0F4FA1EF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On-demand concept explanation</w:t>
            </w:r>
          </w:p>
        </w:tc>
        <w:tc>
          <w:tcPr>
            <w:tcW w:w="0" w:type="auto"/>
            <w:vAlign w:val="center"/>
            <w:hideMark/>
          </w:tcPr>
          <w:p w14:paraId="7D03FD7A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No structure, no awareness of what you don't know</w:t>
            </w:r>
          </w:p>
        </w:tc>
      </w:tr>
      <w:tr w:rsidR="00EA4B3F" w:rsidRPr="00EA4B3F" w14:paraId="1148B158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52FB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proofErr w:type="spellStart"/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AlphaSignal</w:t>
            </w:r>
            <w:proofErr w:type="spellEnd"/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 xml:space="preserve"> / TLDR AI</w:t>
            </w:r>
          </w:p>
        </w:tc>
        <w:tc>
          <w:tcPr>
            <w:tcW w:w="0" w:type="auto"/>
            <w:vAlign w:val="center"/>
            <w:hideMark/>
          </w:tcPr>
          <w:p w14:paraId="6E8B4FA2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Surfaces what's new</w:t>
            </w:r>
          </w:p>
        </w:tc>
        <w:tc>
          <w:tcPr>
            <w:tcW w:w="0" w:type="auto"/>
            <w:vAlign w:val="center"/>
            <w:hideMark/>
          </w:tcPr>
          <w:p w14:paraId="717ADBA1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Doesn't teach it; you're on your own after reading</w:t>
            </w:r>
          </w:p>
        </w:tc>
      </w:tr>
      <w:tr w:rsidR="00EA4B3F" w:rsidRPr="00EA4B3F" w14:paraId="771AC785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82834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Papers With Code</w:t>
            </w:r>
          </w:p>
        </w:tc>
        <w:tc>
          <w:tcPr>
            <w:tcW w:w="0" w:type="auto"/>
            <w:vAlign w:val="center"/>
            <w:hideMark/>
          </w:tcPr>
          <w:p w14:paraId="15BB2551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Research indexing</w:t>
            </w:r>
          </w:p>
        </w:tc>
        <w:tc>
          <w:tcPr>
            <w:tcW w:w="0" w:type="auto"/>
            <w:vAlign w:val="center"/>
            <w:hideMark/>
          </w:tcPr>
          <w:p w14:paraId="47934069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Built for researchers, not practitioners</w:t>
            </w:r>
          </w:p>
        </w:tc>
      </w:tr>
      <w:tr w:rsidR="00EA4B3F" w:rsidRPr="00EA4B3F" w14:paraId="75D9711B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2F2D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proofErr w:type="spellStart"/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SyncUp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FC6EA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Discovers + teaches + tracks</w:t>
            </w:r>
          </w:p>
        </w:tc>
        <w:tc>
          <w:tcPr>
            <w:tcW w:w="0" w:type="auto"/>
            <w:vAlign w:val="center"/>
            <w:hideMark/>
          </w:tcPr>
          <w:p w14:paraId="530EB242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Nothing like it exists</w:t>
            </w:r>
          </w:p>
        </w:tc>
      </w:tr>
    </w:tbl>
    <w:p w14:paraId="31D4FE90" w14:textId="77777777" w:rsidR="00EA4B3F" w:rsidRPr="00EA4B3F" w:rsidRDefault="00EA4B3F" w:rsidP="00EA4B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Three Specific Pain Points Being Solved</w:t>
      </w:r>
    </w:p>
    <w:p w14:paraId="5336A76A" w14:textId="77777777" w:rsidR="00EA4B3F" w:rsidRPr="00EA4B3F" w:rsidRDefault="00EA4B3F" w:rsidP="00EA4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Pain 1: Discovery Gap</w:t>
      </w: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br/>
        <w:t>Professionals don't know what they don't know. A new technique — say, speculative decoding or mixture of experts — is in production at top companies before most practitioners have even heard the term. There is no reliable, structured way to stay aware.</w:t>
      </w:r>
    </w:p>
    <w:p w14:paraId="72C163D3" w14:textId="77777777" w:rsidR="00EA4B3F" w:rsidRPr="00EA4B3F" w:rsidRDefault="00EA4B3F" w:rsidP="00EA4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Pain 2: Learning Friction</w:t>
      </w: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br/>
        <w:t xml:space="preserve">When someone does discover something new, the path to learning it is fragmented — paper is too dense, YouTube is too long, ChatGPT has no structure. </w:t>
      </w:r>
      <w:proofErr w:type="spellStart"/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SyncUp</w:t>
      </w:r>
      <w:proofErr w:type="spellEnd"/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 collapses discovery and learning into one step.</w:t>
      </w:r>
    </w:p>
    <w:p w14:paraId="001F7916" w14:textId="77777777" w:rsidR="00EA4B3F" w:rsidRPr="00EA4B3F" w:rsidRDefault="00EA4B3F" w:rsidP="00EA4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Pain 3: No Accountability</w:t>
      </w: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br/>
        <w:t>There is no way to measure how current you are. You either feel vaguely anxious about falling behind or overconfident. The Sync Score makes this measurable and actionable.</w:t>
      </w:r>
    </w:p>
    <w:p w14:paraId="5274F5F7" w14:textId="77777777" w:rsidR="00EA4B3F" w:rsidRPr="00EA4B3F" w:rsidRDefault="00EA4B3F" w:rsidP="00EA4B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Primary Audience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8"/>
        <w:gridCol w:w="3662"/>
        <w:gridCol w:w="1230"/>
        <w:gridCol w:w="1416"/>
      </w:tblGrid>
      <w:tr w:rsidR="00EA4B3F" w:rsidRPr="00EA4B3F" w14:paraId="483A330D" w14:textId="77777777" w:rsidTr="00EA4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CEEAE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472D6B4B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3479ED3F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Size (India)</w:t>
            </w:r>
          </w:p>
        </w:tc>
        <w:tc>
          <w:tcPr>
            <w:tcW w:w="0" w:type="auto"/>
            <w:vAlign w:val="center"/>
            <w:hideMark/>
          </w:tcPr>
          <w:p w14:paraId="448F4AED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Size (Global)</w:t>
            </w:r>
          </w:p>
        </w:tc>
      </w:tr>
      <w:tr w:rsidR="00EA4B3F" w:rsidRPr="00EA4B3F" w14:paraId="30EEDC2D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5421A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AI/ML Engineers</w:t>
            </w:r>
          </w:p>
        </w:tc>
        <w:tc>
          <w:tcPr>
            <w:tcW w:w="0" w:type="auto"/>
            <w:vAlign w:val="center"/>
            <w:hideMark/>
          </w:tcPr>
          <w:p w14:paraId="5985CB1E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Core practitioners building AI systems</w:t>
            </w:r>
          </w:p>
        </w:tc>
        <w:tc>
          <w:tcPr>
            <w:tcW w:w="0" w:type="auto"/>
            <w:vAlign w:val="center"/>
            <w:hideMark/>
          </w:tcPr>
          <w:p w14:paraId="7CCE187C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~8L</w:t>
            </w:r>
          </w:p>
        </w:tc>
        <w:tc>
          <w:tcPr>
            <w:tcW w:w="0" w:type="auto"/>
            <w:vAlign w:val="center"/>
            <w:hideMark/>
          </w:tcPr>
          <w:p w14:paraId="098E3E0B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~50L</w:t>
            </w:r>
          </w:p>
        </w:tc>
      </w:tr>
      <w:tr w:rsidR="00EA4B3F" w:rsidRPr="00EA4B3F" w14:paraId="42483424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7C51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Data Scientists</w:t>
            </w:r>
          </w:p>
        </w:tc>
        <w:tc>
          <w:tcPr>
            <w:tcW w:w="0" w:type="auto"/>
            <w:vAlign w:val="center"/>
            <w:hideMark/>
          </w:tcPr>
          <w:p w14:paraId="408B24B0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Applied ML; need to stay technique-current</w:t>
            </w:r>
          </w:p>
        </w:tc>
        <w:tc>
          <w:tcPr>
            <w:tcW w:w="0" w:type="auto"/>
            <w:vAlign w:val="center"/>
            <w:hideMark/>
          </w:tcPr>
          <w:p w14:paraId="350B580B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~12L</w:t>
            </w:r>
          </w:p>
        </w:tc>
        <w:tc>
          <w:tcPr>
            <w:tcW w:w="0" w:type="auto"/>
            <w:vAlign w:val="center"/>
            <w:hideMark/>
          </w:tcPr>
          <w:p w14:paraId="0F3D6B40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~80L</w:t>
            </w:r>
          </w:p>
        </w:tc>
      </w:tr>
      <w:tr w:rsidR="00EA4B3F" w:rsidRPr="00EA4B3F" w14:paraId="1EC18233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2444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Tech Leads and Architects</w:t>
            </w:r>
          </w:p>
        </w:tc>
        <w:tc>
          <w:tcPr>
            <w:tcW w:w="0" w:type="auto"/>
            <w:vAlign w:val="center"/>
            <w:hideMark/>
          </w:tcPr>
          <w:p w14:paraId="4B4D20B7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Direct teams building AI systems</w:t>
            </w:r>
          </w:p>
        </w:tc>
        <w:tc>
          <w:tcPr>
            <w:tcW w:w="0" w:type="auto"/>
            <w:vAlign w:val="center"/>
            <w:hideMark/>
          </w:tcPr>
          <w:p w14:paraId="68ECE86A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~5L</w:t>
            </w:r>
          </w:p>
        </w:tc>
        <w:tc>
          <w:tcPr>
            <w:tcW w:w="0" w:type="auto"/>
            <w:vAlign w:val="center"/>
            <w:hideMark/>
          </w:tcPr>
          <w:p w14:paraId="639D25D7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~40L</w:t>
            </w:r>
          </w:p>
        </w:tc>
      </w:tr>
      <w:tr w:rsidR="00EA4B3F" w:rsidRPr="00EA4B3F" w14:paraId="12E3F611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90E2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AI-curious Product and Business Professionals</w:t>
            </w:r>
          </w:p>
        </w:tc>
        <w:tc>
          <w:tcPr>
            <w:tcW w:w="0" w:type="auto"/>
            <w:vAlign w:val="center"/>
            <w:hideMark/>
          </w:tcPr>
          <w:p w14:paraId="773EE3F9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Need AI vocabulary to make decisions</w:t>
            </w:r>
          </w:p>
        </w:tc>
        <w:tc>
          <w:tcPr>
            <w:tcW w:w="0" w:type="auto"/>
            <w:vAlign w:val="center"/>
            <w:hideMark/>
          </w:tcPr>
          <w:p w14:paraId="42BCB84D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~50L</w:t>
            </w:r>
          </w:p>
        </w:tc>
        <w:tc>
          <w:tcPr>
            <w:tcW w:w="0" w:type="auto"/>
            <w:vAlign w:val="center"/>
            <w:hideMark/>
          </w:tcPr>
          <w:p w14:paraId="5CF7361E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~5 Cr+</w:t>
            </w:r>
          </w:p>
        </w:tc>
      </w:tr>
      <w:tr w:rsidR="00EA4B3F" w:rsidRPr="00EA4B3F" w14:paraId="6977D3D1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A37F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L&amp;D Heads at IT Companies</w:t>
            </w:r>
          </w:p>
        </w:tc>
        <w:tc>
          <w:tcPr>
            <w:tcW w:w="0" w:type="auto"/>
            <w:vAlign w:val="center"/>
            <w:hideMark/>
          </w:tcPr>
          <w:p w14:paraId="5F841740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Track team AI literacy at scale</w:t>
            </w:r>
          </w:p>
        </w:tc>
        <w:tc>
          <w:tcPr>
            <w:tcW w:w="0" w:type="auto"/>
            <w:vAlign w:val="center"/>
            <w:hideMark/>
          </w:tcPr>
          <w:p w14:paraId="697CE377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~1L</w:t>
            </w:r>
          </w:p>
        </w:tc>
        <w:tc>
          <w:tcPr>
            <w:tcW w:w="0" w:type="auto"/>
            <w:vAlign w:val="center"/>
            <w:hideMark/>
          </w:tcPr>
          <w:p w14:paraId="772F37AD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~10L</w:t>
            </w:r>
          </w:p>
        </w:tc>
      </w:tr>
    </w:tbl>
    <w:p w14:paraId="3505EF63" w14:textId="77777777" w:rsidR="00EA4B3F" w:rsidRPr="00EA4B3F" w:rsidRDefault="00EA4B3F" w:rsidP="00EA4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lastRenderedPageBreak/>
        <w:t xml:space="preserve">Four of LinkedIn's top five fastest-growing positions are AI-related, and AI/ML job postings have surged 163% from 2024 to 2025. 77% of employers plan to reskill or upskill their workforce to work effectively with AI tools. </w:t>
      </w:r>
      <w:hyperlink r:id="rId7" w:tgtFrame="_blank" w:history="1">
        <w:proofErr w:type="spellStart"/>
        <w:r w:rsidRPr="00EA4B3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en-GB" w:bidi="as-IN"/>
            <w14:ligatures w14:val="none"/>
          </w:rPr>
          <w:t>Odys</w:t>
        </w:r>
        <w:proofErr w:type="spellEnd"/>
        <w:r w:rsidRPr="00EA4B3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en-GB" w:bidi="as-IN"/>
            <w14:ligatures w14:val="none"/>
          </w:rPr>
          <w:t xml:space="preserve"> </w:t>
        </w:r>
        <w:proofErr w:type="spellStart"/>
        <w:r w:rsidRPr="00EA4B3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en-GB" w:bidi="as-IN"/>
            <w14:ligatures w14:val="none"/>
          </w:rPr>
          <w:t>Global</w:t>
        </w:r>
      </w:hyperlink>
      <w:hyperlink r:id="rId8" w:tgtFrame="_blank" w:history="1">
        <w:r w:rsidRPr="00EA4B3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en-GB" w:bidi="as-IN"/>
            <w14:ligatures w14:val="none"/>
          </w:rPr>
          <w:t>Airadar</w:t>
        </w:r>
        <w:proofErr w:type="spellEnd"/>
      </w:hyperlink>
    </w:p>
    <w:p w14:paraId="3FBD8979" w14:textId="77777777" w:rsidR="00EA4B3F" w:rsidRPr="00EA4B3F" w:rsidRDefault="008F2949" w:rsidP="00EA4B3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 w:bidi="as-IN"/>
        </w:rPr>
        <w:pict w14:anchorId="79849F6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54FBEFF" w14:textId="77777777" w:rsidR="00EA4B3F" w:rsidRPr="00EA4B3F" w:rsidRDefault="00EA4B3F" w:rsidP="00EA4B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 xml:space="preserve">3. Why </w:t>
      </w:r>
      <w:proofErr w:type="spellStart"/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SyncUp</w:t>
      </w:r>
      <w:proofErr w:type="spellEnd"/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 xml:space="preserve"> Flourishes — Not Decays</w:t>
      </w:r>
    </w:p>
    <w:p w14:paraId="3F5F26E3" w14:textId="77777777" w:rsidR="00EA4B3F" w:rsidRPr="00EA4B3F" w:rsidRDefault="00EA4B3F" w:rsidP="00EA4B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 xml:space="preserve">The Assembly Programming Trap — And Why </w:t>
      </w:r>
      <w:proofErr w:type="spellStart"/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SyncUp</w:t>
      </w:r>
      <w:proofErr w:type="spellEnd"/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 xml:space="preserve"> Avoids It</w:t>
      </w:r>
    </w:p>
    <w:p w14:paraId="40639BAC" w14:textId="77777777" w:rsidR="00EA4B3F" w:rsidRPr="00EA4B3F" w:rsidRDefault="00EA4B3F" w:rsidP="00EA4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Assembly programming died because it was a </w:t>
      </w: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production skill</w:t>
      </w: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 — the entire point was to write low-level code that compilers later did better. Once the abstraction removed the need, the skill had zero residual value.</w:t>
      </w:r>
    </w:p>
    <w:p w14:paraId="4857DAB8" w14:textId="77777777" w:rsidR="00EA4B3F" w:rsidRPr="00EA4B3F" w:rsidRDefault="00EA4B3F" w:rsidP="00EA4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proofErr w:type="spellStart"/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SyncUp</w:t>
      </w:r>
      <w:proofErr w:type="spellEnd"/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 does not teach production skills. It teaches </w:t>
      </w: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navigation and judgment</w:t>
      </w: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 — and those become more valuable, not less, as agents do more.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3520"/>
        <w:gridCol w:w="4518"/>
      </w:tblGrid>
      <w:tr w:rsidR="00EA4B3F" w:rsidRPr="00EA4B3F" w14:paraId="4E81BBFC" w14:textId="77777777" w:rsidTr="00EA4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E9863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D8FC1C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Assembly Programming</w:t>
            </w:r>
          </w:p>
        </w:tc>
        <w:tc>
          <w:tcPr>
            <w:tcW w:w="0" w:type="auto"/>
            <w:vAlign w:val="center"/>
            <w:hideMark/>
          </w:tcPr>
          <w:p w14:paraId="0D4C9877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proofErr w:type="spellStart"/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SyncUp's</w:t>
            </w:r>
            <w:proofErr w:type="spellEnd"/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 xml:space="preserve"> Curriculum</w:t>
            </w:r>
          </w:p>
        </w:tc>
      </w:tr>
      <w:tr w:rsidR="00EA4B3F" w:rsidRPr="00EA4B3F" w14:paraId="3456754C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9992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Skill type</w:t>
            </w:r>
          </w:p>
        </w:tc>
        <w:tc>
          <w:tcPr>
            <w:tcW w:w="0" w:type="auto"/>
            <w:vAlign w:val="center"/>
            <w:hideMark/>
          </w:tcPr>
          <w:p w14:paraId="71B16CDF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Implementation — write code</w:t>
            </w:r>
          </w:p>
        </w:tc>
        <w:tc>
          <w:tcPr>
            <w:tcW w:w="0" w:type="auto"/>
            <w:vAlign w:val="center"/>
            <w:hideMark/>
          </w:tcPr>
          <w:p w14:paraId="3EAAAA5D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Awareness — know what exists and when to use it</w:t>
            </w:r>
          </w:p>
        </w:tc>
      </w:tr>
      <w:tr w:rsidR="00EA4B3F" w:rsidRPr="00EA4B3F" w14:paraId="39F1D83C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EB155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Disrupted by</w:t>
            </w:r>
          </w:p>
        </w:tc>
        <w:tc>
          <w:tcPr>
            <w:tcW w:w="0" w:type="auto"/>
            <w:vAlign w:val="center"/>
            <w:hideMark/>
          </w:tcPr>
          <w:p w14:paraId="41460A15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Compilers doing it better</w:t>
            </w:r>
          </w:p>
        </w:tc>
        <w:tc>
          <w:tcPr>
            <w:tcW w:w="0" w:type="auto"/>
            <w:vAlign w:val="center"/>
            <w:hideMark/>
          </w:tcPr>
          <w:p w14:paraId="36FD9960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Nothing can automate knowing what to direct agents with</w:t>
            </w:r>
          </w:p>
        </w:tc>
      </w:tr>
      <w:tr w:rsidR="00EA4B3F" w:rsidRPr="00EA4B3F" w14:paraId="352A5734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3FE8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Value when AI does the work</w:t>
            </w:r>
          </w:p>
        </w:tc>
        <w:tc>
          <w:tcPr>
            <w:tcW w:w="0" w:type="auto"/>
            <w:vAlign w:val="center"/>
            <w:hideMark/>
          </w:tcPr>
          <w:p w14:paraId="60FD4D0B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Zero — skill is obsolete</w:t>
            </w:r>
          </w:p>
        </w:tc>
        <w:tc>
          <w:tcPr>
            <w:tcW w:w="0" w:type="auto"/>
            <w:vAlign w:val="center"/>
            <w:hideMark/>
          </w:tcPr>
          <w:p w14:paraId="70818DD0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Higher — you need more judgment to direct more powerful agents</w:t>
            </w:r>
          </w:p>
        </w:tc>
      </w:tr>
      <w:tr w:rsidR="00EA4B3F" w:rsidRPr="00EA4B3F" w14:paraId="41432900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03C49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6AF5808D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Typewriting died when word processors came</w:t>
            </w:r>
          </w:p>
        </w:tc>
        <w:tc>
          <w:tcPr>
            <w:tcW w:w="0" w:type="auto"/>
            <w:vAlign w:val="center"/>
            <w:hideMark/>
          </w:tcPr>
          <w:p w14:paraId="67519EBA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Business writing became more important</w:t>
            </w:r>
          </w:p>
        </w:tc>
      </w:tr>
    </w:tbl>
    <w:p w14:paraId="4888C043" w14:textId="77777777" w:rsidR="00EA4B3F" w:rsidRPr="00EA4B3F" w:rsidRDefault="00EA4B3F" w:rsidP="00EA4B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The Deeper Argument</w:t>
      </w:r>
    </w:p>
    <w:p w14:paraId="3E73BF58" w14:textId="77777777" w:rsidR="00EA4B3F" w:rsidRPr="00EA4B3F" w:rsidRDefault="00EA4B3F" w:rsidP="00EA4B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1. Direction Requires Vocabulary</w:t>
      </w:r>
    </w:p>
    <w:p w14:paraId="79805979" w14:textId="77777777" w:rsidR="00EA4B3F" w:rsidRPr="00EA4B3F" w:rsidRDefault="00EA4B3F" w:rsidP="00EA4B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Agents do what you tell them</w:t>
      </w:r>
    </w:p>
    <w:p w14:paraId="4BF5743D" w14:textId="77777777" w:rsidR="00EA4B3F" w:rsidRPr="00EA4B3F" w:rsidRDefault="00EA4B3F" w:rsidP="00EA4B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The person who knows what RAG, fine-tuning, and distillation mean gives fundamentally better instructions than someone who doesn't</w:t>
      </w:r>
    </w:p>
    <w:p w14:paraId="2279169D" w14:textId="77777777" w:rsidR="00EA4B3F" w:rsidRPr="00EA4B3F" w:rsidRDefault="00EA4B3F" w:rsidP="00EA4B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You cannot direct what you cannot name</w:t>
      </w:r>
    </w:p>
    <w:p w14:paraId="1A653F55" w14:textId="77777777" w:rsidR="00EA4B3F" w:rsidRPr="00EA4B3F" w:rsidRDefault="00EA4B3F" w:rsidP="00EA4B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This is conceptual literacy — not implementation skill</w:t>
      </w:r>
    </w:p>
    <w:p w14:paraId="393B5F7E" w14:textId="77777777" w:rsidR="00EA4B3F" w:rsidRPr="00EA4B3F" w:rsidRDefault="00EA4B3F" w:rsidP="00EA4B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2. Evaluation Remains Human</w:t>
      </w:r>
    </w:p>
    <w:p w14:paraId="35CB46C8" w14:textId="77777777" w:rsidR="00EA4B3F" w:rsidRPr="00EA4B3F" w:rsidRDefault="00EA4B3F" w:rsidP="00EA4B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Agent builds an AI system</w:t>
      </w:r>
    </w:p>
    <w:p w14:paraId="5267309C" w14:textId="77777777" w:rsidR="00EA4B3F" w:rsidRPr="00EA4B3F" w:rsidRDefault="00EA4B3F" w:rsidP="00EA4B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Someone has to ask: is this the right approach? Is this output trustworthy? Are there risks?</w:t>
      </w:r>
    </w:p>
    <w:p w14:paraId="5BC0B539" w14:textId="77777777" w:rsidR="00EA4B3F" w:rsidRPr="00EA4B3F" w:rsidRDefault="00EA4B3F" w:rsidP="00EA4B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You cannot evaluate what you have zero framework to understand</w:t>
      </w:r>
    </w:p>
    <w:p w14:paraId="0AF542C6" w14:textId="77777777" w:rsidR="00EA4B3F" w:rsidRPr="00EA4B3F" w:rsidRDefault="00EA4B3F" w:rsidP="00EA4B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The higher the stakes (healthcare, finance, law), the more this matters</w:t>
      </w:r>
    </w:p>
    <w:p w14:paraId="7E0F4B17" w14:textId="77777777" w:rsidR="00EA4B3F" w:rsidRPr="00EA4B3F" w:rsidRDefault="00EA4B3F" w:rsidP="00EA4B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3. The Decision Layer Never Gets Automated</w:t>
      </w:r>
    </w:p>
    <w:p w14:paraId="2BC0B528" w14:textId="77777777" w:rsidR="00EA4B3F" w:rsidRPr="00EA4B3F" w:rsidRDefault="00EA4B3F" w:rsidP="00EA4B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Build RAG or fine-tune? Use GPT-4 or a smaller model? Buy or build?</w:t>
      </w:r>
    </w:p>
    <w:p w14:paraId="1AF2867E" w14:textId="77777777" w:rsidR="00EA4B3F" w:rsidRPr="00EA4B3F" w:rsidRDefault="00EA4B3F" w:rsidP="00EA4B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lastRenderedPageBreak/>
        <w:t>These are $100K-$10M decisions</w:t>
      </w:r>
    </w:p>
    <w:p w14:paraId="651E43C6" w14:textId="77777777" w:rsidR="00EA4B3F" w:rsidRPr="00EA4B3F" w:rsidRDefault="00EA4B3F" w:rsidP="00EA4B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No agent makes these for a business — humans with conceptual understanding do</w:t>
      </w:r>
    </w:p>
    <w:p w14:paraId="551ADF04" w14:textId="77777777" w:rsidR="00EA4B3F" w:rsidRPr="00EA4B3F" w:rsidRDefault="00EA4B3F" w:rsidP="00EA4B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4. You Don't Know What To Ask If You Don't Know What Exists</w:t>
      </w:r>
    </w:p>
    <w:p w14:paraId="02EA7F5D" w14:textId="77777777" w:rsidR="00EA4B3F" w:rsidRPr="00EA4B3F" w:rsidRDefault="00EA4B3F" w:rsidP="00EA4B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The Radar is actually </w:t>
      </w: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more</w:t>
      </w: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 valuable in an agentic world</w:t>
      </w:r>
    </w:p>
    <w:p w14:paraId="7924BD44" w14:textId="77777777" w:rsidR="00EA4B3F" w:rsidRPr="00EA4B3F" w:rsidRDefault="00EA4B3F" w:rsidP="00EA4B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"I didn't know this technique existed" is now a career-limiting gap</w:t>
      </w:r>
    </w:p>
    <w:p w14:paraId="117DD989" w14:textId="77777777" w:rsidR="00EA4B3F" w:rsidRPr="00EA4B3F" w:rsidRDefault="00EA4B3F" w:rsidP="00EA4B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Knowing what to prompt the agent with requires knowing the landscape</w:t>
      </w:r>
    </w:p>
    <w:p w14:paraId="240F2288" w14:textId="77777777" w:rsidR="00EA4B3F" w:rsidRPr="00EA4B3F" w:rsidRDefault="00EA4B3F" w:rsidP="00EA4B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 xml:space="preserve">This is exactly </w:t>
      </w:r>
      <w:proofErr w:type="spellStart"/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SyncUp's</w:t>
      </w:r>
      <w:proofErr w:type="spellEnd"/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 xml:space="preserve"> Radar value proposition</w:t>
      </w:r>
    </w:p>
    <w:p w14:paraId="1CD39447" w14:textId="4791C65D" w:rsidR="00EA4B3F" w:rsidRPr="00EA4B3F" w:rsidRDefault="00EA4B3F" w:rsidP="00EA4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.</w:t>
      </w:r>
    </w:p>
    <w:p w14:paraId="7BEC1678" w14:textId="77777777" w:rsidR="00EA4B3F" w:rsidRPr="00EA4B3F" w:rsidRDefault="008F2949" w:rsidP="00EA4B3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 w:bidi="as-IN"/>
        </w:rPr>
        <w:pict w14:anchorId="6FE549C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B270004" w14:textId="77777777" w:rsidR="00EA4B3F" w:rsidRPr="00EA4B3F" w:rsidRDefault="00EA4B3F" w:rsidP="00EA4B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Market Size</w:t>
      </w:r>
    </w:p>
    <w:p w14:paraId="12386E0D" w14:textId="77777777" w:rsidR="00EA4B3F" w:rsidRPr="00EA4B3F" w:rsidRDefault="00EA4B3F" w:rsidP="00EA4B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India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8"/>
        <w:gridCol w:w="2157"/>
        <w:gridCol w:w="4371"/>
      </w:tblGrid>
      <w:tr w:rsidR="00EA4B3F" w:rsidRPr="00EA4B3F" w14:paraId="7DB2B818" w14:textId="77777777" w:rsidTr="00EA4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29EF9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25F97D6B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Addressable Users</w:t>
            </w:r>
          </w:p>
        </w:tc>
        <w:tc>
          <w:tcPr>
            <w:tcW w:w="0" w:type="auto"/>
            <w:vAlign w:val="center"/>
            <w:hideMark/>
          </w:tcPr>
          <w:p w14:paraId="6F4D25DE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Notes</w:t>
            </w:r>
          </w:p>
        </w:tc>
      </w:tr>
      <w:tr w:rsidR="00EA4B3F" w:rsidRPr="00EA4B3F" w14:paraId="771172D6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7A10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Active AI/ML professionals</w:t>
            </w:r>
          </w:p>
        </w:tc>
        <w:tc>
          <w:tcPr>
            <w:tcW w:w="0" w:type="auto"/>
            <w:vAlign w:val="center"/>
            <w:hideMark/>
          </w:tcPr>
          <w:p w14:paraId="53508FB4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~20L</w:t>
            </w:r>
          </w:p>
        </w:tc>
        <w:tc>
          <w:tcPr>
            <w:tcW w:w="0" w:type="auto"/>
            <w:vAlign w:val="center"/>
            <w:hideMark/>
          </w:tcPr>
          <w:p w14:paraId="54A5C8B4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Growing at 40%+ YoY</w:t>
            </w:r>
          </w:p>
        </w:tc>
      </w:tr>
      <w:tr w:rsidR="00EA4B3F" w:rsidRPr="00EA4B3F" w14:paraId="04B34D6A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F6696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IT professionals needing AI upskilling</w:t>
            </w:r>
          </w:p>
        </w:tc>
        <w:tc>
          <w:tcPr>
            <w:tcW w:w="0" w:type="auto"/>
            <w:vAlign w:val="center"/>
            <w:hideMark/>
          </w:tcPr>
          <w:p w14:paraId="13BF8972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~50L</w:t>
            </w:r>
          </w:p>
        </w:tc>
        <w:tc>
          <w:tcPr>
            <w:tcW w:w="0" w:type="auto"/>
            <w:vAlign w:val="center"/>
            <w:hideMark/>
          </w:tcPr>
          <w:p w14:paraId="3608A51E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TCS, Infosys, Wipro mandating AI training</w:t>
            </w:r>
          </w:p>
        </w:tc>
      </w:tr>
      <w:tr w:rsidR="00EA4B3F" w:rsidRPr="00EA4B3F" w14:paraId="2C47C615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82FE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Tech-adjacent business roles</w:t>
            </w:r>
          </w:p>
        </w:tc>
        <w:tc>
          <w:tcPr>
            <w:tcW w:w="0" w:type="auto"/>
            <w:vAlign w:val="center"/>
            <w:hideMark/>
          </w:tcPr>
          <w:p w14:paraId="34873FE9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~1 Cr</w:t>
            </w:r>
          </w:p>
        </w:tc>
        <w:tc>
          <w:tcPr>
            <w:tcW w:w="0" w:type="auto"/>
            <w:vAlign w:val="center"/>
            <w:hideMark/>
          </w:tcPr>
          <w:p w14:paraId="43ABAE3A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Product, analytics, consulting</w:t>
            </w:r>
          </w:p>
        </w:tc>
      </w:tr>
      <w:tr w:rsidR="00EA4B3F" w:rsidRPr="00EA4B3F" w14:paraId="58809861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D364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Total India TAM</w:t>
            </w:r>
          </w:p>
        </w:tc>
        <w:tc>
          <w:tcPr>
            <w:tcW w:w="0" w:type="auto"/>
            <w:vAlign w:val="center"/>
            <w:hideMark/>
          </w:tcPr>
          <w:p w14:paraId="47689345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~1.5 Cr users</w:t>
            </w:r>
          </w:p>
        </w:tc>
        <w:tc>
          <w:tcPr>
            <w:tcW w:w="0" w:type="auto"/>
            <w:vAlign w:val="center"/>
            <w:hideMark/>
          </w:tcPr>
          <w:p w14:paraId="11E6A625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</w:p>
        </w:tc>
      </w:tr>
      <w:tr w:rsidR="00EA4B3F" w:rsidRPr="00EA4B3F" w14:paraId="2AFA9F03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B141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Realistic Paying SAM (Year 1-5)</w:t>
            </w:r>
          </w:p>
        </w:tc>
        <w:tc>
          <w:tcPr>
            <w:tcW w:w="0" w:type="auto"/>
            <w:vAlign w:val="center"/>
            <w:hideMark/>
          </w:tcPr>
          <w:p w14:paraId="5D36F9A8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50K-5L users</w:t>
            </w:r>
          </w:p>
        </w:tc>
        <w:tc>
          <w:tcPr>
            <w:tcW w:w="0" w:type="auto"/>
            <w:vAlign w:val="center"/>
            <w:hideMark/>
          </w:tcPr>
          <w:p w14:paraId="21148337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At ₹299-499/month</w:t>
            </w:r>
          </w:p>
        </w:tc>
      </w:tr>
    </w:tbl>
    <w:p w14:paraId="6BB2FB3F" w14:textId="77777777" w:rsidR="00EA4B3F" w:rsidRPr="00EA4B3F" w:rsidRDefault="00EA4B3F" w:rsidP="00EA4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India has 1.5 million AI professionals today, projected to reach 2.3 million by 2027. </w:t>
      </w:r>
      <w:hyperlink r:id="rId9" w:tgtFrame="_blank" w:history="1">
        <w:proofErr w:type="spellStart"/>
        <w:r w:rsidRPr="00EA4B3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en-GB" w:bidi="as-IN"/>
            <w14:ligatures w14:val="none"/>
          </w:rPr>
          <w:t>AIRadar</w:t>
        </w:r>
        <w:proofErr w:type="spellEnd"/>
      </w:hyperlink>
    </w:p>
    <w:p w14:paraId="4C5D92D4" w14:textId="77777777" w:rsidR="00EA4B3F" w:rsidRPr="00EA4B3F" w:rsidRDefault="00EA4B3F" w:rsidP="00EA4B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Global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6"/>
        <w:gridCol w:w="2292"/>
      </w:tblGrid>
      <w:tr w:rsidR="00EA4B3F" w:rsidRPr="00EA4B3F" w14:paraId="3844E029" w14:textId="77777777" w:rsidTr="00EA4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69AEB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1002034A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Addressable Users</w:t>
            </w:r>
          </w:p>
        </w:tc>
      </w:tr>
      <w:tr w:rsidR="00EA4B3F" w:rsidRPr="00EA4B3F" w14:paraId="19A47F28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5A2A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AI/ML practitioners</w:t>
            </w:r>
          </w:p>
        </w:tc>
        <w:tc>
          <w:tcPr>
            <w:tcW w:w="0" w:type="auto"/>
            <w:vAlign w:val="center"/>
            <w:hideMark/>
          </w:tcPr>
          <w:p w14:paraId="6987CBDB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~50L</w:t>
            </w:r>
          </w:p>
        </w:tc>
      </w:tr>
      <w:tr w:rsidR="00EA4B3F" w:rsidRPr="00EA4B3F" w14:paraId="5527C7C2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D8E7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Tech professionals needing AI literacy</w:t>
            </w:r>
          </w:p>
        </w:tc>
        <w:tc>
          <w:tcPr>
            <w:tcW w:w="0" w:type="auto"/>
            <w:vAlign w:val="center"/>
            <w:hideMark/>
          </w:tcPr>
          <w:p w14:paraId="0CC3F8AD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~5 Cr</w:t>
            </w:r>
          </w:p>
        </w:tc>
      </w:tr>
      <w:tr w:rsidR="00EA4B3F" w:rsidRPr="00EA4B3F" w14:paraId="7FC63710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3F2E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Knowledge workers in AI-exposed roles</w:t>
            </w:r>
          </w:p>
        </w:tc>
        <w:tc>
          <w:tcPr>
            <w:tcW w:w="0" w:type="auto"/>
            <w:vAlign w:val="center"/>
            <w:hideMark/>
          </w:tcPr>
          <w:p w14:paraId="66AFC284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~20 Cr</w:t>
            </w:r>
          </w:p>
        </w:tc>
      </w:tr>
      <w:tr w:rsidR="00EA4B3F" w:rsidRPr="00EA4B3F" w14:paraId="37956873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5D57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Global TAM</w:t>
            </w:r>
          </w:p>
        </w:tc>
        <w:tc>
          <w:tcPr>
            <w:tcW w:w="0" w:type="auto"/>
            <w:vAlign w:val="center"/>
            <w:hideMark/>
          </w:tcPr>
          <w:p w14:paraId="6A78CE76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~25 Cr users</w:t>
            </w:r>
          </w:p>
        </w:tc>
      </w:tr>
      <w:tr w:rsidR="00EA4B3F" w:rsidRPr="00EA4B3F" w14:paraId="56053792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C69C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Realistic Paying SAM (3-5 years)</w:t>
            </w:r>
          </w:p>
        </w:tc>
        <w:tc>
          <w:tcPr>
            <w:tcW w:w="0" w:type="auto"/>
            <w:vAlign w:val="center"/>
            <w:hideMark/>
          </w:tcPr>
          <w:p w14:paraId="72D44FC5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5L-50L users</w:t>
            </w:r>
          </w:p>
        </w:tc>
      </w:tr>
    </w:tbl>
    <w:p w14:paraId="2131B162" w14:textId="77777777" w:rsidR="00EA4B3F" w:rsidRPr="00EA4B3F" w:rsidRDefault="00EA4B3F" w:rsidP="00EA4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The World Economic Forum projects 170 million new AI-driven jobs created by 2030, and workers with AI skills earn a 56% wage premium over equivalent peers. </w:t>
      </w:r>
      <w:hyperlink r:id="rId10" w:tgtFrame="_blank" w:history="1">
        <w:proofErr w:type="spellStart"/>
        <w:r w:rsidRPr="00EA4B3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en-GB" w:bidi="as-IN"/>
            <w14:ligatures w14:val="none"/>
          </w:rPr>
          <w:t>AIRadar</w:t>
        </w:r>
        <w:proofErr w:type="spellEnd"/>
      </w:hyperlink>
    </w:p>
    <w:p w14:paraId="0A6ED22C" w14:textId="77777777" w:rsidR="00EA4B3F" w:rsidRPr="00EA4B3F" w:rsidRDefault="008F2949" w:rsidP="00EA4B3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 w:bidi="as-IN"/>
        </w:rPr>
        <w:pict w14:anchorId="4A4D2DA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881A618" w14:textId="77777777" w:rsidR="00EA4B3F" w:rsidRPr="00EA4B3F" w:rsidRDefault="00EA4B3F" w:rsidP="00EA4B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Revenue Projections (INR)</w:t>
      </w:r>
    </w:p>
    <w:p w14:paraId="00CDC4D5" w14:textId="77777777" w:rsidR="00EA4B3F" w:rsidRPr="00EA4B3F" w:rsidRDefault="00EA4B3F" w:rsidP="00EA4B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Pricing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2137"/>
        <w:gridCol w:w="1787"/>
        <w:gridCol w:w="4755"/>
      </w:tblGrid>
      <w:tr w:rsidR="00EA4B3F" w:rsidRPr="00EA4B3F" w14:paraId="5A92D638" w14:textId="77777777" w:rsidTr="00EA4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4D83F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lastRenderedPageBreak/>
              <w:t>Plan</w:t>
            </w:r>
          </w:p>
        </w:tc>
        <w:tc>
          <w:tcPr>
            <w:tcW w:w="0" w:type="auto"/>
            <w:vAlign w:val="center"/>
            <w:hideMark/>
          </w:tcPr>
          <w:p w14:paraId="61E8E3EB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India Price</w:t>
            </w:r>
          </w:p>
        </w:tc>
        <w:tc>
          <w:tcPr>
            <w:tcW w:w="0" w:type="auto"/>
            <w:vAlign w:val="center"/>
            <w:hideMark/>
          </w:tcPr>
          <w:p w14:paraId="3E7C9D7D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Global Price</w:t>
            </w:r>
          </w:p>
        </w:tc>
        <w:tc>
          <w:tcPr>
            <w:tcW w:w="0" w:type="auto"/>
            <w:vAlign w:val="center"/>
            <w:hideMark/>
          </w:tcPr>
          <w:p w14:paraId="4DB2AC8F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Target Segment</w:t>
            </w:r>
          </w:p>
        </w:tc>
      </w:tr>
      <w:tr w:rsidR="00EA4B3F" w:rsidRPr="00EA4B3F" w14:paraId="6E93D9FF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0E3D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4AFC2994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₹0</w:t>
            </w:r>
          </w:p>
        </w:tc>
        <w:tc>
          <w:tcPr>
            <w:tcW w:w="0" w:type="auto"/>
            <w:vAlign w:val="center"/>
            <w:hideMark/>
          </w:tcPr>
          <w:p w14:paraId="46D3F06D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4BBB6162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Limited radar, 3 topics/week, no Sync Score</w:t>
            </w:r>
          </w:p>
        </w:tc>
      </w:tr>
      <w:tr w:rsidR="00EA4B3F" w:rsidRPr="00EA4B3F" w14:paraId="27422E67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EECF8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Pro Individual</w:t>
            </w:r>
          </w:p>
        </w:tc>
        <w:tc>
          <w:tcPr>
            <w:tcW w:w="0" w:type="auto"/>
            <w:vAlign w:val="center"/>
            <w:hideMark/>
          </w:tcPr>
          <w:p w14:paraId="7275BE22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₹399/month</w:t>
            </w:r>
          </w:p>
        </w:tc>
        <w:tc>
          <w:tcPr>
            <w:tcW w:w="0" w:type="auto"/>
            <w:vAlign w:val="center"/>
            <w:hideMark/>
          </w:tcPr>
          <w:p w14:paraId="2A0C089A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$15/month</w:t>
            </w:r>
          </w:p>
        </w:tc>
        <w:tc>
          <w:tcPr>
            <w:tcW w:w="0" w:type="auto"/>
            <w:vAlign w:val="center"/>
            <w:hideMark/>
          </w:tcPr>
          <w:p w14:paraId="2AB2C527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Full radar, all courses, Sync Score</w:t>
            </w:r>
          </w:p>
        </w:tc>
      </w:tr>
      <w:tr w:rsidR="00EA4B3F" w:rsidRPr="00EA4B3F" w14:paraId="266B9696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F8F7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Pro Annual</w:t>
            </w:r>
          </w:p>
        </w:tc>
        <w:tc>
          <w:tcPr>
            <w:tcW w:w="0" w:type="auto"/>
            <w:vAlign w:val="center"/>
            <w:hideMark/>
          </w:tcPr>
          <w:p w14:paraId="272DE383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₹2,999/year</w:t>
            </w:r>
          </w:p>
        </w:tc>
        <w:tc>
          <w:tcPr>
            <w:tcW w:w="0" w:type="auto"/>
            <w:vAlign w:val="center"/>
            <w:hideMark/>
          </w:tcPr>
          <w:p w14:paraId="267DF2E1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$120/year</w:t>
            </w:r>
          </w:p>
        </w:tc>
        <w:tc>
          <w:tcPr>
            <w:tcW w:w="0" w:type="auto"/>
            <w:vAlign w:val="center"/>
            <w:hideMark/>
          </w:tcPr>
          <w:p w14:paraId="48DB76DB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37% discount on monthly</w:t>
            </w:r>
          </w:p>
        </w:tc>
      </w:tr>
      <w:tr w:rsidR="00EA4B3F" w:rsidRPr="00EA4B3F" w14:paraId="77730FF7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C8F8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363688B8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₹1,199/seat/month</w:t>
            </w:r>
          </w:p>
        </w:tc>
        <w:tc>
          <w:tcPr>
            <w:tcW w:w="0" w:type="auto"/>
            <w:vAlign w:val="center"/>
            <w:hideMark/>
          </w:tcPr>
          <w:p w14:paraId="6527BE47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$40/seat/month</w:t>
            </w:r>
          </w:p>
        </w:tc>
        <w:tc>
          <w:tcPr>
            <w:tcW w:w="0" w:type="auto"/>
            <w:vAlign w:val="center"/>
            <w:hideMark/>
          </w:tcPr>
          <w:p w14:paraId="40BB95EA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5-50 seats, team Sync Score dashboard</w:t>
            </w:r>
          </w:p>
        </w:tc>
      </w:tr>
      <w:tr w:rsidR="00EA4B3F" w:rsidRPr="00EA4B3F" w14:paraId="2753F8F5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86E65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53EFCF50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₹8L-20L/year</w:t>
            </w:r>
          </w:p>
        </w:tc>
        <w:tc>
          <w:tcPr>
            <w:tcW w:w="0" w:type="auto"/>
            <w:vAlign w:val="center"/>
            <w:hideMark/>
          </w:tcPr>
          <w:p w14:paraId="31F119DD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14:paraId="0979F90C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Unlimited seats, L&amp;D integration, reporting</w:t>
            </w:r>
          </w:p>
        </w:tc>
      </w:tr>
    </w:tbl>
    <w:p w14:paraId="5B82A04D" w14:textId="77777777" w:rsidR="00EA4B3F" w:rsidRPr="00EA4B3F" w:rsidRDefault="008F2949" w:rsidP="00EA4B3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 w:bidi="as-IN"/>
        </w:rPr>
        <w:pict w14:anchorId="0DDCC34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D4C86E2" w14:textId="77777777" w:rsidR="00EA4B3F" w:rsidRPr="00EA4B3F" w:rsidRDefault="00EA4B3F" w:rsidP="00EA4B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Year 1 — India-First, Product-Market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116"/>
        <w:gridCol w:w="1779"/>
        <w:gridCol w:w="2059"/>
      </w:tblGrid>
      <w:tr w:rsidR="00EA4B3F" w:rsidRPr="00EA4B3F" w14:paraId="4DBF73BB" w14:textId="77777777" w:rsidTr="00EA4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F6EEF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Revenue Stream</w:t>
            </w:r>
          </w:p>
        </w:tc>
        <w:tc>
          <w:tcPr>
            <w:tcW w:w="0" w:type="auto"/>
            <w:vAlign w:val="center"/>
            <w:hideMark/>
          </w:tcPr>
          <w:p w14:paraId="05AF90B5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3B4F26FA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69719A3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Annual Revenue</w:t>
            </w:r>
          </w:p>
        </w:tc>
      </w:tr>
      <w:tr w:rsidR="00EA4B3F" w:rsidRPr="00EA4B3F" w14:paraId="5CDD0C79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ADE4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India B2C Pro</w:t>
            </w:r>
          </w:p>
        </w:tc>
        <w:tc>
          <w:tcPr>
            <w:tcW w:w="0" w:type="auto"/>
            <w:vAlign w:val="center"/>
            <w:hideMark/>
          </w:tcPr>
          <w:p w14:paraId="3B66DF51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2,000 subscribers</w:t>
            </w:r>
          </w:p>
        </w:tc>
        <w:tc>
          <w:tcPr>
            <w:tcW w:w="0" w:type="auto"/>
            <w:vAlign w:val="center"/>
            <w:hideMark/>
          </w:tcPr>
          <w:p w14:paraId="7491F7F2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₹399/</w:t>
            </w:r>
            <w:proofErr w:type="spellStart"/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1F0BC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₹96L</w:t>
            </w:r>
          </w:p>
        </w:tc>
      </w:tr>
      <w:tr w:rsidR="00EA4B3F" w:rsidRPr="00EA4B3F" w14:paraId="3A99776D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764B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India B2B Teams</w:t>
            </w:r>
          </w:p>
        </w:tc>
        <w:tc>
          <w:tcPr>
            <w:tcW w:w="0" w:type="auto"/>
            <w:vAlign w:val="center"/>
            <w:hideMark/>
          </w:tcPr>
          <w:p w14:paraId="22AAEA26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10 teams × 8 seats</w:t>
            </w:r>
          </w:p>
        </w:tc>
        <w:tc>
          <w:tcPr>
            <w:tcW w:w="0" w:type="auto"/>
            <w:vAlign w:val="center"/>
            <w:hideMark/>
          </w:tcPr>
          <w:p w14:paraId="11E5718C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₹1,199/seat/</w:t>
            </w:r>
            <w:proofErr w:type="spellStart"/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1D51D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₹11.5L</w:t>
            </w:r>
          </w:p>
        </w:tc>
      </w:tr>
      <w:tr w:rsidR="00EA4B3F" w:rsidRPr="00EA4B3F" w14:paraId="740468C6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6BC9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Global B2C (early)</w:t>
            </w:r>
          </w:p>
        </w:tc>
        <w:tc>
          <w:tcPr>
            <w:tcW w:w="0" w:type="auto"/>
            <w:vAlign w:val="center"/>
            <w:hideMark/>
          </w:tcPr>
          <w:p w14:paraId="623EDA08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300 subscribers</w:t>
            </w:r>
          </w:p>
        </w:tc>
        <w:tc>
          <w:tcPr>
            <w:tcW w:w="0" w:type="auto"/>
            <w:vAlign w:val="center"/>
            <w:hideMark/>
          </w:tcPr>
          <w:p w14:paraId="203F40D8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$12/</w:t>
            </w:r>
            <w:proofErr w:type="spellStart"/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77370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₹30L</w:t>
            </w:r>
          </w:p>
        </w:tc>
      </w:tr>
      <w:tr w:rsidR="00EA4B3F" w:rsidRPr="00EA4B3F" w14:paraId="2FB42DEC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7302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Total Year 1</w:t>
            </w:r>
          </w:p>
        </w:tc>
        <w:tc>
          <w:tcPr>
            <w:tcW w:w="0" w:type="auto"/>
            <w:vAlign w:val="center"/>
            <w:hideMark/>
          </w:tcPr>
          <w:p w14:paraId="3F2CEFF7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FEA136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 w:bidi="as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7B5D38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₹1.4 Cr ARR</w:t>
            </w:r>
          </w:p>
        </w:tc>
      </w:tr>
    </w:tbl>
    <w:p w14:paraId="2E5284E3" w14:textId="77777777" w:rsidR="00EA4B3F" w:rsidRPr="00EA4B3F" w:rsidRDefault="00EA4B3F" w:rsidP="00EA4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Key milestone:</w:t>
      </w: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 2,000 paying Indians proving willingness to pay ₹399/month for Sync Score + Radar.</w:t>
      </w:r>
    </w:p>
    <w:p w14:paraId="2EC0BD40" w14:textId="77777777" w:rsidR="00EA4B3F" w:rsidRPr="00EA4B3F" w:rsidRDefault="008F2949" w:rsidP="00EA4B3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 w:bidi="as-IN"/>
        </w:rPr>
        <w:pict w14:anchorId="693C0DF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3291059" w14:textId="77777777" w:rsidR="00EA4B3F" w:rsidRPr="00EA4B3F" w:rsidRDefault="00EA4B3F" w:rsidP="00EA4B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Year 3 — India Scale + Global Entry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2396"/>
        <w:gridCol w:w="1779"/>
        <w:gridCol w:w="2059"/>
      </w:tblGrid>
      <w:tr w:rsidR="00EA4B3F" w:rsidRPr="00EA4B3F" w14:paraId="38460676" w14:textId="77777777" w:rsidTr="00EA4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506D7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Revenue Stream</w:t>
            </w:r>
          </w:p>
        </w:tc>
        <w:tc>
          <w:tcPr>
            <w:tcW w:w="0" w:type="auto"/>
            <w:vAlign w:val="center"/>
            <w:hideMark/>
          </w:tcPr>
          <w:p w14:paraId="43C43E25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5A90FBB0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7147E82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Annual Revenue</w:t>
            </w:r>
          </w:p>
        </w:tc>
      </w:tr>
      <w:tr w:rsidR="00EA4B3F" w:rsidRPr="00EA4B3F" w14:paraId="62D7A078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B069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India B2C Pro</w:t>
            </w:r>
          </w:p>
        </w:tc>
        <w:tc>
          <w:tcPr>
            <w:tcW w:w="0" w:type="auto"/>
            <w:vAlign w:val="center"/>
            <w:hideMark/>
          </w:tcPr>
          <w:p w14:paraId="57E69A4A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20,000 subscribers</w:t>
            </w:r>
          </w:p>
        </w:tc>
        <w:tc>
          <w:tcPr>
            <w:tcW w:w="0" w:type="auto"/>
            <w:vAlign w:val="center"/>
            <w:hideMark/>
          </w:tcPr>
          <w:p w14:paraId="44B9E32C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₹399/</w:t>
            </w:r>
            <w:proofErr w:type="spellStart"/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CE41B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₹9.6 Cr</w:t>
            </w:r>
          </w:p>
        </w:tc>
      </w:tr>
      <w:tr w:rsidR="00EA4B3F" w:rsidRPr="00EA4B3F" w14:paraId="1A04EB1F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126F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India B2B Teams</w:t>
            </w:r>
          </w:p>
        </w:tc>
        <w:tc>
          <w:tcPr>
            <w:tcW w:w="0" w:type="auto"/>
            <w:vAlign w:val="center"/>
            <w:hideMark/>
          </w:tcPr>
          <w:p w14:paraId="39B3E2F3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100 teams × 10 seats</w:t>
            </w:r>
          </w:p>
        </w:tc>
        <w:tc>
          <w:tcPr>
            <w:tcW w:w="0" w:type="auto"/>
            <w:vAlign w:val="center"/>
            <w:hideMark/>
          </w:tcPr>
          <w:p w14:paraId="451647B6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₹1,199/seat/</w:t>
            </w:r>
            <w:proofErr w:type="spellStart"/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9FD3E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₹1.44 Cr</w:t>
            </w:r>
          </w:p>
        </w:tc>
      </w:tr>
      <w:tr w:rsidR="00EA4B3F" w:rsidRPr="00EA4B3F" w14:paraId="12065E1C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D590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India Enterprise</w:t>
            </w:r>
          </w:p>
        </w:tc>
        <w:tc>
          <w:tcPr>
            <w:tcW w:w="0" w:type="auto"/>
            <w:vAlign w:val="center"/>
            <w:hideMark/>
          </w:tcPr>
          <w:p w14:paraId="6C59C2DC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6 contracts</w:t>
            </w:r>
          </w:p>
        </w:tc>
        <w:tc>
          <w:tcPr>
            <w:tcW w:w="0" w:type="auto"/>
            <w:vAlign w:val="center"/>
            <w:hideMark/>
          </w:tcPr>
          <w:p w14:paraId="4A95720D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 xml:space="preserve">₹10L </w:t>
            </w:r>
            <w:proofErr w:type="spellStart"/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5276D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₹60L</w:t>
            </w:r>
          </w:p>
        </w:tc>
      </w:tr>
      <w:tr w:rsidR="00EA4B3F" w:rsidRPr="00EA4B3F" w14:paraId="7B5D9CFA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52606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Global B2C</w:t>
            </w:r>
          </w:p>
        </w:tc>
        <w:tc>
          <w:tcPr>
            <w:tcW w:w="0" w:type="auto"/>
            <w:vAlign w:val="center"/>
            <w:hideMark/>
          </w:tcPr>
          <w:p w14:paraId="72A08373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4,000 subscribers</w:t>
            </w:r>
          </w:p>
        </w:tc>
        <w:tc>
          <w:tcPr>
            <w:tcW w:w="0" w:type="auto"/>
            <w:vAlign w:val="center"/>
            <w:hideMark/>
          </w:tcPr>
          <w:p w14:paraId="12DFD9BA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$15/</w:t>
            </w:r>
            <w:proofErr w:type="spellStart"/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06D4B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₹6 Cr</w:t>
            </w:r>
          </w:p>
        </w:tc>
      </w:tr>
      <w:tr w:rsidR="00EA4B3F" w:rsidRPr="00EA4B3F" w14:paraId="0ACBCC70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0EA4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Total Year 3</w:t>
            </w:r>
          </w:p>
        </w:tc>
        <w:tc>
          <w:tcPr>
            <w:tcW w:w="0" w:type="auto"/>
            <w:vAlign w:val="center"/>
            <w:hideMark/>
          </w:tcPr>
          <w:p w14:paraId="53AA921A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B3D832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 w:bidi="as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79CD74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₹17.6 Cr ARR</w:t>
            </w:r>
          </w:p>
        </w:tc>
      </w:tr>
    </w:tbl>
    <w:p w14:paraId="476E8A60" w14:textId="77777777" w:rsidR="00EA4B3F" w:rsidRPr="00EA4B3F" w:rsidRDefault="00EA4B3F" w:rsidP="00EA4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Key milestone:</w:t>
      </w: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 B2B motion kicks in — IT companies tracking team Sync Scores for L&amp;D reporting.</w:t>
      </w:r>
    </w:p>
    <w:p w14:paraId="76BF6CB9" w14:textId="77777777" w:rsidR="00EA4B3F" w:rsidRPr="00EA4B3F" w:rsidRDefault="008F2949" w:rsidP="00EA4B3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 w:bidi="as-IN"/>
        </w:rPr>
        <w:pict w14:anchorId="3FF0F67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8BAEBF8" w14:textId="77777777" w:rsidR="00EA4B3F" w:rsidRPr="00EA4B3F" w:rsidRDefault="00EA4B3F" w:rsidP="00EA4B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Year 5 — Platform Scale + Global Revenue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2396"/>
        <w:gridCol w:w="1779"/>
        <w:gridCol w:w="2059"/>
      </w:tblGrid>
      <w:tr w:rsidR="00EA4B3F" w:rsidRPr="00EA4B3F" w14:paraId="39542C5F" w14:textId="77777777" w:rsidTr="00EA4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B5F30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Revenue Stream</w:t>
            </w:r>
          </w:p>
        </w:tc>
        <w:tc>
          <w:tcPr>
            <w:tcW w:w="0" w:type="auto"/>
            <w:vAlign w:val="center"/>
            <w:hideMark/>
          </w:tcPr>
          <w:p w14:paraId="377F82F7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31CFFEFF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3763822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Annual Revenue</w:t>
            </w:r>
          </w:p>
        </w:tc>
      </w:tr>
      <w:tr w:rsidR="00EA4B3F" w:rsidRPr="00EA4B3F" w14:paraId="147BE55E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6FEF1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India B2C Pro</w:t>
            </w:r>
          </w:p>
        </w:tc>
        <w:tc>
          <w:tcPr>
            <w:tcW w:w="0" w:type="auto"/>
            <w:vAlign w:val="center"/>
            <w:hideMark/>
          </w:tcPr>
          <w:p w14:paraId="71DF59DC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60,000 subscribers</w:t>
            </w:r>
          </w:p>
        </w:tc>
        <w:tc>
          <w:tcPr>
            <w:tcW w:w="0" w:type="auto"/>
            <w:vAlign w:val="center"/>
            <w:hideMark/>
          </w:tcPr>
          <w:p w14:paraId="208745EF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₹499/</w:t>
            </w:r>
            <w:proofErr w:type="spellStart"/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2A2CB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₹36 Cr</w:t>
            </w:r>
          </w:p>
        </w:tc>
      </w:tr>
      <w:tr w:rsidR="00EA4B3F" w:rsidRPr="00EA4B3F" w14:paraId="3C6F94A3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13A6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India B2B Teams</w:t>
            </w:r>
          </w:p>
        </w:tc>
        <w:tc>
          <w:tcPr>
            <w:tcW w:w="0" w:type="auto"/>
            <w:vAlign w:val="center"/>
            <w:hideMark/>
          </w:tcPr>
          <w:p w14:paraId="59CDBE1A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350 teams × 12 seats</w:t>
            </w:r>
          </w:p>
        </w:tc>
        <w:tc>
          <w:tcPr>
            <w:tcW w:w="0" w:type="auto"/>
            <w:vAlign w:val="center"/>
            <w:hideMark/>
          </w:tcPr>
          <w:p w14:paraId="4502D82B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₹1,499/seat/</w:t>
            </w:r>
            <w:proofErr w:type="spellStart"/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BB29B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₹7.6 Cr</w:t>
            </w:r>
          </w:p>
        </w:tc>
      </w:tr>
      <w:tr w:rsidR="00EA4B3F" w:rsidRPr="00EA4B3F" w14:paraId="16FA1C05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1120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India Enterprise</w:t>
            </w:r>
          </w:p>
        </w:tc>
        <w:tc>
          <w:tcPr>
            <w:tcW w:w="0" w:type="auto"/>
            <w:vAlign w:val="center"/>
            <w:hideMark/>
          </w:tcPr>
          <w:p w14:paraId="40EBBF48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20 contracts</w:t>
            </w:r>
          </w:p>
        </w:tc>
        <w:tc>
          <w:tcPr>
            <w:tcW w:w="0" w:type="auto"/>
            <w:vAlign w:val="center"/>
            <w:hideMark/>
          </w:tcPr>
          <w:p w14:paraId="2F161203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 xml:space="preserve">₹12L </w:t>
            </w:r>
            <w:proofErr w:type="spellStart"/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DC34B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₹2.4 Cr</w:t>
            </w:r>
          </w:p>
        </w:tc>
      </w:tr>
      <w:tr w:rsidR="00EA4B3F" w:rsidRPr="00EA4B3F" w14:paraId="7367BD04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A464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lastRenderedPageBreak/>
              <w:t>Global B2C</w:t>
            </w:r>
          </w:p>
        </w:tc>
        <w:tc>
          <w:tcPr>
            <w:tcW w:w="0" w:type="auto"/>
            <w:vAlign w:val="center"/>
            <w:hideMark/>
          </w:tcPr>
          <w:p w14:paraId="03DC4921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18,000 subscribers</w:t>
            </w:r>
          </w:p>
        </w:tc>
        <w:tc>
          <w:tcPr>
            <w:tcW w:w="0" w:type="auto"/>
            <w:vAlign w:val="center"/>
            <w:hideMark/>
          </w:tcPr>
          <w:p w14:paraId="34EE1E54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$18/</w:t>
            </w:r>
            <w:proofErr w:type="spellStart"/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E3DDB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₹27 Cr</w:t>
            </w:r>
          </w:p>
        </w:tc>
      </w:tr>
      <w:tr w:rsidR="00EA4B3F" w:rsidRPr="00EA4B3F" w14:paraId="696F5E83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B4713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Sponsored Radar Topics</w:t>
            </w:r>
          </w:p>
        </w:tc>
        <w:tc>
          <w:tcPr>
            <w:tcW w:w="0" w:type="auto"/>
            <w:vAlign w:val="center"/>
            <w:hideMark/>
          </w:tcPr>
          <w:p w14:paraId="2A729113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40/year</w:t>
            </w:r>
          </w:p>
        </w:tc>
        <w:tc>
          <w:tcPr>
            <w:tcW w:w="0" w:type="auto"/>
            <w:vAlign w:val="center"/>
            <w:hideMark/>
          </w:tcPr>
          <w:p w14:paraId="08345268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 xml:space="preserve">₹5L </w:t>
            </w:r>
            <w:proofErr w:type="spellStart"/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A24B7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₹2 Cr</w:t>
            </w:r>
          </w:p>
        </w:tc>
      </w:tr>
      <w:tr w:rsidR="00EA4B3F" w:rsidRPr="00EA4B3F" w14:paraId="3A2AB771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9C637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Total Year 5</w:t>
            </w:r>
          </w:p>
        </w:tc>
        <w:tc>
          <w:tcPr>
            <w:tcW w:w="0" w:type="auto"/>
            <w:vAlign w:val="center"/>
            <w:hideMark/>
          </w:tcPr>
          <w:p w14:paraId="70862B22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319AA1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 w:bidi="as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060641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₹75 Cr ARR</w:t>
            </w:r>
          </w:p>
        </w:tc>
      </w:tr>
    </w:tbl>
    <w:p w14:paraId="13CC3D00" w14:textId="77777777" w:rsidR="00EA4B3F" w:rsidRPr="00EA4B3F" w:rsidRDefault="00EA4B3F" w:rsidP="00EA4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Key milestone:</w:t>
      </w: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 Sync Score becomes a recognised professional credibility metric on LinkedIn; global word-of-mouth drives inbound without paid acquisition.</w:t>
      </w:r>
    </w:p>
    <w:p w14:paraId="1D4CDF66" w14:textId="77777777" w:rsidR="00EA4B3F" w:rsidRPr="00EA4B3F" w:rsidRDefault="008F2949" w:rsidP="00EA4B3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 w:bidi="as-IN"/>
        </w:rPr>
        <w:pict w14:anchorId="1A2C8B2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92320F3" w14:textId="77777777" w:rsidR="00EA4B3F" w:rsidRPr="00EA4B3F" w:rsidRDefault="00EA4B3F" w:rsidP="00EA4B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Summary Projection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375"/>
        <w:gridCol w:w="1546"/>
        <w:gridCol w:w="1375"/>
        <w:gridCol w:w="1639"/>
      </w:tblGrid>
      <w:tr w:rsidR="00EA4B3F" w:rsidRPr="00EA4B3F" w14:paraId="2FAB416A" w14:textId="77777777" w:rsidTr="00EA4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3DC66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61B11E4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India ARR</w:t>
            </w:r>
          </w:p>
        </w:tc>
        <w:tc>
          <w:tcPr>
            <w:tcW w:w="0" w:type="auto"/>
            <w:vAlign w:val="center"/>
            <w:hideMark/>
          </w:tcPr>
          <w:p w14:paraId="378A33B1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Global ARR</w:t>
            </w:r>
          </w:p>
        </w:tc>
        <w:tc>
          <w:tcPr>
            <w:tcW w:w="0" w:type="auto"/>
            <w:vAlign w:val="center"/>
            <w:hideMark/>
          </w:tcPr>
          <w:p w14:paraId="4BEDDB4D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Total ARR</w:t>
            </w:r>
          </w:p>
        </w:tc>
        <w:tc>
          <w:tcPr>
            <w:tcW w:w="0" w:type="auto"/>
            <w:vAlign w:val="center"/>
            <w:hideMark/>
          </w:tcPr>
          <w:p w14:paraId="7F02F62E" w14:textId="77777777" w:rsidR="00EA4B3F" w:rsidRPr="00EA4B3F" w:rsidRDefault="00EA4B3F" w:rsidP="00EA4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Paying Users</w:t>
            </w:r>
          </w:p>
        </w:tc>
      </w:tr>
      <w:tr w:rsidR="00EA4B3F" w:rsidRPr="00EA4B3F" w14:paraId="6043F0EA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95F57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14:paraId="14CB72A9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₹1.1 Cr</w:t>
            </w:r>
          </w:p>
        </w:tc>
        <w:tc>
          <w:tcPr>
            <w:tcW w:w="0" w:type="auto"/>
            <w:vAlign w:val="center"/>
            <w:hideMark/>
          </w:tcPr>
          <w:p w14:paraId="5BFA8001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₹30L</w:t>
            </w:r>
          </w:p>
        </w:tc>
        <w:tc>
          <w:tcPr>
            <w:tcW w:w="0" w:type="auto"/>
            <w:vAlign w:val="center"/>
            <w:hideMark/>
          </w:tcPr>
          <w:p w14:paraId="340D9290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₹1.4 Cr</w:t>
            </w:r>
          </w:p>
        </w:tc>
        <w:tc>
          <w:tcPr>
            <w:tcW w:w="0" w:type="auto"/>
            <w:vAlign w:val="center"/>
            <w:hideMark/>
          </w:tcPr>
          <w:p w14:paraId="07BC5CE2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~2,300</w:t>
            </w:r>
          </w:p>
        </w:tc>
      </w:tr>
      <w:tr w:rsidR="00EA4B3F" w:rsidRPr="00EA4B3F" w14:paraId="3DB03199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1E4C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Year 3</w:t>
            </w:r>
          </w:p>
        </w:tc>
        <w:tc>
          <w:tcPr>
            <w:tcW w:w="0" w:type="auto"/>
            <w:vAlign w:val="center"/>
            <w:hideMark/>
          </w:tcPr>
          <w:p w14:paraId="665D028E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₹11.6 Cr</w:t>
            </w:r>
          </w:p>
        </w:tc>
        <w:tc>
          <w:tcPr>
            <w:tcW w:w="0" w:type="auto"/>
            <w:vAlign w:val="center"/>
            <w:hideMark/>
          </w:tcPr>
          <w:p w14:paraId="1937DD3A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₹6 Cr</w:t>
            </w:r>
          </w:p>
        </w:tc>
        <w:tc>
          <w:tcPr>
            <w:tcW w:w="0" w:type="auto"/>
            <w:vAlign w:val="center"/>
            <w:hideMark/>
          </w:tcPr>
          <w:p w14:paraId="0F2EB32B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₹17.6 Cr</w:t>
            </w:r>
          </w:p>
        </w:tc>
        <w:tc>
          <w:tcPr>
            <w:tcW w:w="0" w:type="auto"/>
            <w:vAlign w:val="center"/>
            <w:hideMark/>
          </w:tcPr>
          <w:p w14:paraId="0D9C3BD6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~25,000</w:t>
            </w:r>
          </w:p>
        </w:tc>
      </w:tr>
      <w:tr w:rsidR="00EA4B3F" w:rsidRPr="00EA4B3F" w14:paraId="49B75C4F" w14:textId="77777777" w:rsidTr="00EA4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7E8B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 w:bidi="as-IN"/>
                <w14:ligatures w14:val="none"/>
              </w:rPr>
              <w:t>Year 5</w:t>
            </w:r>
          </w:p>
        </w:tc>
        <w:tc>
          <w:tcPr>
            <w:tcW w:w="0" w:type="auto"/>
            <w:vAlign w:val="center"/>
            <w:hideMark/>
          </w:tcPr>
          <w:p w14:paraId="55E26AAB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₹46 Cr</w:t>
            </w:r>
          </w:p>
        </w:tc>
        <w:tc>
          <w:tcPr>
            <w:tcW w:w="0" w:type="auto"/>
            <w:vAlign w:val="center"/>
            <w:hideMark/>
          </w:tcPr>
          <w:p w14:paraId="6A230998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₹29 Cr</w:t>
            </w:r>
          </w:p>
        </w:tc>
        <w:tc>
          <w:tcPr>
            <w:tcW w:w="0" w:type="auto"/>
            <w:vAlign w:val="center"/>
            <w:hideMark/>
          </w:tcPr>
          <w:p w14:paraId="5D340680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₹75 Cr</w:t>
            </w:r>
          </w:p>
        </w:tc>
        <w:tc>
          <w:tcPr>
            <w:tcW w:w="0" w:type="auto"/>
            <w:vAlign w:val="center"/>
            <w:hideMark/>
          </w:tcPr>
          <w:p w14:paraId="2FEA4720" w14:textId="77777777" w:rsidR="00EA4B3F" w:rsidRPr="00EA4B3F" w:rsidRDefault="00EA4B3F" w:rsidP="00EA4B3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</w:pPr>
            <w:r w:rsidRPr="00EA4B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 w:bidi="as-IN"/>
                <w14:ligatures w14:val="none"/>
              </w:rPr>
              <w:t>~80,000</w:t>
            </w:r>
          </w:p>
        </w:tc>
      </w:tr>
    </w:tbl>
    <w:p w14:paraId="1A5D19B2" w14:textId="77777777" w:rsidR="00EA4B3F" w:rsidRPr="00EA4B3F" w:rsidRDefault="008F2949" w:rsidP="00EA4B3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 w:bidi="as-IN"/>
        </w:rPr>
        <w:pict w14:anchorId="39E4038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AF70B9" w14:textId="77777777" w:rsidR="00EA4B3F" w:rsidRPr="00EA4B3F" w:rsidRDefault="00EA4B3F" w:rsidP="00EA4B3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One Final Observation for the Deck</w:t>
      </w:r>
    </w:p>
    <w:p w14:paraId="65841F61" w14:textId="77777777" w:rsidR="00EA4B3F" w:rsidRPr="00EA4B3F" w:rsidRDefault="00EA4B3F" w:rsidP="00EA4B3F">
      <w:pPr>
        <w:spacing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The Sync Score is not a feature. It is </w:t>
      </w:r>
      <w:proofErr w:type="spellStart"/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SyncUp's</w:t>
      </w:r>
      <w:proofErr w:type="spellEnd"/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 distribution engine.</w:t>
      </w:r>
    </w:p>
    <w:p w14:paraId="18B4B298" w14:textId="77777777" w:rsidR="00EA4B3F" w:rsidRPr="00EA4B3F" w:rsidRDefault="00EA4B3F" w:rsidP="00EA4B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Every professional who shares their Sync Score on LinkedIn is an unpaid </w:t>
      </w:r>
      <w:proofErr w:type="spellStart"/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SyncUp</w:t>
      </w:r>
      <w:proofErr w:type="spellEnd"/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 billboard — in the exact professional network where </w:t>
      </w:r>
      <w:proofErr w:type="spellStart"/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>SyncUp's</w:t>
      </w:r>
      <w:proofErr w:type="spellEnd"/>
      <w:r w:rsidRPr="00EA4B3F"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  <w:t xml:space="preserve"> entire audience lives.</w:t>
      </w:r>
    </w:p>
    <w:p w14:paraId="200A5542" w14:textId="4D613AC9" w:rsidR="00385D14" w:rsidRPr="00EA4B3F" w:rsidRDefault="00EA4B3F" w:rsidP="00EA4B3F">
      <w:pPr>
        <w:spacing w:before="100" w:beforeAutospacing="1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 w:bidi="as-IN"/>
          <w14:ligatures w14:val="none"/>
        </w:rPr>
      </w:pPr>
      <w:r w:rsidRPr="00EA4B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 w:bidi="as-IN"/>
          <w14:ligatures w14:val="none"/>
        </w:rPr>
        <w:t>Zero paid acquisition required to reach the right people.</w:t>
      </w:r>
    </w:p>
    <w:sectPr w:rsidR="00385D14" w:rsidRPr="00EA4B3F" w:rsidSect="00EA4B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11E7F"/>
    <w:multiLevelType w:val="multilevel"/>
    <w:tmpl w:val="4D66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44DD6"/>
    <w:multiLevelType w:val="multilevel"/>
    <w:tmpl w:val="AA44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455C4"/>
    <w:multiLevelType w:val="multilevel"/>
    <w:tmpl w:val="EBA6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B69F3"/>
    <w:multiLevelType w:val="multilevel"/>
    <w:tmpl w:val="BB68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038104">
    <w:abstractNumId w:val="0"/>
  </w:num>
  <w:num w:numId="2" w16cid:durableId="1045253733">
    <w:abstractNumId w:val="3"/>
  </w:num>
  <w:num w:numId="3" w16cid:durableId="1208028674">
    <w:abstractNumId w:val="2"/>
  </w:num>
  <w:num w:numId="4" w16cid:durableId="1840340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B3F"/>
    <w:rsid w:val="00107838"/>
    <w:rsid w:val="001573A9"/>
    <w:rsid w:val="001A54C4"/>
    <w:rsid w:val="00343D4E"/>
    <w:rsid w:val="00385D14"/>
    <w:rsid w:val="0071531B"/>
    <w:rsid w:val="00891BC7"/>
    <w:rsid w:val="008F2949"/>
    <w:rsid w:val="00941CA5"/>
    <w:rsid w:val="00987940"/>
    <w:rsid w:val="00E105DD"/>
    <w:rsid w:val="00E149AE"/>
    <w:rsid w:val="00EA4B3F"/>
    <w:rsid w:val="00FE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20515"/>
  <w15:chartTrackingRefBased/>
  <w15:docId w15:val="{199663FB-4FD5-8F4A-AA50-1FF81FD09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4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B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B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B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B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4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4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A4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B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B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B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B3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EA4B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as-IN"/>
      <w14:ligatures w14:val="none"/>
    </w:rPr>
  </w:style>
  <w:style w:type="character" w:styleId="Strong">
    <w:name w:val="Strong"/>
    <w:basedOn w:val="DefaultParagraphFont"/>
    <w:uiPriority w:val="22"/>
    <w:qFormat/>
    <w:rsid w:val="00EA4B3F"/>
    <w:rPr>
      <w:b/>
      <w:bCs/>
    </w:rPr>
  </w:style>
  <w:style w:type="character" w:styleId="Emphasis">
    <w:name w:val="Emphasis"/>
    <w:basedOn w:val="DefaultParagraphFont"/>
    <w:uiPriority w:val="20"/>
    <w:qFormat/>
    <w:rsid w:val="00EA4B3F"/>
    <w:rPr>
      <w:i/>
      <w:iCs/>
    </w:rPr>
  </w:style>
  <w:style w:type="character" w:customStyle="1" w:styleId="inline-flex">
    <w:name w:val="inline-flex"/>
    <w:basedOn w:val="DefaultParagraphFont"/>
    <w:rsid w:val="00EA4B3F"/>
  </w:style>
  <w:style w:type="character" w:customStyle="1" w:styleId="text-nowrap">
    <w:name w:val="text-nowrap"/>
    <w:basedOn w:val="DefaultParagraphFont"/>
    <w:rsid w:val="00EA4B3F"/>
  </w:style>
  <w:style w:type="character" w:customStyle="1" w:styleId="transition-all">
    <w:name w:val="transition-all"/>
    <w:basedOn w:val="DefaultParagraphFont"/>
    <w:rsid w:val="00EA4B3F"/>
  </w:style>
  <w:style w:type="character" w:customStyle="1" w:styleId="absolute">
    <w:name w:val="absolute"/>
    <w:basedOn w:val="DefaultParagraphFont"/>
    <w:rsid w:val="00EA4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5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9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7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5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55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2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03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07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4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3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07614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791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601074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454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685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0835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279089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7747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0621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8069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059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3642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929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597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116563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83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7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1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1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1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1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radar.dev/category/data-analysi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dys.global/resources/best-ai-powered-domain-finder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radar.dev/category/data-analysi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iradar.dev/category/data-analysis" TargetMode="External"/><Relationship Id="rId10" Type="http://schemas.openxmlformats.org/officeDocument/2006/relationships/hyperlink" Target="https://www.airadar.dev/abou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radar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1357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Sharma</dc:creator>
  <cp:keywords/>
  <dc:description/>
  <cp:lastModifiedBy>Ankit Sharma</cp:lastModifiedBy>
  <cp:revision>3</cp:revision>
  <dcterms:created xsi:type="dcterms:W3CDTF">2026-06-18T12:19:00Z</dcterms:created>
  <dcterms:modified xsi:type="dcterms:W3CDTF">2026-06-19T10:22:00Z</dcterms:modified>
</cp:coreProperties>
</file>