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E403D" w14:textId="24FDA63A" w:rsidR="00D74DE5" w:rsidRDefault="00F0637E">
      <w:pPr>
        <w:rPr>
          <w:lang w:val="es-ES"/>
        </w:rPr>
      </w:pPr>
      <w:r>
        <w:rPr>
          <w:lang w:val="es-ES"/>
        </w:rPr>
        <w:t>PROBLEMÁTICA</w:t>
      </w:r>
    </w:p>
    <w:p w14:paraId="2F332B2F" w14:textId="039AC92E" w:rsidR="00F0637E" w:rsidRDefault="00F0637E">
      <w:pPr>
        <w:rPr>
          <w:rFonts w:ascii="Segoe UI" w:hAnsi="Segoe UI" w:cs="Segoe UI"/>
          <w:color w:val="0D0D0D"/>
          <w:shd w:val="clear" w:color="auto" w:fill="FFFFFF"/>
        </w:rPr>
      </w:pPr>
      <w:r>
        <w:rPr>
          <w:rFonts w:ascii="Segoe UI" w:hAnsi="Segoe UI" w:cs="Segoe UI"/>
          <w:color w:val="0D0D0D"/>
          <w:shd w:val="clear" w:color="auto" w:fill="FFFFFF"/>
        </w:rPr>
        <w:t>A</w:t>
      </w:r>
      <w:r>
        <w:rPr>
          <w:rFonts w:ascii="Segoe UI" w:hAnsi="Segoe UI" w:cs="Segoe UI"/>
          <w:color w:val="0D0D0D"/>
          <w:shd w:val="clear" w:color="auto" w:fill="FFFFFF"/>
        </w:rPr>
        <w:t xml:space="preserve">l comprar un par exclusivo o recién lanzado al mercado en una página de zapatillas radica en la limitada disponibilidad del producto y la alta demanda por parte de los consumidores. </w:t>
      </w:r>
      <w:r>
        <w:rPr>
          <w:rFonts w:ascii="Segoe UI" w:hAnsi="Segoe UI" w:cs="Segoe UI"/>
          <w:color w:val="0D0D0D"/>
          <w:shd w:val="clear" w:color="auto" w:fill="FFFFFF"/>
        </w:rPr>
        <w:t>Algunos tipos</w:t>
      </w:r>
      <w:r>
        <w:rPr>
          <w:rFonts w:ascii="Segoe UI" w:hAnsi="Segoe UI" w:cs="Segoe UI"/>
          <w:color w:val="0D0D0D"/>
          <w:shd w:val="clear" w:color="auto" w:fill="FFFFFF"/>
        </w:rPr>
        <w:t xml:space="preserve"> de calzado suele generar un gran interés debido a su diseño único, colaboraciones especiales o ediciones limitadas, lo que resulta en una competencia feroz por obtenerlo. Sin embargo, la experiencia de compra se ve afectada por diversos factores, incluyendo:</w:t>
      </w:r>
    </w:p>
    <w:p w14:paraId="6CD43EEA" w14:textId="25011FC7" w:rsidR="00F0637E" w:rsidRDefault="00F0637E" w:rsidP="00F0637E">
      <w:pPr>
        <w:pStyle w:val="Prrafodelista"/>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Caída de página por alta demanda, y largas filas virtuales.</w:t>
      </w:r>
    </w:p>
    <w:p w14:paraId="501E5133" w14:textId="2A2B719C" w:rsidR="00F0637E" w:rsidRDefault="00F0637E" w:rsidP="00F0637E">
      <w:pPr>
        <w:pStyle w:val="Prrafodelista"/>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Llegar el momento de comprar y no hay talla esperada disponible.</w:t>
      </w:r>
    </w:p>
    <w:p w14:paraId="14931897" w14:textId="3C482A84" w:rsidR="00F0637E" w:rsidRDefault="00F0637E" w:rsidP="00F0637E">
      <w:pPr>
        <w:pStyle w:val="Prrafodelista"/>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 xml:space="preserve">Algunos compradores recurren a prácticas deshonestas, como el uso de </w:t>
      </w:r>
      <w:proofErr w:type="spellStart"/>
      <w:r>
        <w:rPr>
          <w:rFonts w:ascii="Segoe UI" w:hAnsi="Segoe UI" w:cs="Segoe UI"/>
          <w:color w:val="0D0D0D"/>
          <w:shd w:val="clear" w:color="auto" w:fill="FFFFFF"/>
        </w:rPr>
        <w:t>bots</w:t>
      </w:r>
      <w:proofErr w:type="spellEnd"/>
      <w:r>
        <w:rPr>
          <w:rFonts w:ascii="Segoe UI" w:hAnsi="Segoe UI" w:cs="Segoe UI"/>
          <w:color w:val="0D0D0D"/>
          <w:shd w:val="clear" w:color="auto" w:fill="FFFFFF"/>
        </w:rPr>
        <w:t xml:space="preserve"> o programas automatizados para acceder al sitio web y comprar múltiples pares, dejando a los consumidores regulares sin la oportunidad de adquirir el producto.</w:t>
      </w:r>
    </w:p>
    <w:p w14:paraId="40B9075B" w14:textId="3EAFE4E7" w:rsidR="00F0637E" w:rsidRDefault="00F0637E" w:rsidP="00F0637E">
      <w:pPr>
        <w:rPr>
          <w:rFonts w:ascii="Segoe UI" w:hAnsi="Segoe UI" w:cs="Segoe UI"/>
          <w:color w:val="0D0D0D"/>
          <w:shd w:val="clear" w:color="auto" w:fill="FFFFFF"/>
        </w:rPr>
      </w:pPr>
      <w:r>
        <w:br/>
      </w:r>
      <w:r>
        <w:rPr>
          <w:rFonts w:ascii="Segoe UI" w:hAnsi="Segoe UI" w:cs="Segoe UI"/>
          <w:color w:val="0D0D0D"/>
          <w:shd w:val="clear" w:color="auto" w:fill="FFFFFF"/>
        </w:rPr>
        <w:t>Propuesta de solución:</w:t>
      </w:r>
    </w:p>
    <w:p w14:paraId="7E7CD2CC" w14:textId="36E874E2" w:rsidR="00F0637E" w:rsidRDefault="00F0637E" w:rsidP="00F0637E">
      <w:pPr>
        <w:rPr>
          <w:rFonts w:ascii="Segoe UI" w:hAnsi="Segoe UI" w:cs="Segoe UI"/>
          <w:color w:val="0D0D0D"/>
          <w:shd w:val="clear" w:color="auto" w:fill="FFFFFF"/>
        </w:rPr>
      </w:pPr>
      <w:r>
        <w:rPr>
          <w:rFonts w:ascii="Segoe UI" w:hAnsi="Segoe UI" w:cs="Segoe UI"/>
          <w:color w:val="0D0D0D"/>
          <w:shd w:val="clear" w:color="auto" w:fill="FFFFFF"/>
        </w:rPr>
        <w:t>I</w:t>
      </w:r>
      <w:r>
        <w:rPr>
          <w:rFonts w:ascii="Segoe UI" w:hAnsi="Segoe UI" w:cs="Segoe UI"/>
          <w:color w:val="0D0D0D"/>
          <w:shd w:val="clear" w:color="auto" w:fill="FFFFFF"/>
        </w:rPr>
        <w:t>mplementar un sistema de subastas donde los usuarios interesados puedan pujar por cada par y el producto sea otorgado al mejor postor</w:t>
      </w:r>
      <w:r w:rsidR="002A7895">
        <w:rPr>
          <w:rFonts w:ascii="Segoe UI" w:hAnsi="Segoe UI" w:cs="Segoe UI"/>
          <w:color w:val="0D0D0D"/>
          <w:shd w:val="clear" w:color="auto" w:fill="FFFFFF"/>
        </w:rPr>
        <w:t>, para poder participar en las subastas se debe pagar una garantía de un monto determinado que será devuelto al comprar algún par y si no llegara a comprar nada se le hará un descuento de 5% del total</w:t>
      </w:r>
      <w:r>
        <w:rPr>
          <w:rFonts w:ascii="Segoe UI" w:hAnsi="Segoe UI" w:cs="Segoe UI"/>
          <w:color w:val="0D0D0D"/>
          <w:shd w:val="clear" w:color="auto" w:fill="FFFFFF"/>
        </w:rPr>
        <w:t>.</w:t>
      </w:r>
      <w:r>
        <w:rPr>
          <w:rFonts w:ascii="Segoe UI" w:hAnsi="Segoe UI" w:cs="Segoe UI"/>
          <w:color w:val="0D0D0D"/>
          <w:shd w:val="clear" w:color="auto" w:fill="FFFFFF"/>
        </w:rPr>
        <w:t xml:space="preserve"> </w:t>
      </w:r>
    </w:p>
    <w:p w14:paraId="1D5BC22A" w14:textId="1D44BBAD" w:rsidR="00F0637E" w:rsidRDefault="00F0637E" w:rsidP="00F0637E">
      <w:pPr>
        <w:pStyle w:val="Prrafodelista"/>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La plataforma de venta de zapatillas puede integrar un sistema de subastas en línea donde los usuarios registrados puedan participar en la puja por los pares exclusivos o recién lanzados.</w:t>
      </w:r>
    </w:p>
    <w:p w14:paraId="25FF508A" w14:textId="1382882D" w:rsidR="00F0637E" w:rsidRDefault="00F0637E" w:rsidP="00F0637E">
      <w:pPr>
        <w:pStyle w:val="Prrafodelista"/>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S</w:t>
      </w:r>
      <w:r>
        <w:rPr>
          <w:rFonts w:ascii="Segoe UI" w:hAnsi="Segoe UI" w:cs="Segoe UI"/>
          <w:color w:val="0D0D0D"/>
          <w:shd w:val="clear" w:color="auto" w:fill="FFFFFF"/>
        </w:rPr>
        <w:t>e establecería un período de tiempo determinado durante el cual los usuarios podrán realizar sus ofertas por el par deseado. Esto puede ser desde unas pocas horas hasta varios días, dependiendo de la popularidad del producto y la cantidad de interesados.</w:t>
      </w:r>
    </w:p>
    <w:p w14:paraId="7E068CE1" w14:textId="6988F7B9" w:rsidR="00F0637E" w:rsidRDefault="00F0637E" w:rsidP="00F0637E">
      <w:pPr>
        <w:pStyle w:val="Prrafodelista"/>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Cada par de zapatillas exclusivas o recién lanzadas se listaría individualmente en la plataforma de subastas. Los usuarios interesados podrían realizar sus ofertas por cada par de manera independiente.</w:t>
      </w:r>
    </w:p>
    <w:p w14:paraId="77218FEC" w14:textId="5C6122F0" w:rsidR="002A7895" w:rsidRDefault="002A7895" w:rsidP="00F0637E">
      <w:pPr>
        <w:pStyle w:val="Prrafodelista"/>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Una vez finalizado el período de puja, el par de zapatillas se otorgaría al usuario que haya realizado la oferta más alta. Este usuario sería considerado como el mejor postor y tendría derecho a adquirir el par al precio de su oferta.</w:t>
      </w:r>
    </w:p>
    <w:p w14:paraId="2F8B1DDD" w14:textId="76D277B2" w:rsidR="002A7895" w:rsidRDefault="002A7895" w:rsidP="00F0637E">
      <w:pPr>
        <w:pStyle w:val="Prrafodelista"/>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Una vez determinado el ganador de la subasta, se procedería al pago del par de zapatillas y a la entrega del producto según los términos y condiciones de la plataforma.</w:t>
      </w:r>
    </w:p>
    <w:p w14:paraId="2D94DF97" w14:textId="77777777" w:rsidR="002A7895" w:rsidRDefault="002A7895" w:rsidP="002A7895">
      <w:pPr>
        <w:pStyle w:val="Prrafodelista"/>
        <w:rPr>
          <w:rFonts w:ascii="Segoe UI" w:hAnsi="Segoe UI" w:cs="Segoe UI"/>
          <w:color w:val="0D0D0D"/>
          <w:shd w:val="clear" w:color="auto" w:fill="FFFFFF"/>
        </w:rPr>
      </w:pPr>
    </w:p>
    <w:p w14:paraId="4CF7FAFE" w14:textId="77777777" w:rsidR="002A7895" w:rsidRPr="00F0637E" w:rsidRDefault="002A7895" w:rsidP="002A7895">
      <w:pPr>
        <w:pStyle w:val="Prrafodelista"/>
        <w:rPr>
          <w:rFonts w:ascii="Segoe UI" w:hAnsi="Segoe UI" w:cs="Segoe UI"/>
          <w:color w:val="0D0D0D"/>
          <w:shd w:val="clear" w:color="auto" w:fill="FFFFFF"/>
        </w:rPr>
      </w:pPr>
    </w:p>
    <w:sectPr w:rsidR="002A7895" w:rsidRPr="00F063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00D1E"/>
    <w:multiLevelType w:val="hybridMultilevel"/>
    <w:tmpl w:val="C26417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A9D1455"/>
    <w:multiLevelType w:val="hybridMultilevel"/>
    <w:tmpl w:val="5E22DC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40030037">
    <w:abstractNumId w:val="1"/>
  </w:num>
  <w:num w:numId="2" w16cid:durableId="172144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7E"/>
    <w:rsid w:val="002A7895"/>
    <w:rsid w:val="00A974A1"/>
    <w:rsid w:val="00C02F02"/>
    <w:rsid w:val="00D74DE5"/>
    <w:rsid w:val="00F0637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ECD0"/>
  <w15:chartTrackingRefBased/>
  <w15:docId w15:val="{657B2381-A012-4DA5-84EA-E21B6234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6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344</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Adonis</dc:creator>
  <cp:keywords/>
  <dc:description/>
  <cp:lastModifiedBy>Adonis</cp:lastModifiedBy>
  <cp:revision>1</cp:revision>
  <dcterms:created xsi:type="dcterms:W3CDTF">2024-04-12T22:08:00Z</dcterms:created>
  <dcterms:modified xsi:type="dcterms:W3CDTF">2024-04-12T22:22:00Z</dcterms:modified>
</cp:coreProperties>
</file>