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numPr>
          <w:ilvl w:val="1"/>
          <w:numId w:val="4"/>
        </w:numPr>
        <w:ind w:left="720" w:hanging="360"/>
        <w:rPr>
          <w:color w:val="2e75b5"/>
          <w:sz w:val="26"/>
          <w:szCs w:val="26"/>
        </w:rPr>
      </w:pPr>
      <w:bookmarkStart w:colFirst="0" w:colLast="0" w:name="_1lhq5ts7qwd1" w:id="0"/>
      <w:bookmarkEnd w:id="0"/>
      <w:r w:rsidDel="00000000" w:rsidR="00000000" w:rsidRPr="00000000">
        <w:rPr>
          <w:color w:val="2e75b5"/>
          <w:sz w:val="26"/>
          <w:szCs w:val="26"/>
          <w:rtl w:val="0"/>
        </w:rPr>
        <w:t xml:space="preserve">Guía Presentación Comisión</w:t>
      </w:r>
    </w:p>
    <w:p w:rsidR="00000000" w:rsidDel="00000000" w:rsidP="00000000" w:rsidRDefault="00000000" w:rsidRPr="00000000" w14:paraId="00000002">
      <w:pPr>
        <w:pStyle w:val="Heading3"/>
        <w:rPr>
          <w:color w:val="2e75b5"/>
          <w:sz w:val="26"/>
          <w:szCs w:val="26"/>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165734</wp:posOffset>
                </wp:positionH>
                <wp:positionV relativeFrom="paragraph">
                  <wp:posOffset>284332</wp:posOffset>
                </wp:positionV>
                <wp:extent cx="6238875" cy="1562100"/>
                <wp:effectExtent b="0" l="0" r="0" t="0"/>
                <wp:wrapNone/>
                <wp:docPr id="2"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4e79"/>
                                    <w:sz w:val="48"/>
                                    <w:vertAlign w:val="baseline"/>
                                  </w:rPr>
                                  <w:t xml:space="preserve">Guía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4e79"/>
                                    <w:sz w:val="4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Proyecto Portafolio de Título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4e79"/>
                                    <w:sz w:val="4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Informe Final</w:t>
                                </w:r>
                              </w:p>
                            </w:txbxContent>
                          </wps:txbx>
                          <wps:bodyPr anchorCtr="0" anchor="t" bIns="45700" lIns="91425" spcFirstLastPara="1" rIns="91425" wrap="square" tIns="45700">
                            <a:noAutofit/>
                          </wps:bodyPr>
                        </wps:wsp>
                        <wps:wsp>
                          <wps:cNvSpPr/>
                          <wps:cNvPr id="10" name="Shape 10"/>
                          <wps:spPr>
                            <a:xfrm>
                              <a:off x="0" y="0"/>
                              <a:ext cx="993140" cy="1486894"/>
                            </a:xfrm>
                            <a:prstGeom prst="rect">
                              <a:avLst/>
                            </a:prstGeom>
                            <a:solidFill>
                              <a:srgbClr val="1E4E7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165734</wp:posOffset>
                </wp:positionH>
                <wp:positionV relativeFrom="paragraph">
                  <wp:posOffset>284332</wp:posOffset>
                </wp:positionV>
                <wp:extent cx="6238875" cy="156210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bCs w:val="1"/>
          <w:color w:val="2e75b5"/>
          <w:sz w:val="26"/>
          <w:szCs w:val="26"/>
        </w:rPr>
      </w:pPr>
      <w:r w:rsidDel="00000000" w:rsidR="00000000" w:rsidRPr="00000000">
        <w:rPr>
          <w:rtl w:val="0"/>
        </w:rPr>
      </w:r>
    </w:p>
    <w:tbl>
      <w:tblPr>
        <w:tblStyle w:val="Table1"/>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1f4e79"/>
                <w:sz w:val="28"/>
                <w:szCs w:val="28"/>
              </w:rPr>
            </w:pPr>
            <w:r w:rsidDel="00000000" w:rsidR="00000000" w:rsidRPr="00000000">
              <w:rPr>
                <w:b w:val="1"/>
                <w:bCs w:val="1"/>
                <w:color w:val="1f4e79"/>
                <w:sz w:val="28"/>
                <w:szCs w:val="28"/>
                <w:rtl w:val="0"/>
              </w:rPr>
              <w:t xml:space="preserve">Informe Final</w:t>
            </w:r>
          </w:p>
        </w:tc>
      </w:tr>
      <w:tr>
        <w:trPr>
          <w:cantSplit w:val="0"/>
          <w:trHeight w:val="800" w:hRule="atLeast"/>
          <w:tblHeader w:val="0"/>
        </w:trPr>
        <w:tc>
          <w:tcPr>
            <w:shd w:fill="deebf6"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A continuación, encontrarás distintos campos que deberás completar con la información solicitada y que debe dar cuenta del resumen de tu proyecto APT y sus principales resultados. Estos contenidos te ayudarán, posteriormente, a realizar la presentación final que presentarás a la comisión calificadora.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El objetivo de esta presentación es que describas los aspectos más relevantes de las fases de tu Proyecto APT. Es importante que justifiques de manera fundamentada las distintas decisiones que tuviste que tomar a lo largo del proceso.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bookmarkStart w:colFirst="0" w:colLast="0" w:name="_g8hik9gu8fbk" w:id="1"/>
            <w:bookmarkEnd w:id="1"/>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080" w:right="0" w:hanging="72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Dependiendo de las particularidades de tu Proyecto APT, puedes desarrollar la presentación mediante el apoyo de un recurso audiovisual.</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080" w:right="0" w:hanging="72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La presentación debe durar aproximadamente 20 minutos, incluyendo las preguntas que realice la comisión al estudiante. </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080" w:right="0" w:hanging="720"/>
              <w:jc w:val="left"/>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A continuación, encontrarás una propuesta de estructura básica con los contenidos que debes incluir en tu presentación. Recuerda que estos contenidos deben ser presentados de manera clara y concisa.</w:t>
            </w:r>
            <w:r w:rsidDel="00000000" w:rsidR="00000000" w:rsidRPr="00000000">
              <w:rPr>
                <w:rtl w:val="0"/>
              </w:rPr>
            </w:r>
          </w:p>
        </w:tc>
      </w:tr>
    </w:tbl>
    <w:p w:rsidR="00000000" w:rsidDel="00000000" w:rsidP="00000000" w:rsidRDefault="00000000" w:rsidRPr="00000000" w14:paraId="00000012">
      <w:pPr>
        <w:rPr>
          <w:b w:val="1"/>
          <w:bCs w:val="1"/>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30"/>
        <w:gridCol w:w="7246"/>
        <w:tblGridChange w:id="0">
          <w:tblGrid>
            <w:gridCol w:w="2830"/>
            <w:gridCol w:w="7246"/>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3">
            <w:pPr>
              <w:rPr>
                <w:b w:val="1"/>
                <w:bCs w:val="1"/>
              </w:rPr>
            </w:pPr>
            <w:r w:rsidDel="00000000" w:rsidR="00000000" w:rsidRPr="00000000">
              <w:rPr>
                <w:rFonts w:ascii="Calibri" w:cs="Calibri" w:eastAsia="Calibri" w:hAnsi="Calibri"/>
                <w:b w:val="1"/>
                <w:bCs w:val="1"/>
                <w:color w:val="1f4e79"/>
                <w:sz w:val="18"/>
                <w:szCs w:val="18"/>
                <w:rtl w:val="0"/>
              </w:rPr>
              <w:t xml:space="preserve">Contenidos de la Presentación</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5">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1. Problema o situación abordada</w:t>
            </w:r>
          </w:p>
        </w:tc>
        <w:tc>
          <w:tcPr>
            <w:vAlign w:val="center"/>
          </w:tcPr>
          <w:p w:rsidR="00000000" w:rsidDel="00000000" w:rsidP="00000000" w:rsidRDefault="00000000" w:rsidRPr="00000000" w14:paraId="00000016">
            <w:pPr>
              <w:pStyle w:val="Heading2"/>
              <w:keepNext w:val="0"/>
              <w:keepLines w:val="0"/>
              <w:spacing w:after="80" w:before="360" w:lineRule="auto"/>
              <w:rPr>
                <w:b w:val="1"/>
                <w:bCs w:val="1"/>
                <w:i w:val="1"/>
                <w:iCs w:val="1"/>
                <w:color w:val="548dd4"/>
                <w:sz w:val="22"/>
                <w:szCs w:val="22"/>
              </w:rPr>
            </w:pPr>
            <w:bookmarkStart w:colFirst="0" w:colLast="0" w:name="_4bnzgtd9rzi6" w:id="2"/>
            <w:bookmarkEnd w:id="2"/>
            <w:r w:rsidDel="00000000" w:rsidR="00000000" w:rsidRPr="00000000">
              <w:rPr>
                <w:b w:val="1"/>
                <w:bCs w:val="1"/>
                <w:i w:val="1"/>
                <w:iCs w:val="1"/>
                <w:color w:val="548dd4"/>
                <w:sz w:val="22"/>
                <w:szCs w:val="22"/>
                <w:rtl w:val="0"/>
              </w:rPr>
              <w:t xml:space="preserve">Contextualización del problema o situación abordada en el campo laboral</w:t>
            </w:r>
          </w:p>
          <w:p w:rsidR="00000000" w:rsidDel="00000000" w:rsidP="00000000" w:rsidRDefault="00000000" w:rsidRPr="00000000" w14:paraId="00000017">
            <w:pPr>
              <w:pStyle w:val="Heading2"/>
              <w:keepNext w:val="0"/>
              <w:keepLines w:val="0"/>
              <w:spacing w:after="80" w:before="360" w:lineRule="auto"/>
              <w:rPr>
                <w:i w:val="1"/>
                <w:iCs w:val="1"/>
                <w:color w:val="548dd4"/>
                <w:sz w:val="18"/>
                <w:szCs w:val="18"/>
              </w:rPr>
            </w:pPr>
            <w:bookmarkStart w:colFirst="0" w:colLast="0" w:name="_wcrl69b1gw4g" w:id="3"/>
            <w:bookmarkEnd w:id="3"/>
            <w:r w:rsidDel="00000000" w:rsidR="00000000" w:rsidRPr="00000000">
              <w:rPr>
                <w:i w:val="1"/>
                <w:iCs w:val="1"/>
                <w:color w:val="548dd4"/>
                <w:sz w:val="18"/>
                <w:szCs w:val="18"/>
                <w:rtl w:val="0"/>
              </w:rPr>
              <w:t xml:space="preserve">Actualmente muchas escuelas deportivas, academias y clubes pequeños realizan la gestión de sus jugadores mediante planillas Excel, documentos físicos o registros manuales. Esto provoca dificultades para mantener la información organizada, controlar los pagos de mensualidades, gestionar entrenamientos y administrar documentación relacionada con los jugadores.</w:t>
            </w:r>
          </w:p>
          <w:p w:rsidR="00000000" w:rsidDel="00000000" w:rsidP="00000000" w:rsidRDefault="00000000" w:rsidRPr="00000000" w14:paraId="00000018">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La falta de centralización de la información genera problemas como pérdida de datos, errores en los registros, dificultad para acceder a la información en tiempo real y un mayor tiempo destinado a tareas administrativas.</w:t>
            </w:r>
          </w:p>
          <w:p w:rsidR="00000000" w:rsidDel="00000000" w:rsidP="00000000" w:rsidRDefault="00000000" w:rsidRPr="00000000" w14:paraId="00000019">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El problema abordado por este proyecto se sitúa principalmente en el área de gestión deportiva, específicamente en organizaciones que necesitan administrar de manera eficiente la información de sus jugadores y actividades deportivas.</w:t>
            </w:r>
          </w:p>
          <w:p w:rsidR="00000000" w:rsidDel="00000000" w:rsidP="00000000" w:rsidRDefault="00000000" w:rsidRPr="00000000" w14:paraId="0000001A">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Los principales afectados por esta situación son los administradores deportivos, entrenadores y jugadores, quienes dependen de una correcta gestión de la información para el desarrollo de sus actividades.</w:t>
            </w:r>
          </w:p>
          <w:p w:rsidR="00000000" w:rsidDel="00000000" w:rsidP="00000000" w:rsidRDefault="00000000" w:rsidRPr="00000000" w14:paraId="0000001B">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La relevancia de este proyecto dentro del campo laboral de Analista Programador radica en la aplicación de tecnologías de desarrollo web para resolver una necesidad real mediante la automatización de procesos administrativos y el almacenamiento seguro de información.</w:t>
            </w:r>
          </w:p>
          <w:p w:rsidR="00000000" w:rsidDel="00000000" w:rsidP="00000000" w:rsidRDefault="00000000" w:rsidRPr="00000000" w14:paraId="0000001C">
            <w:pPr>
              <w:pStyle w:val="Heading2"/>
              <w:keepNext w:val="0"/>
              <w:keepLines w:val="0"/>
              <w:spacing w:after="80" w:before="360" w:lineRule="auto"/>
              <w:rPr>
                <w:b w:val="1"/>
                <w:bCs w:val="1"/>
                <w:i w:val="1"/>
                <w:iCs w:val="1"/>
                <w:color w:val="548dd4"/>
                <w:sz w:val="22"/>
                <w:szCs w:val="22"/>
              </w:rPr>
            </w:pPr>
            <w:bookmarkStart w:colFirst="0" w:colLast="0" w:name="_53hn7wjonich" w:id="4"/>
            <w:bookmarkEnd w:id="4"/>
            <w:r w:rsidDel="00000000" w:rsidR="00000000" w:rsidRPr="00000000">
              <w:rPr>
                <w:b w:val="1"/>
                <w:bCs w:val="1"/>
                <w:i w:val="1"/>
                <w:iCs w:val="1"/>
                <w:color w:val="548dd4"/>
                <w:sz w:val="22"/>
                <w:szCs w:val="22"/>
                <w:rtl w:val="0"/>
              </w:rPr>
              <w:t xml:space="preserve">Competencias y/o unidades de competencia utilizadas en el Proyecto APT</w:t>
            </w:r>
          </w:p>
          <w:p w:rsidR="00000000" w:rsidDel="00000000" w:rsidP="00000000" w:rsidRDefault="00000000" w:rsidRPr="00000000" w14:paraId="0000001D">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Durante el desarrollo del Sistema de Gestión Deportiva se aplicaron diversas competencias propias de la carrera de Analista Programador.</w:t>
            </w:r>
          </w:p>
          <w:p w:rsidR="00000000" w:rsidDel="00000000" w:rsidP="00000000" w:rsidRDefault="00000000" w:rsidRPr="00000000" w14:paraId="0000001E">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Entre ellas destacan:</w:t>
            </w:r>
          </w:p>
          <w:p w:rsidR="00000000" w:rsidDel="00000000" w:rsidP="00000000" w:rsidRDefault="00000000" w:rsidRPr="00000000" w14:paraId="0000001F">
            <w:pPr>
              <w:numPr>
                <w:ilvl w:val="0"/>
                <w:numId w:val="5"/>
              </w:numPr>
              <w:spacing w:after="0" w:afterAutospacing="0" w:before="240" w:lineRule="auto"/>
              <w:ind w:left="720" w:hanging="360"/>
              <w:rPr>
                <w:i w:val="1"/>
                <w:iCs w:val="1"/>
                <w:color w:val="548dd4"/>
                <w:sz w:val="18"/>
                <w:szCs w:val="18"/>
              </w:rPr>
            </w:pPr>
            <w:r w:rsidDel="00000000" w:rsidR="00000000" w:rsidRPr="00000000">
              <w:rPr>
                <w:i w:val="1"/>
                <w:iCs w:val="1"/>
                <w:color w:val="548dd4"/>
                <w:sz w:val="18"/>
                <w:szCs w:val="18"/>
                <w:rtl w:val="0"/>
              </w:rPr>
              <w:t xml:space="preserve">Desarrollo de aplicaciones web utilizando tecnologías modernas.</w:t>
            </w:r>
          </w:p>
          <w:p w:rsidR="00000000" w:rsidDel="00000000" w:rsidP="00000000" w:rsidRDefault="00000000" w:rsidRPr="00000000" w14:paraId="00000020">
            <w:pPr>
              <w:numPr>
                <w:ilvl w:val="0"/>
                <w:numId w:val="5"/>
              </w:numPr>
              <w:spacing w:after="0" w:afterAutospacing="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Diseño e implementación de bases de datos.</w:t>
            </w:r>
          </w:p>
          <w:p w:rsidR="00000000" w:rsidDel="00000000" w:rsidP="00000000" w:rsidRDefault="00000000" w:rsidRPr="00000000" w14:paraId="00000021">
            <w:pPr>
              <w:numPr>
                <w:ilvl w:val="0"/>
                <w:numId w:val="5"/>
              </w:numPr>
              <w:spacing w:after="0" w:afterAutospacing="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Integración entre Front-End y Back-End.</w:t>
            </w:r>
          </w:p>
          <w:p w:rsidR="00000000" w:rsidDel="00000000" w:rsidP="00000000" w:rsidRDefault="00000000" w:rsidRPr="00000000" w14:paraId="00000022">
            <w:pPr>
              <w:numPr>
                <w:ilvl w:val="0"/>
                <w:numId w:val="5"/>
              </w:numPr>
              <w:spacing w:after="0" w:afterAutospacing="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Manipulación y gestión de información mediante operaciones CRUD.</w:t>
            </w:r>
          </w:p>
          <w:p w:rsidR="00000000" w:rsidDel="00000000" w:rsidP="00000000" w:rsidRDefault="00000000" w:rsidRPr="00000000" w14:paraId="00000023">
            <w:pPr>
              <w:numPr>
                <w:ilvl w:val="0"/>
                <w:numId w:val="5"/>
              </w:numPr>
              <w:spacing w:after="0" w:afterAutospacing="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Implementación de mecanismos de autenticación y seguridad.</w:t>
            </w:r>
          </w:p>
          <w:p w:rsidR="00000000" w:rsidDel="00000000" w:rsidP="00000000" w:rsidRDefault="00000000" w:rsidRPr="00000000" w14:paraId="00000024">
            <w:pPr>
              <w:numPr>
                <w:ilvl w:val="0"/>
                <w:numId w:val="5"/>
              </w:numPr>
              <w:spacing w:after="0" w:afterAutospacing="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Aplicación de metodologías de desarrollo de software.</w:t>
            </w:r>
          </w:p>
          <w:p w:rsidR="00000000" w:rsidDel="00000000" w:rsidP="00000000" w:rsidRDefault="00000000" w:rsidRPr="00000000" w14:paraId="00000025">
            <w:pPr>
              <w:numPr>
                <w:ilvl w:val="0"/>
                <w:numId w:val="5"/>
              </w:numPr>
              <w:spacing w:after="24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Uso de herramientas de control de versiones para respaldo y gestión del código fuente.</w:t>
            </w:r>
          </w:p>
          <w:p w:rsidR="00000000" w:rsidDel="00000000" w:rsidP="00000000" w:rsidRDefault="00000000" w:rsidRPr="00000000" w14:paraId="00000026">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Estas competencias permitieron construir una solución funcional, escalable y alineada con los requerimientos definidos para el proyecto.</w:t>
            </w:r>
          </w:p>
          <w:p w:rsidR="00000000" w:rsidDel="00000000" w:rsidP="00000000" w:rsidRDefault="00000000" w:rsidRPr="00000000" w14:paraId="00000027">
            <w:pPr>
              <w:pStyle w:val="Heading2"/>
              <w:keepNext w:val="0"/>
              <w:keepLines w:val="0"/>
              <w:spacing w:after="80" w:before="360" w:lineRule="auto"/>
              <w:rPr>
                <w:b w:val="1"/>
                <w:bCs w:val="1"/>
                <w:i w:val="1"/>
                <w:iCs w:val="1"/>
                <w:color w:val="548dd4"/>
                <w:sz w:val="22"/>
                <w:szCs w:val="22"/>
              </w:rPr>
            </w:pPr>
            <w:bookmarkStart w:colFirst="0" w:colLast="0" w:name="_heg31lrnb70i" w:id="5"/>
            <w:bookmarkEnd w:id="5"/>
            <w:r w:rsidDel="00000000" w:rsidR="00000000" w:rsidRPr="00000000">
              <w:rPr>
                <w:b w:val="1"/>
                <w:bCs w:val="1"/>
                <w:i w:val="1"/>
                <w:iCs w:val="1"/>
                <w:color w:val="548dd4"/>
                <w:sz w:val="22"/>
                <w:szCs w:val="22"/>
                <w:rtl w:val="0"/>
              </w:rPr>
              <w:t xml:space="preserve">Relación con intereses profesionales que justificaron la elección del Proyecto APT</w:t>
            </w:r>
          </w:p>
          <w:p w:rsidR="00000000" w:rsidDel="00000000" w:rsidP="00000000" w:rsidRDefault="00000000" w:rsidRPr="00000000" w14:paraId="00000028">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La elección de este proyecto se relaciona directamente con mi interés por el desarrollo de aplicaciones web y la creación de soluciones tecnológicas que permitan optimizar procesos dentro de organizaciones.</w:t>
            </w:r>
          </w:p>
          <w:p w:rsidR="00000000" w:rsidDel="00000000" w:rsidP="00000000" w:rsidRDefault="00000000" w:rsidRPr="00000000" w14:paraId="00000029">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Además, existe una motivación personal por el ámbito deportivo y por la posibilidad de aplicar conocimientos de programación para resolver problemáticas reales relacionadas con la administración de jugadores, entrenamientos y pagos.</w:t>
            </w:r>
          </w:p>
          <w:p w:rsidR="00000000" w:rsidDel="00000000" w:rsidP="00000000" w:rsidRDefault="00000000" w:rsidRPr="00000000" w14:paraId="0000002A">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El desarrollo de este sistema permitió fortalecer habilidades técnicas relacionadas con desarrollo web, bases de datos, integración de servicios en la nube y experiencia de usuario, áreas en las que me gustaría seguir especializándome profesionalmente.</w:t>
            </w:r>
          </w:p>
          <w:p w:rsidR="00000000" w:rsidDel="00000000" w:rsidP="00000000" w:rsidRDefault="00000000" w:rsidRPr="00000000" w14:paraId="0000002B">
            <w:pPr>
              <w:rPr>
                <w:i w:val="1"/>
                <w:iCs w:val="1"/>
                <w:color w:val="548dd4"/>
                <w:sz w:val="18"/>
                <w:szCs w:val="18"/>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C">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2. Objetivos </w:t>
            </w:r>
          </w:p>
        </w:tc>
        <w:tc>
          <w:tcPr>
            <w:vAlign w:val="center"/>
          </w:tcPr>
          <w:p w:rsidR="00000000" w:rsidDel="00000000" w:rsidP="00000000" w:rsidRDefault="00000000" w:rsidRPr="00000000" w14:paraId="0000002D">
            <w:pPr>
              <w:pStyle w:val="Heading2"/>
              <w:keepNext w:val="0"/>
              <w:keepLines w:val="0"/>
              <w:spacing w:after="80" w:before="360" w:line="259" w:lineRule="auto"/>
              <w:ind w:left="720" w:firstLine="0"/>
              <w:jc w:val="both"/>
              <w:rPr>
                <w:b w:val="1"/>
                <w:bCs w:val="1"/>
                <w:i w:val="1"/>
                <w:iCs w:val="1"/>
                <w:color w:val="548dd4"/>
                <w:sz w:val="22"/>
                <w:szCs w:val="22"/>
              </w:rPr>
            </w:pPr>
            <w:bookmarkStart w:colFirst="0" w:colLast="0" w:name="_q2bhroe3j94d" w:id="6"/>
            <w:bookmarkEnd w:id="6"/>
            <w:r w:rsidDel="00000000" w:rsidR="00000000" w:rsidRPr="00000000">
              <w:rPr>
                <w:b w:val="1"/>
                <w:bCs w:val="1"/>
                <w:i w:val="1"/>
                <w:iCs w:val="1"/>
                <w:color w:val="548dd4"/>
                <w:sz w:val="22"/>
                <w:szCs w:val="22"/>
                <w:rtl w:val="0"/>
              </w:rPr>
              <w:t xml:space="preserve">Objetivo General</w:t>
            </w:r>
          </w:p>
          <w:p w:rsidR="00000000" w:rsidDel="00000000" w:rsidP="00000000" w:rsidRDefault="00000000" w:rsidRPr="00000000" w14:paraId="0000002E">
            <w:pPr>
              <w:spacing w:after="240" w:before="240" w:line="259" w:lineRule="auto"/>
              <w:jc w:val="both"/>
              <w:rPr>
                <w:i w:val="1"/>
                <w:iCs w:val="1"/>
                <w:color w:val="548dd4"/>
                <w:sz w:val="18"/>
                <w:szCs w:val="18"/>
              </w:rPr>
            </w:pPr>
            <w:r w:rsidDel="00000000" w:rsidR="00000000" w:rsidRPr="00000000">
              <w:rPr>
                <w:i w:val="1"/>
                <w:iCs w:val="1"/>
                <w:color w:val="548dd4"/>
                <w:sz w:val="18"/>
                <w:szCs w:val="18"/>
                <w:rtl w:val="0"/>
              </w:rPr>
              <w:t xml:space="preserve">Desarrollar un Sistema de Gestión Deportiva web que permita administrar de manera eficiente la información de jugadores, pagos, entrenamientos y certificados, facilitando la gestión administrativa de organizaciones deportivas mediante el uso de tecnologías modernas y una plataforma centralizada.</w:t>
            </w:r>
          </w:p>
          <w:p w:rsidR="00000000" w:rsidDel="00000000" w:rsidP="00000000" w:rsidRDefault="00000000" w:rsidRPr="00000000" w14:paraId="0000002F">
            <w:pPr>
              <w:pStyle w:val="Heading2"/>
              <w:keepNext w:val="0"/>
              <w:keepLines w:val="0"/>
              <w:spacing w:after="80" w:before="360" w:line="259" w:lineRule="auto"/>
              <w:ind w:left="720" w:firstLine="0"/>
              <w:jc w:val="both"/>
              <w:rPr>
                <w:b w:val="1"/>
                <w:bCs w:val="1"/>
                <w:i w:val="1"/>
                <w:iCs w:val="1"/>
                <w:color w:val="548dd4"/>
                <w:sz w:val="22"/>
                <w:szCs w:val="22"/>
              </w:rPr>
            </w:pPr>
            <w:bookmarkStart w:colFirst="0" w:colLast="0" w:name="_7mj7s28wrdvp" w:id="7"/>
            <w:bookmarkEnd w:id="7"/>
            <w:r w:rsidDel="00000000" w:rsidR="00000000" w:rsidRPr="00000000">
              <w:rPr>
                <w:b w:val="1"/>
                <w:bCs w:val="1"/>
                <w:i w:val="1"/>
                <w:iCs w:val="1"/>
                <w:color w:val="548dd4"/>
                <w:sz w:val="22"/>
                <w:szCs w:val="22"/>
                <w:rtl w:val="0"/>
              </w:rPr>
              <w:t xml:space="preserve">Objetivos Específicos</w:t>
            </w:r>
          </w:p>
          <w:p w:rsidR="00000000" w:rsidDel="00000000" w:rsidP="00000000" w:rsidRDefault="00000000" w:rsidRPr="00000000" w14:paraId="00000030">
            <w:pPr>
              <w:pStyle w:val="Heading3"/>
              <w:keepNext w:val="0"/>
              <w:keepLines w:val="0"/>
              <w:spacing w:after="80" w:before="280" w:line="259" w:lineRule="auto"/>
              <w:ind w:left="720" w:firstLine="0"/>
              <w:jc w:val="both"/>
              <w:rPr>
                <w:b w:val="1"/>
                <w:bCs w:val="1"/>
                <w:i w:val="1"/>
                <w:iCs w:val="1"/>
                <w:color w:val="548dd4"/>
                <w:sz w:val="20"/>
                <w:szCs w:val="20"/>
              </w:rPr>
            </w:pPr>
            <w:bookmarkStart w:colFirst="0" w:colLast="0" w:name="_zcl5u9bwwaml" w:id="8"/>
            <w:bookmarkEnd w:id="8"/>
            <w:r w:rsidDel="00000000" w:rsidR="00000000" w:rsidRPr="00000000">
              <w:rPr>
                <w:b w:val="1"/>
                <w:bCs w:val="1"/>
                <w:i w:val="1"/>
                <w:iCs w:val="1"/>
                <w:color w:val="548dd4"/>
                <w:sz w:val="20"/>
                <w:szCs w:val="20"/>
                <w:rtl w:val="0"/>
              </w:rPr>
              <w:t xml:space="preserve">1. Implementar un sistema de autenticación y control de acceso</w:t>
            </w:r>
          </w:p>
          <w:p w:rsidR="00000000" w:rsidDel="00000000" w:rsidP="00000000" w:rsidRDefault="00000000" w:rsidRPr="00000000" w14:paraId="00000031">
            <w:pPr>
              <w:spacing w:after="240" w:before="240" w:line="259" w:lineRule="auto"/>
              <w:jc w:val="both"/>
              <w:rPr>
                <w:i w:val="1"/>
                <w:iCs w:val="1"/>
                <w:color w:val="548dd4"/>
                <w:sz w:val="18"/>
                <w:szCs w:val="18"/>
              </w:rPr>
            </w:pPr>
            <w:r w:rsidDel="00000000" w:rsidR="00000000" w:rsidRPr="00000000">
              <w:rPr>
                <w:i w:val="1"/>
                <w:iCs w:val="1"/>
                <w:color w:val="548dd4"/>
                <w:sz w:val="18"/>
                <w:szCs w:val="18"/>
                <w:rtl w:val="0"/>
              </w:rPr>
              <w:t xml:space="preserve">Desarrollar un mecanismo de registro e inicio de sesión que permita diferenciar los accesos según el rol del usuario, garantizando la seguridad de la información y el acceso únicamente a los módulos correspondientes.</w:t>
            </w:r>
          </w:p>
          <w:p w:rsidR="00000000" w:rsidDel="00000000" w:rsidP="00000000" w:rsidRDefault="00000000" w:rsidRPr="00000000" w14:paraId="00000032">
            <w:pPr>
              <w:pStyle w:val="Heading3"/>
              <w:keepNext w:val="0"/>
              <w:keepLines w:val="0"/>
              <w:spacing w:after="80" w:before="280" w:line="259" w:lineRule="auto"/>
              <w:ind w:left="720" w:firstLine="0"/>
              <w:jc w:val="both"/>
              <w:rPr>
                <w:b w:val="1"/>
                <w:bCs w:val="1"/>
                <w:i w:val="1"/>
                <w:iCs w:val="1"/>
                <w:color w:val="548dd4"/>
                <w:sz w:val="20"/>
                <w:szCs w:val="20"/>
              </w:rPr>
            </w:pPr>
            <w:bookmarkStart w:colFirst="0" w:colLast="0" w:name="_rliiudgm5phn" w:id="9"/>
            <w:bookmarkEnd w:id="9"/>
            <w:r w:rsidDel="00000000" w:rsidR="00000000" w:rsidRPr="00000000">
              <w:rPr>
                <w:b w:val="1"/>
                <w:bCs w:val="1"/>
                <w:i w:val="1"/>
                <w:iCs w:val="1"/>
                <w:color w:val="548dd4"/>
                <w:sz w:val="20"/>
                <w:szCs w:val="20"/>
                <w:rtl w:val="0"/>
              </w:rPr>
              <w:t xml:space="preserve">2. Gestionar la información de los jugadores</w:t>
            </w:r>
          </w:p>
          <w:p w:rsidR="00000000" w:rsidDel="00000000" w:rsidP="00000000" w:rsidRDefault="00000000" w:rsidRPr="00000000" w14:paraId="00000033">
            <w:pPr>
              <w:spacing w:after="240" w:before="240" w:line="259" w:lineRule="auto"/>
              <w:jc w:val="both"/>
              <w:rPr>
                <w:i w:val="1"/>
                <w:iCs w:val="1"/>
                <w:color w:val="548dd4"/>
                <w:sz w:val="18"/>
                <w:szCs w:val="18"/>
              </w:rPr>
            </w:pPr>
            <w:r w:rsidDel="00000000" w:rsidR="00000000" w:rsidRPr="00000000">
              <w:rPr>
                <w:i w:val="1"/>
                <w:iCs w:val="1"/>
                <w:color w:val="548dd4"/>
                <w:sz w:val="18"/>
                <w:szCs w:val="18"/>
                <w:rtl w:val="0"/>
              </w:rPr>
              <w:t xml:space="preserve">Permitir el registro, consulta y administración de los datos de los jugadores, incluyendo información personal, categoría deportiva, mensualidades y antecedentes relevantes para la organización.</w:t>
            </w:r>
          </w:p>
          <w:p w:rsidR="00000000" w:rsidDel="00000000" w:rsidP="00000000" w:rsidRDefault="00000000" w:rsidRPr="00000000" w14:paraId="00000034">
            <w:pPr>
              <w:pStyle w:val="Heading3"/>
              <w:keepNext w:val="0"/>
              <w:keepLines w:val="0"/>
              <w:spacing w:after="80" w:before="280" w:line="259" w:lineRule="auto"/>
              <w:ind w:left="720" w:firstLine="0"/>
              <w:jc w:val="both"/>
              <w:rPr>
                <w:b w:val="1"/>
                <w:bCs w:val="1"/>
                <w:i w:val="1"/>
                <w:iCs w:val="1"/>
                <w:color w:val="548dd4"/>
                <w:sz w:val="20"/>
                <w:szCs w:val="20"/>
              </w:rPr>
            </w:pPr>
            <w:bookmarkStart w:colFirst="0" w:colLast="0" w:name="_38j2701jptal" w:id="10"/>
            <w:bookmarkEnd w:id="10"/>
            <w:r w:rsidDel="00000000" w:rsidR="00000000" w:rsidRPr="00000000">
              <w:rPr>
                <w:b w:val="1"/>
                <w:bCs w:val="1"/>
                <w:i w:val="1"/>
                <w:iCs w:val="1"/>
                <w:color w:val="548dd4"/>
                <w:sz w:val="20"/>
                <w:szCs w:val="20"/>
                <w:rtl w:val="0"/>
              </w:rPr>
              <w:t xml:space="preserve">3. Administrar los pagos de los jugadores</w:t>
            </w:r>
          </w:p>
          <w:p w:rsidR="00000000" w:rsidDel="00000000" w:rsidP="00000000" w:rsidRDefault="00000000" w:rsidRPr="00000000" w14:paraId="00000035">
            <w:pPr>
              <w:spacing w:after="240" w:before="240" w:line="259" w:lineRule="auto"/>
              <w:jc w:val="both"/>
              <w:rPr>
                <w:i w:val="1"/>
                <w:iCs w:val="1"/>
                <w:color w:val="548dd4"/>
                <w:sz w:val="18"/>
                <w:szCs w:val="18"/>
              </w:rPr>
            </w:pPr>
            <w:r w:rsidDel="00000000" w:rsidR="00000000" w:rsidRPr="00000000">
              <w:rPr>
                <w:i w:val="1"/>
                <w:iCs w:val="1"/>
                <w:color w:val="548dd4"/>
                <w:sz w:val="18"/>
                <w:szCs w:val="18"/>
                <w:rtl w:val="0"/>
              </w:rPr>
              <w:t xml:space="preserve">Implementar un módulo que permita registrar y visualizar pagos, facilitando el control de mensualidades y el seguimiento de estados de pago por parte de administradores y jugadores.</w:t>
            </w:r>
          </w:p>
          <w:p w:rsidR="00000000" w:rsidDel="00000000" w:rsidP="00000000" w:rsidRDefault="00000000" w:rsidRPr="00000000" w14:paraId="00000036">
            <w:pPr>
              <w:pStyle w:val="Heading3"/>
              <w:keepNext w:val="0"/>
              <w:keepLines w:val="0"/>
              <w:spacing w:after="80" w:before="280" w:line="259" w:lineRule="auto"/>
              <w:ind w:left="720" w:firstLine="0"/>
              <w:jc w:val="both"/>
              <w:rPr>
                <w:b w:val="1"/>
                <w:bCs w:val="1"/>
                <w:i w:val="1"/>
                <w:iCs w:val="1"/>
                <w:color w:val="548dd4"/>
                <w:sz w:val="20"/>
                <w:szCs w:val="20"/>
              </w:rPr>
            </w:pPr>
            <w:bookmarkStart w:colFirst="0" w:colLast="0" w:name="_m6ndvufish5w" w:id="11"/>
            <w:bookmarkEnd w:id="11"/>
            <w:r w:rsidDel="00000000" w:rsidR="00000000" w:rsidRPr="00000000">
              <w:rPr>
                <w:b w:val="1"/>
                <w:bCs w:val="1"/>
                <w:i w:val="1"/>
                <w:iCs w:val="1"/>
                <w:color w:val="548dd4"/>
                <w:sz w:val="20"/>
                <w:szCs w:val="20"/>
                <w:rtl w:val="0"/>
              </w:rPr>
              <w:t xml:space="preserve">4. Gestionar los entrenamientos deportivos</w:t>
            </w:r>
          </w:p>
          <w:p w:rsidR="00000000" w:rsidDel="00000000" w:rsidP="00000000" w:rsidRDefault="00000000" w:rsidRPr="00000000" w14:paraId="00000037">
            <w:pPr>
              <w:spacing w:after="240" w:before="240" w:line="259" w:lineRule="auto"/>
              <w:jc w:val="both"/>
              <w:rPr>
                <w:i w:val="1"/>
                <w:iCs w:val="1"/>
                <w:color w:val="548dd4"/>
                <w:sz w:val="18"/>
                <w:szCs w:val="18"/>
              </w:rPr>
            </w:pPr>
            <w:r w:rsidDel="00000000" w:rsidR="00000000" w:rsidRPr="00000000">
              <w:rPr>
                <w:i w:val="1"/>
                <w:iCs w:val="1"/>
                <w:color w:val="548dd4"/>
                <w:sz w:val="18"/>
                <w:szCs w:val="18"/>
                <w:rtl w:val="0"/>
              </w:rPr>
              <w:t xml:space="preserve">Desarrollar una funcionalidad que permita programar y visualizar entrenamientos según categoría y tipo de actividad, facilitando la organización de las actividades deportivas.</w:t>
            </w:r>
          </w:p>
          <w:p w:rsidR="00000000" w:rsidDel="00000000" w:rsidP="00000000" w:rsidRDefault="00000000" w:rsidRPr="00000000" w14:paraId="00000038">
            <w:pPr>
              <w:pStyle w:val="Heading3"/>
              <w:keepNext w:val="0"/>
              <w:keepLines w:val="0"/>
              <w:spacing w:after="80" w:before="280" w:line="259" w:lineRule="auto"/>
              <w:ind w:left="720" w:firstLine="0"/>
              <w:jc w:val="both"/>
              <w:rPr>
                <w:b w:val="1"/>
                <w:bCs w:val="1"/>
                <w:i w:val="1"/>
                <w:iCs w:val="1"/>
                <w:color w:val="548dd4"/>
                <w:sz w:val="20"/>
                <w:szCs w:val="20"/>
              </w:rPr>
            </w:pPr>
            <w:bookmarkStart w:colFirst="0" w:colLast="0" w:name="_qmhzeud2f2fo" w:id="12"/>
            <w:bookmarkEnd w:id="12"/>
            <w:r w:rsidDel="00000000" w:rsidR="00000000" w:rsidRPr="00000000">
              <w:rPr>
                <w:b w:val="1"/>
                <w:bCs w:val="1"/>
                <w:i w:val="1"/>
                <w:iCs w:val="1"/>
                <w:color w:val="548dd4"/>
                <w:sz w:val="20"/>
                <w:szCs w:val="20"/>
                <w:rtl w:val="0"/>
              </w:rPr>
              <w:t xml:space="preserve">5. Implementar la gestión de certificados</w:t>
            </w:r>
          </w:p>
          <w:p w:rsidR="00000000" w:rsidDel="00000000" w:rsidP="00000000" w:rsidRDefault="00000000" w:rsidRPr="00000000" w14:paraId="00000039">
            <w:pPr>
              <w:spacing w:after="240" w:before="240" w:line="259" w:lineRule="auto"/>
              <w:jc w:val="both"/>
              <w:rPr>
                <w:i w:val="1"/>
                <w:iCs w:val="1"/>
                <w:color w:val="548dd4"/>
                <w:sz w:val="18"/>
                <w:szCs w:val="18"/>
              </w:rPr>
            </w:pPr>
            <w:r w:rsidDel="00000000" w:rsidR="00000000" w:rsidRPr="00000000">
              <w:rPr>
                <w:i w:val="1"/>
                <w:iCs w:val="1"/>
                <w:color w:val="548dd4"/>
                <w:sz w:val="18"/>
                <w:szCs w:val="18"/>
                <w:rtl w:val="0"/>
              </w:rPr>
              <w:t xml:space="preserve">Permitir a los usuarios solicitar certificados y a los administradores gestionar dichas solicitudes, generando documentos digitales en formato PDF para su posterior descarga y almacenamiento.</w:t>
            </w:r>
          </w:p>
          <w:p w:rsidR="00000000" w:rsidDel="00000000" w:rsidP="00000000" w:rsidRDefault="00000000" w:rsidRPr="00000000" w14:paraId="0000003A">
            <w:pPr>
              <w:pStyle w:val="Heading3"/>
              <w:keepNext w:val="0"/>
              <w:keepLines w:val="0"/>
              <w:spacing w:after="80" w:before="280" w:line="259" w:lineRule="auto"/>
              <w:ind w:left="720" w:firstLine="0"/>
              <w:jc w:val="both"/>
              <w:rPr>
                <w:b w:val="1"/>
                <w:bCs w:val="1"/>
                <w:i w:val="1"/>
                <w:iCs w:val="1"/>
                <w:color w:val="548dd4"/>
                <w:sz w:val="20"/>
                <w:szCs w:val="20"/>
              </w:rPr>
            </w:pPr>
            <w:bookmarkStart w:colFirst="0" w:colLast="0" w:name="_944jremci1co" w:id="13"/>
            <w:bookmarkEnd w:id="13"/>
            <w:r w:rsidDel="00000000" w:rsidR="00000000" w:rsidRPr="00000000">
              <w:rPr>
                <w:b w:val="1"/>
                <w:bCs w:val="1"/>
                <w:i w:val="1"/>
                <w:iCs w:val="1"/>
                <w:color w:val="548dd4"/>
                <w:sz w:val="20"/>
                <w:szCs w:val="20"/>
                <w:rtl w:val="0"/>
              </w:rPr>
              <w:t xml:space="preserve">6. Centralizar la información en una base de datos segura</w:t>
            </w:r>
          </w:p>
          <w:p w:rsidR="00000000" w:rsidDel="00000000" w:rsidP="00000000" w:rsidRDefault="00000000" w:rsidRPr="00000000" w14:paraId="0000003B">
            <w:pPr>
              <w:spacing w:after="240" w:before="240" w:line="259" w:lineRule="auto"/>
              <w:jc w:val="both"/>
              <w:rPr>
                <w:i w:val="1"/>
                <w:iCs w:val="1"/>
                <w:color w:val="548dd4"/>
                <w:sz w:val="18"/>
                <w:szCs w:val="18"/>
              </w:rPr>
            </w:pPr>
            <w:r w:rsidDel="00000000" w:rsidR="00000000" w:rsidRPr="00000000">
              <w:rPr>
                <w:i w:val="1"/>
                <w:iCs w:val="1"/>
                <w:color w:val="548dd4"/>
                <w:sz w:val="18"/>
                <w:szCs w:val="18"/>
                <w:rtl w:val="0"/>
              </w:rPr>
              <w:t xml:space="preserve">Integrar la aplicación con Supabase y PostgreSQL para almacenar de manera segura la información del sistema, garantizando disponibilidad, integridad y acceso controlado a los datos.</w:t>
            </w:r>
          </w:p>
          <w:p w:rsidR="00000000" w:rsidDel="00000000" w:rsidP="00000000" w:rsidRDefault="00000000" w:rsidRPr="00000000" w14:paraId="0000003C">
            <w:pPr>
              <w:pStyle w:val="Heading3"/>
              <w:keepNext w:val="0"/>
              <w:keepLines w:val="0"/>
              <w:spacing w:after="80" w:before="280" w:line="259" w:lineRule="auto"/>
              <w:ind w:left="720" w:firstLine="0"/>
              <w:jc w:val="both"/>
              <w:rPr>
                <w:b w:val="1"/>
                <w:bCs w:val="1"/>
                <w:i w:val="1"/>
                <w:iCs w:val="1"/>
                <w:color w:val="548dd4"/>
                <w:sz w:val="20"/>
                <w:szCs w:val="20"/>
              </w:rPr>
            </w:pPr>
            <w:bookmarkStart w:colFirst="0" w:colLast="0" w:name="_a11yex2dqwe2" w:id="14"/>
            <w:bookmarkEnd w:id="14"/>
            <w:r w:rsidDel="00000000" w:rsidR="00000000" w:rsidRPr="00000000">
              <w:rPr>
                <w:b w:val="1"/>
                <w:bCs w:val="1"/>
                <w:i w:val="1"/>
                <w:iCs w:val="1"/>
                <w:color w:val="548dd4"/>
                <w:sz w:val="20"/>
                <w:szCs w:val="20"/>
                <w:rtl w:val="0"/>
              </w:rPr>
              <w:t xml:space="preserve">7. Mejorar la experiencia de gestión deportiva mediante una interfaz intuitiva</w:t>
            </w:r>
          </w:p>
          <w:p w:rsidR="00000000" w:rsidDel="00000000" w:rsidP="00000000" w:rsidRDefault="00000000" w:rsidRPr="00000000" w14:paraId="0000003D">
            <w:pPr>
              <w:spacing w:after="240" w:before="240" w:line="259" w:lineRule="auto"/>
              <w:jc w:val="both"/>
              <w:rPr>
                <w:i w:val="1"/>
                <w:iCs w:val="1"/>
                <w:color w:val="548dd4"/>
                <w:sz w:val="18"/>
                <w:szCs w:val="18"/>
              </w:rPr>
            </w:pPr>
            <w:r w:rsidDel="00000000" w:rsidR="00000000" w:rsidRPr="00000000">
              <w:rPr>
                <w:i w:val="1"/>
                <w:iCs w:val="1"/>
                <w:color w:val="548dd4"/>
                <w:sz w:val="18"/>
                <w:szCs w:val="18"/>
                <w:rtl w:val="0"/>
              </w:rPr>
              <w:t xml:space="preserve">Diseñar interfaces amigables y fáciles de utilizar, permitiendo que administradores y jugadores puedan interactuar con la plataforma de manera simple y eficiente.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548dd4"/>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3. Metodología</w:t>
            </w:r>
          </w:p>
        </w:tc>
        <w:tc>
          <w:tcPr>
            <w:vAlign w:val="center"/>
          </w:tcPr>
          <w:p w:rsidR="00000000" w:rsidDel="00000000" w:rsidP="00000000" w:rsidRDefault="00000000" w:rsidRPr="00000000" w14:paraId="00000040">
            <w:pPr>
              <w:pStyle w:val="Heading2"/>
              <w:keepNext w:val="0"/>
              <w:keepLines w:val="0"/>
              <w:spacing w:after="80" w:before="360" w:line="259" w:lineRule="auto"/>
              <w:ind w:left="720" w:firstLine="0"/>
              <w:jc w:val="both"/>
              <w:rPr>
                <w:b w:val="1"/>
                <w:bCs w:val="1"/>
                <w:i w:val="1"/>
                <w:iCs w:val="1"/>
                <w:color w:val="548dd4"/>
                <w:sz w:val="22"/>
                <w:szCs w:val="22"/>
              </w:rPr>
            </w:pPr>
            <w:bookmarkStart w:colFirst="0" w:colLast="0" w:name="_ctewavo6fj4w" w:id="15"/>
            <w:bookmarkEnd w:id="15"/>
            <w:r w:rsidDel="00000000" w:rsidR="00000000" w:rsidRPr="00000000">
              <w:rPr>
                <w:b w:val="1"/>
                <w:bCs w:val="1"/>
                <w:i w:val="1"/>
                <w:iCs w:val="1"/>
                <w:color w:val="548dd4"/>
                <w:sz w:val="22"/>
                <w:szCs w:val="22"/>
                <w:rtl w:val="0"/>
              </w:rPr>
              <w:t xml:space="preserve">Metodología utilizada y su pertinencia para cumplir los objetivos</w:t>
            </w:r>
          </w:p>
          <w:p w:rsidR="00000000" w:rsidDel="00000000" w:rsidP="00000000" w:rsidRDefault="00000000" w:rsidRPr="00000000" w14:paraId="00000041">
            <w:pPr>
              <w:spacing w:after="240" w:before="240" w:line="259" w:lineRule="auto"/>
              <w:jc w:val="both"/>
              <w:rPr>
                <w:i w:val="1"/>
                <w:iCs w:val="1"/>
                <w:color w:val="548dd4"/>
                <w:sz w:val="18"/>
                <w:szCs w:val="18"/>
              </w:rPr>
            </w:pPr>
            <w:r w:rsidDel="00000000" w:rsidR="00000000" w:rsidRPr="00000000">
              <w:rPr>
                <w:i w:val="1"/>
                <w:iCs w:val="1"/>
                <w:color w:val="548dd4"/>
                <w:sz w:val="18"/>
                <w:szCs w:val="18"/>
                <w:rtl w:val="0"/>
              </w:rPr>
              <w:t xml:space="preserve">Para el desarrollo del Sistema de Gestión Deportiva se utilizó una metodología de desarrollo incremental. Esta metodología consiste en construir el sistema de forma progresiva, implementando funcionalidades por etapas y realizando pruebas constantes en cada una de ellas antes de continuar con nuevas características.</w:t>
            </w:r>
          </w:p>
          <w:p w:rsidR="00000000" w:rsidDel="00000000" w:rsidP="00000000" w:rsidRDefault="00000000" w:rsidRPr="00000000" w14:paraId="00000042">
            <w:pPr>
              <w:spacing w:after="240" w:before="240" w:line="259" w:lineRule="auto"/>
              <w:jc w:val="both"/>
              <w:rPr>
                <w:i w:val="1"/>
                <w:iCs w:val="1"/>
                <w:color w:val="548dd4"/>
                <w:sz w:val="18"/>
                <w:szCs w:val="18"/>
              </w:rPr>
            </w:pPr>
            <w:r w:rsidDel="00000000" w:rsidR="00000000" w:rsidRPr="00000000">
              <w:rPr>
                <w:i w:val="1"/>
                <w:iCs w:val="1"/>
                <w:color w:val="548dd4"/>
                <w:sz w:val="18"/>
                <w:szCs w:val="18"/>
                <w:rtl w:val="0"/>
              </w:rPr>
              <w:t xml:space="preserve">La elección de esta metodología permitió desarrollar el proyecto de manera organizada y controlar mejor los avances obtenidos durante cada fase del desarrollo. Además, facilitó la detección temprana de errores y la incorporación de mejoras según las necesidades que fueron surgiendo durante la construcción del sistema.</w:t>
            </w:r>
          </w:p>
          <w:p w:rsidR="00000000" w:rsidDel="00000000" w:rsidP="00000000" w:rsidRDefault="00000000" w:rsidRPr="00000000" w14:paraId="00000043">
            <w:pPr>
              <w:spacing w:after="240" w:before="240" w:line="259" w:lineRule="auto"/>
              <w:jc w:val="both"/>
              <w:rPr>
                <w:i w:val="1"/>
                <w:iCs w:val="1"/>
                <w:color w:val="548dd4"/>
                <w:sz w:val="18"/>
                <w:szCs w:val="18"/>
              </w:rPr>
            </w:pPr>
            <w:r w:rsidDel="00000000" w:rsidR="00000000" w:rsidRPr="00000000">
              <w:rPr>
                <w:i w:val="1"/>
                <w:iCs w:val="1"/>
                <w:color w:val="548dd4"/>
                <w:sz w:val="18"/>
                <w:szCs w:val="18"/>
                <w:rtl w:val="0"/>
              </w:rPr>
              <w:t xml:space="preserve">El desarrollo comenzó con la implementación de los componentes fundamentales, como la autenticación de usuarios y la estructura de la base de datos. Posteriormente se desarrollaron los módulos de gestión de jugadores, pagos, entrenamientos y certificados, incorporando nuevas funcionalidades de manera gradual.</w:t>
            </w:r>
          </w:p>
          <w:p w:rsidR="00000000" w:rsidDel="00000000" w:rsidP="00000000" w:rsidRDefault="00000000" w:rsidRPr="00000000" w14:paraId="00000044">
            <w:pPr>
              <w:spacing w:after="240" w:before="240" w:line="259" w:lineRule="auto"/>
              <w:jc w:val="both"/>
              <w:rPr>
                <w:i w:val="1"/>
                <w:iCs w:val="1"/>
                <w:color w:val="548dd4"/>
                <w:sz w:val="18"/>
                <w:szCs w:val="18"/>
              </w:rPr>
            </w:pPr>
            <w:r w:rsidDel="00000000" w:rsidR="00000000" w:rsidRPr="00000000">
              <w:rPr>
                <w:i w:val="1"/>
                <w:iCs w:val="1"/>
                <w:color w:val="548dd4"/>
                <w:sz w:val="18"/>
                <w:szCs w:val="18"/>
                <w:rtl w:val="0"/>
              </w:rPr>
              <w:t xml:space="preserve">Durante cada etapa se realizaron pruebas funcionales para verificar el correcto comportamiento del sistema, permitiendo corregir errores y optimizar la experiencia de usuario antes de avanzar hacia nuevos módulos.</w:t>
            </w:r>
          </w:p>
          <w:p w:rsidR="00000000" w:rsidDel="00000000" w:rsidP="00000000" w:rsidRDefault="00000000" w:rsidRPr="00000000" w14:paraId="00000045">
            <w:pPr>
              <w:spacing w:after="240" w:before="240" w:line="259" w:lineRule="auto"/>
              <w:jc w:val="both"/>
              <w:rPr>
                <w:i w:val="1"/>
                <w:iCs w:val="1"/>
                <w:color w:val="548dd4"/>
                <w:sz w:val="18"/>
                <w:szCs w:val="18"/>
              </w:rPr>
            </w:pPr>
            <w:r w:rsidDel="00000000" w:rsidR="00000000" w:rsidRPr="00000000">
              <w:rPr>
                <w:i w:val="1"/>
                <w:iCs w:val="1"/>
                <w:color w:val="548dd4"/>
                <w:sz w:val="18"/>
                <w:szCs w:val="18"/>
                <w:rtl w:val="0"/>
              </w:rPr>
              <w:t xml:space="preserve">Esta metodología fue pertinente para cumplir los objetivos planteados, ya que permitió mantener un control constante sobre el desarrollo, asegurar el funcionamiento de cada componente implementado y adaptar el sistema a los requerimientos que fueron apareciendo durante el proyecto.</w:t>
            </w:r>
          </w:p>
          <w:p w:rsidR="00000000" w:rsidDel="00000000" w:rsidP="00000000" w:rsidRDefault="00000000" w:rsidRPr="00000000" w14:paraId="00000046">
            <w:pPr>
              <w:spacing w:after="240" w:before="240" w:line="259" w:lineRule="auto"/>
              <w:jc w:val="both"/>
              <w:rPr>
                <w:i w:val="1"/>
                <w:iCs w:val="1"/>
                <w:color w:val="548dd4"/>
                <w:sz w:val="18"/>
                <w:szCs w:val="18"/>
              </w:rPr>
            </w:pPr>
            <w:r w:rsidDel="00000000" w:rsidR="00000000" w:rsidRPr="00000000">
              <w:rPr>
                <w:i w:val="1"/>
                <w:iCs w:val="1"/>
                <w:color w:val="548dd4"/>
                <w:sz w:val="18"/>
                <w:szCs w:val="18"/>
                <w:rtl w:val="0"/>
              </w:rPr>
              <w:t xml:space="preserve">Además, el enfoque incremental facilitó la integración de tecnologías como Next.js, TypeScript, Supabase y PostgreSQL, permitiendo construir una solución funcional y escalable que responde a las necesidades de gestión deportiva definidas al inicio del proyecto.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548dd4"/>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48">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4. Desarrollo</w:t>
            </w:r>
          </w:p>
        </w:tc>
        <w:tc>
          <w:tcPr>
            <w:vAlign w:val="center"/>
          </w:tcPr>
          <w:p w:rsidR="00000000" w:rsidDel="00000000" w:rsidP="00000000" w:rsidRDefault="00000000" w:rsidRPr="00000000" w14:paraId="00000049">
            <w:pPr>
              <w:pStyle w:val="Heading2"/>
              <w:keepNext w:val="0"/>
              <w:keepLines w:val="0"/>
              <w:spacing w:after="80" w:before="360" w:lineRule="auto"/>
              <w:ind w:left="720" w:firstLine="0"/>
              <w:rPr>
                <w:b w:val="1"/>
                <w:bCs w:val="1"/>
                <w:i w:val="1"/>
                <w:iCs w:val="1"/>
                <w:color w:val="548dd4"/>
                <w:sz w:val="24"/>
                <w:szCs w:val="24"/>
              </w:rPr>
            </w:pPr>
            <w:bookmarkStart w:colFirst="0" w:colLast="0" w:name="_f2tu05gjjgd3" w:id="16"/>
            <w:bookmarkEnd w:id="16"/>
            <w:r w:rsidDel="00000000" w:rsidR="00000000" w:rsidRPr="00000000">
              <w:rPr>
                <w:b w:val="1"/>
                <w:bCs w:val="1"/>
                <w:i w:val="1"/>
                <w:iCs w:val="1"/>
                <w:color w:val="548dd4"/>
                <w:sz w:val="24"/>
                <w:szCs w:val="24"/>
                <w:rtl w:val="0"/>
              </w:rPr>
              <w:t xml:space="preserve">Descripción de las etapas o actividades más significativas del Proyecto APT</w:t>
            </w:r>
          </w:p>
          <w:p w:rsidR="00000000" w:rsidDel="00000000" w:rsidP="00000000" w:rsidRDefault="00000000" w:rsidRPr="00000000" w14:paraId="0000004A">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El desarrollo del Sistema de Gestión Deportiva se realizó de manera progresiva, implementando cada módulo de forma independiente y posteriormente integrándolos para conformar una solución completa.</w:t>
            </w:r>
          </w:p>
          <w:p w:rsidR="00000000" w:rsidDel="00000000" w:rsidP="00000000" w:rsidRDefault="00000000" w:rsidRPr="00000000" w14:paraId="0000004B">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La primera etapa consistió en el análisis de la problemática y la definición de los requerimientos del sistema. En esta fase se identificaron las principales necesidades relacionadas con la administración de jugadores, pagos, entrenamientos y certificados.</w:t>
            </w:r>
          </w:p>
          <w:p w:rsidR="00000000" w:rsidDel="00000000" w:rsidP="00000000" w:rsidRDefault="00000000" w:rsidRPr="00000000" w14:paraId="0000004C">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Posteriormente se diseñó la arquitectura del sistema y la estructura de la base de datos utilizando Supabase y PostgreSQL, definiendo las tablas y relaciones necesarias para almacenar la información de manera organizada.</w:t>
            </w:r>
          </w:p>
          <w:p w:rsidR="00000000" w:rsidDel="00000000" w:rsidP="00000000" w:rsidRDefault="00000000" w:rsidRPr="00000000" w14:paraId="0000004D">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Una vez definida la estructura del proyecto, se desarrolló el sistema de autenticación de usuarios, permitiendo el registro, inicio de sesión y control de acceso según el rol correspondiente.</w:t>
            </w:r>
          </w:p>
          <w:p w:rsidR="00000000" w:rsidDel="00000000" w:rsidP="00000000" w:rsidRDefault="00000000" w:rsidRPr="00000000" w14:paraId="0000004E">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En las siguientes etapas se implementaron los principales módulos funcionales del sistema:</w:t>
            </w:r>
          </w:p>
          <w:p w:rsidR="00000000" w:rsidDel="00000000" w:rsidP="00000000" w:rsidRDefault="00000000" w:rsidRPr="00000000" w14:paraId="0000004F">
            <w:pPr>
              <w:numPr>
                <w:ilvl w:val="0"/>
                <w:numId w:val="2"/>
              </w:numPr>
              <w:spacing w:after="0" w:afterAutospacing="0" w:before="240" w:lineRule="auto"/>
              <w:ind w:left="720" w:hanging="360"/>
              <w:rPr>
                <w:i w:val="1"/>
                <w:iCs w:val="1"/>
                <w:color w:val="548dd4"/>
                <w:sz w:val="18"/>
                <w:szCs w:val="18"/>
              </w:rPr>
            </w:pPr>
            <w:r w:rsidDel="00000000" w:rsidR="00000000" w:rsidRPr="00000000">
              <w:rPr>
                <w:i w:val="1"/>
                <w:iCs w:val="1"/>
                <w:color w:val="548dd4"/>
                <w:sz w:val="18"/>
                <w:szCs w:val="18"/>
                <w:rtl w:val="0"/>
              </w:rPr>
              <w:t xml:space="preserve">Gestión de jugadores.</w:t>
            </w:r>
          </w:p>
          <w:p w:rsidR="00000000" w:rsidDel="00000000" w:rsidP="00000000" w:rsidRDefault="00000000" w:rsidRPr="00000000" w14:paraId="00000050">
            <w:pPr>
              <w:numPr>
                <w:ilvl w:val="0"/>
                <w:numId w:val="2"/>
              </w:numPr>
              <w:spacing w:after="0" w:afterAutospacing="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Gestión de pagos.</w:t>
            </w:r>
          </w:p>
          <w:p w:rsidR="00000000" w:rsidDel="00000000" w:rsidP="00000000" w:rsidRDefault="00000000" w:rsidRPr="00000000" w14:paraId="00000051">
            <w:pPr>
              <w:numPr>
                <w:ilvl w:val="0"/>
                <w:numId w:val="2"/>
              </w:numPr>
              <w:spacing w:after="0" w:afterAutospacing="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Gestión de entrenamientos.</w:t>
            </w:r>
          </w:p>
          <w:p w:rsidR="00000000" w:rsidDel="00000000" w:rsidP="00000000" w:rsidRDefault="00000000" w:rsidRPr="00000000" w14:paraId="00000052">
            <w:pPr>
              <w:numPr>
                <w:ilvl w:val="0"/>
                <w:numId w:val="2"/>
              </w:numPr>
              <w:spacing w:after="0" w:afterAutospacing="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Gestión de certificados.</w:t>
            </w:r>
          </w:p>
          <w:p w:rsidR="00000000" w:rsidDel="00000000" w:rsidP="00000000" w:rsidRDefault="00000000" w:rsidRPr="00000000" w14:paraId="00000053">
            <w:pPr>
              <w:numPr>
                <w:ilvl w:val="0"/>
                <w:numId w:val="2"/>
              </w:numPr>
              <w:spacing w:after="24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Gestión de perfiles de usuario.</w:t>
            </w:r>
          </w:p>
          <w:p w:rsidR="00000000" w:rsidDel="00000000" w:rsidP="00000000" w:rsidRDefault="00000000" w:rsidRPr="00000000" w14:paraId="00000054">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Además, se desarrollaron paneles diferenciados para administradores y clientes, permitiendo que cada tipo de usuario accediera únicamente a las funcionalidades correspondientes.</w:t>
            </w:r>
          </w:p>
          <w:p w:rsidR="00000000" w:rsidDel="00000000" w:rsidP="00000000" w:rsidRDefault="00000000" w:rsidRPr="00000000" w14:paraId="00000055">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Finalmente, se incorporó la generación de certificados en formato PDF y su almacenamiento mediante Supabase Storage, permitiendo mantener un registro digital de los documentos emitidos.</w:t>
            </w:r>
          </w:p>
          <w:p w:rsidR="00000000" w:rsidDel="00000000" w:rsidP="00000000" w:rsidRDefault="00000000" w:rsidRPr="00000000" w14:paraId="00000056">
            <w:pPr>
              <w:pStyle w:val="Heading2"/>
              <w:keepNext w:val="0"/>
              <w:keepLines w:val="0"/>
              <w:spacing w:after="80" w:before="360" w:lineRule="auto"/>
              <w:ind w:left="720" w:firstLine="0"/>
              <w:rPr>
                <w:b w:val="1"/>
                <w:bCs w:val="1"/>
                <w:i w:val="1"/>
                <w:iCs w:val="1"/>
                <w:color w:val="548dd4"/>
                <w:sz w:val="24"/>
                <w:szCs w:val="24"/>
              </w:rPr>
            </w:pPr>
            <w:bookmarkStart w:colFirst="0" w:colLast="0" w:name="_cfeccbbkfjao" w:id="17"/>
            <w:bookmarkEnd w:id="17"/>
            <w:r w:rsidDel="00000000" w:rsidR="00000000" w:rsidRPr="00000000">
              <w:rPr>
                <w:b w:val="1"/>
                <w:bCs w:val="1"/>
                <w:i w:val="1"/>
                <w:iCs w:val="1"/>
                <w:color w:val="548dd4"/>
                <w:sz w:val="24"/>
                <w:szCs w:val="24"/>
                <w:rtl w:val="0"/>
              </w:rPr>
              <w:t xml:space="preserve">Dificultades y facilitadores en el desarrollo del Proyecto APT</w:t>
            </w:r>
          </w:p>
          <w:p w:rsidR="00000000" w:rsidDel="00000000" w:rsidP="00000000" w:rsidRDefault="00000000" w:rsidRPr="00000000" w14:paraId="00000057">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Durante el desarrollo del proyecto se identificaron diversos factores que facilitaron el trabajo realizado.</w:t>
            </w:r>
          </w:p>
          <w:p w:rsidR="00000000" w:rsidDel="00000000" w:rsidP="00000000" w:rsidRDefault="00000000" w:rsidRPr="00000000" w14:paraId="00000058">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Uno de los principales facilitadores fue el uso de tecnologías modernas como Next.js, TypeScript y Supabase, las cuales permitieron desarrollar funcionalidades de manera eficiente y mantener una estructura organizada del sistema.</w:t>
            </w:r>
          </w:p>
          <w:p w:rsidR="00000000" w:rsidDel="00000000" w:rsidP="00000000" w:rsidRDefault="00000000" w:rsidRPr="00000000" w14:paraId="00000059">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También resultó de gran ayuda el uso de GitHub para el control de versiones, ya que permitió mantener respaldos constantes del proyecto y registrar cada avance realizado.</w:t>
            </w:r>
          </w:p>
          <w:p w:rsidR="00000000" w:rsidDel="00000000" w:rsidP="00000000" w:rsidRDefault="00000000" w:rsidRPr="00000000" w14:paraId="0000005A">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Sin embargo, durante el desarrollo también se presentaron algunas dificultades técnicas. Entre ellas destacan los problemas relacionados con las políticas de seguridad de Supabase, especialmente al momento de actualizar información de usuarios y almacenar archivos PDF dentro de la plataforma.</w:t>
            </w:r>
          </w:p>
          <w:p w:rsidR="00000000" w:rsidDel="00000000" w:rsidP="00000000" w:rsidRDefault="00000000" w:rsidRPr="00000000" w14:paraId="0000005B">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Asimismo, se presentaron inconvenientes en la configuración de autenticación, integración de módulos y sincronización de información entre la aplicación y la base de datos.</w:t>
            </w:r>
          </w:p>
          <w:p w:rsidR="00000000" w:rsidDel="00000000" w:rsidP="00000000" w:rsidRDefault="00000000" w:rsidRPr="00000000" w14:paraId="0000005C">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Estas dificultades fueron abordadas mediante pruebas constantes, revisión de documentación técnica y ajustes progresivos en la configuración del sistema.</w:t>
            </w:r>
          </w:p>
          <w:p w:rsidR="00000000" w:rsidDel="00000000" w:rsidP="00000000" w:rsidRDefault="00000000" w:rsidRPr="00000000" w14:paraId="0000005D">
            <w:pPr>
              <w:pStyle w:val="Heading2"/>
              <w:keepNext w:val="0"/>
              <w:keepLines w:val="0"/>
              <w:spacing w:after="80" w:before="360" w:lineRule="auto"/>
              <w:ind w:left="720" w:firstLine="0"/>
              <w:rPr>
                <w:b w:val="1"/>
                <w:bCs w:val="1"/>
                <w:i w:val="1"/>
                <w:iCs w:val="1"/>
                <w:color w:val="548dd4"/>
                <w:sz w:val="24"/>
                <w:szCs w:val="24"/>
              </w:rPr>
            </w:pPr>
            <w:bookmarkStart w:colFirst="0" w:colLast="0" w:name="_2zl3eir00cb7" w:id="18"/>
            <w:bookmarkEnd w:id="18"/>
            <w:r w:rsidDel="00000000" w:rsidR="00000000" w:rsidRPr="00000000">
              <w:rPr>
                <w:b w:val="1"/>
                <w:bCs w:val="1"/>
                <w:i w:val="1"/>
                <w:iCs w:val="1"/>
                <w:color w:val="548dd4"/>
                <w:sz w:val="24"/>
                <w:szCs w:val="24"/>
                <w:rtl w:val="0"/>
              </w:rPr>
              <w:t xml:space="preserve">Plan de acción o ajustes realizados</w:t>
            </w:r>
          </w:p>
          <w:p w:rsidR="00000000" w:rsidDel="00000000" w:rsidP="00000000" w:rsidRDefault="00000000" w:rsidRPr="00000000" w14:paraId="0000005E">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Para superar las dificultades encontradas se implementó una estrategia basada en pruebas continuas y desarrollo incremental.</w:t>
            </w:r>
          </w:p>
          <w:p w:rsidR="00000000" w:rsidDel="00000000" w:rsidP="00000000" w:rsidRDefault="00000000" w:rsidRPr="00000000" w14:paraId="0000005F">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Cada módulo fue desarrollado y validado individualmente antes de ser integrado al sistema completo. Esto permitió identificar errores de manera temprana y realizar correcciones oportunas.</w:t>
            </w:r>
          </w:p>
          <w:p w:rsidR="00000000" w:rsidDel="00000000" w:rsidP="00000000" w:rsidRDefault="00000000" w:rsidRPr="00000000" w14:paraId="00000060">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Durante el proyecto también se realizaron ajustes orientados a mejorar la experiencia de usuario y optimizar el funcionamiento general del sistema. Entre los principales ajustes destacan:</w:t>
            </w:r>
          </w:p>
          <w:p w:rsidR="00000000" w:rsidDel="00000000" w:rsidP="00000000" w:rsidRDefault="00000000" w:rsidRPr="00000000" w14:paraId="00000061">
            <w:pPr>
              <w:numPr>
                <w:ilvl w:val="0"/>
                <w:numId w:val="6"/>
              </w:numPr>
              <w:spacing w:after="0" w:afterAutospacing="0" w:before="240" w:lineRule="auto"/>
              <w:ind w:left="720" w:hanging="360"/>
              <w:rPr>
                <w:i w:val="1"/>
                <w:iCs w:val="1"/>
                <w:color w:val="548dd4"/>
                <w:sz w:val="18"/>
                <w:szCs w:val="18"/>
              </w:rPr>
            </w:pPr>
            <w:r w:rsidDel="00000000" w:rsidR="00000000" w:rsidRPr="00000000">
              <w:rPr>
                <w:i w:val="1"/>
                <w:iCs w:val="1"/>
                <w:color w:val="548dd4"/>
                <w:sz w:val="18"/>
                <w:szCs w:val="18"/>
                <w:rtl w:val="0"/>
              </w:rPr>
              <w:t xml:space="preserve">Mejoras en el diseño de los paneles de administración y cliente.</w:t>
            </w:r>
          </w:p>
          <w:p w:rsidR="00000000" w:rsidDel="00000000" w:rsidP="00000000" w:rsidRDefault="00000000" w:rsidRPr="00000000" w14:paraId="00000062">
            <w:pPr>
              <w:numPr>
                <w:ilvl w:val="0"/>
                <w:numId w:val="6"/>
              </w:numPr>
              <w:spacing w:after="0" w:afterAutospacing="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Optimización de los formularios de registro de jugadores.</w:t>
            </w:r>
          </w:p>
          <w:p w:rsidR="00000000" w:rsidDel="00000000" w:rsidP="00000000" w:rsidRDefault="00000000" w:rsidRPr="00000000" w14:paraId="00000063">
            <w:pPr>
              <w:numPr>
                <w:ilvl w:val="0"/>
                <w:numId w:val="6"/>
              </w:numPr>
              <w:spacing w:after="0" w:afterAutospacing="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Incorporación de gestión de avatares para usuarios.</w:t>
            </w:r>
          </w:p>
          <w:p w:rsidR="00000000" w:rsidDel="00000000" w:rsidP="00000000" w:rsidRDefault="00000000" w:rsidRPr="00000000" w14:paraId="00000064">
            <w:pPr>
              <w:numPr>
                <w:ilvl w:val="0"/>
                <w:numId w:val="6"/>
              </w:numPr>
              <w:spacing w:after="0" w:afterAutospacing="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Implementación de generación y almacenamiento de certificados PDF.</w:t>
            </w:r>
          </w:p>
          <w:p w:rsidR="00000000" w:rsidDel="00000000" w:rsidP="00000000" w:rsidRDefault="00000000" w:rsidRPr="00000000" w14:paraId="00000065">
            <w:pPr>
              <w:numPr>
                <w:ilvl w:val="0"/>
                <w:numId w:val="6"/>
              </w:numPr>
              <w:spacing w:after="0" w:afterAutospacing="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Ajustes en las políticas de seguridad y permisos de acceso.</w:t>
            </w:r>
          </w:p>
          <w:p w:rsidR="00000000" w:rsidDel="00000000" w:rsidP="00000000" w:rsidRDefault="00000000" w:rsidRPr="00000000" w14:paraId="00000066">
            <w:pPr>
              <w:numPr>
                <w:ilvl w:val="0"/>
                <w:numId w:val="6"/>
              </w:numPr>
              <w:spacing w:after="24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Mejoras en la organización de los módulos y navegación de la aplicación.</w:t>
            </w:r>
          </w:p>
          <w:p w:rsidR="00000000" w:rsidDel="00000000" w:rsidP="00000000" w:rsidRDefault="00000000" w:rsidRPr="00000000" w14:paraId="00000067">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Gracias a estos ajustes fue posible cumplir con los objetivos planteados inicialmente y obtener una solución funcional, estable y alineada con las necesidades identificadas durante la etapa de análisis.</w:t>
            </w:r>
          </w:p>
          <w:p w:rsidR="00000000" w:rsidDel="00000000" w:rsidP="00000000" w:rsidRDefault="00000000" w:rsidRPr="00000000" w14:paraId="00000068">
            <w:pPr>
              <w:ind w:left="720" w:firstLine="0"/>
              <w:rPr>
                <w:i w:val="1"/>
                <w:iCs w:val="1"/>
                <w:color w:val="548dd4"/>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69">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5. Evidencias</w:t>
            </w:r>
          </w:p>
        </w:tc>
        <w:tc>
          <w:tcPr>
            <w:vAlign w:val="center"/>
          </w:tcPr>
          <w:p w:rsidR="00000000" w:rsidDel="00000000" w:rsidP="00000000" w:rsidRDefault="00000000" w:rsidRPr="00000000" w14:paraId="0000006A">
            <w:pPr>
              <w:pStyle w:val="Heading2"/>
              <w:keepNext w:val="0"/>
              <w:keepLines w:val="0"/>
              <w:spacing w:after="80" w:before="360" w:line="259" w:lineRule="auto"/>
              <w:ind w:left="720" w:firstLine="0"/>
              <w:jc w:val="both"/>
              <w:rPr>
                <w:b w:val="1"/>
                <w:bCs w:val="1"/>
                <w:i w:val="1"/>
                <w:iCs w:val="1"/>
                <w:color w:val="6d9eeb"/>
                <w:sz w:val="24"/>
                <w:szCs w:val="24"/>
              </w:rPr>
            </w:pPr>
            <w:bookmarkStart w:colFirst="0" w:colLast="0" w:name="_7gktlq5uhy8c" w:id="19"/>
            <w:bookmarkEnd w:id="19"/>
            <w:r w:rsidDel="00000000" w:rsidR="00000000" w:rsidRPr="00000000">
              <w:rPr>
                <w:b w:val="1"/>
                <w:bCs w:val="1"/>
                <w:i w:val="1"/>
                <w:iCs w:val="1"/>
                <w:color w:val="6d9eeb"/>
                <w:sz w:val="24"/>
                <w:szCs w:val="24"/>
                <w:rtl w:val="0"/>
              </w:rPr>
              <w:t xml:space="preserve">Selección de evidencias que permiten dar cuenta del desarrollo del Proyecto APT y sus resultados finales</w:t>
            </w:r>
          </w:p>
          <w:p w:rsidR="00000000" w:rsidDel="00000000" w:rsidP="00000000" w:rsidRDefault="00000000" w:rsidRPr="00000000" w14:paraId="0000006B">
            <w:pPr>
              <w:spacing w:after="240" w:before="240" w:line="259" w:lineRule="auto"/>
              <w:jc w:val="both"/>
              <w:rPr>
                <w:b w:val="1"/>
                <w:bCs w:val="1"/>
                <w:i w:val="1"/>
                <w:iCs w:val="1"/>
                <w:color w:val="6d9eeb"/>
                <w:sz w:val="18"/>
                <w:szCs w:val="18"/>
              </w:rPr>
            </w:pPr>
            <w:r w:rsidDel="00000000" w:rsidR="00000000" w:rsidRPr="00000000">
              <w:rPr>
                <w:b w:val="1"/>
                <w:bCs w:val="1"/>
                <w:i w:val="1"/>
                <w:iCs w:val="1"/>
                <w:color w:val="6d9eeb"/>
                <w:sz w:val="18"/>
                <w:szCs w:val="18"/>
                <w:rtl w:val="0"/>
              </w:rPr>
              <w:t xml:space="preserve">Con el objetivo de demostrar el desarrollo y funcionamiento del Sistema de Gestión Deportiva, se seleccionaron diversas evidencias que reflejan las distintas etapas del proyecto y las funcionalidades implementadas.</w:t>
            </w:r>
          </w:p>
          <w:p w:rsidR="00000000" w:rsidDel="00000000" w:rsidP="00000000" w:rsidRDefault="00000000" w:rsidRPr="00000000" w14:paraId="0000006C">
            <w:pPr>
              <w:spacing w:after="240" w:before="240" w:line="259" w:lineRule="auto"/>
              <w:jc w:val="both"/>
              <w:rPr>
                <w:b w:val="1"/>
                <w:bCs w:val="1"/>
                <w:i w:val="1"/>
                <w:iCs w:val="1"/>
                <w:color w:val="6d9eeb"/>
                <w:sz w:val="18"/>
                <w:szCs w:val="18"/>
              </w:rPr>
            </w:pPr>
            <w:r w:rsidDel="00000000" w:rsidR="00000000" w:rsidRPr="00000000">
              <w:rPr>
                <w:b w:val="1"/>
                <w:bCs w:val="1"/>
                <w:i w:val="1"/>
                <w:iCs w:val="1"/>
                <w:color w:val="6d9eeb"/>
                <w:sz w:val="18"/>
                <w:szCs w:val="18"/>
                <w:rtl w:val="0"/>
              </w:rPr>
              <w:t xml:space="preserve">Las evidencias presentadas corresponden tanto al proceso de desarrollo como al resultado final obtenido, permitiendo visualizar la evolución del sistema y el cumplimiento de los objetivos planteados.</w:t>
            </w:r>
          </w:p>
          <w:p w:rsidR="00000000" w:rsidDel="00000000" w:rsidP="00000000" w:rsidRDefault="00000000" w:rsidRPr="00000000" w14:paraId="0000006D">
            <w:pPr>
              <w:pStyle w:val="Heading3"/>
              <w:keepNext w:val="0"/>
              <w:keepLines w:val="0"/>
              <w:spacing w:after="80" w:before="280" w:line="259" w:lineRule="auto"/>
              <w:ind w:left="720" w:firstLine="0"/>
              <w:jc w:val="both"/>
              <w:rPr>
                <w:b w:val="1"/>
                <w:bCs w:val="1"/>
                <w:i w:val="1"/>
                <w:iCs w:val="1"/>
                <w:color w:val="6d9eeb"/>
                <w:sz w:val="22"/>
                <w:szCs w:val="22"/>
              </w:rPr>
            </w:pPr>
            <w:bookmarkStart w:colFirst="0" w:colLast="0" w:name="_obwsdxtoscdm" w:id="20"/>
            <w:bookmarkEnd w:id="20"/>
            <w:r w:rsidDel="00000000" w:rsidR="00000000" w:rsidRPr="00000000">
              <w:rPr>
                <w:b w:val="1"/>
                <w:bCs w:val="1"/>
                <w:i w:val="1"/>
                <w:iCs w:val="1"/>
                <w:color w:val="6d9eeb"/>
                <w:sz w:val="22"/>
                <w:szCs w:val="22"/>
                <w:rtl w:val="0"/>
              </w:rPr>
              <w:t xml:space="preserve">Evidencia 1: Sistema de autenticación</w:t>
            </w:r>
          </w:p>
          <w:p w:rsidR="00000000" w:rsidDel="00000000" w:rsidP="00000000" w:rsidRDefault="00000000" w:rsidRPr="00000000" w14:paraId="0000006E">
            <w:pPr>
              <w:spacing w:after="240" w:before="240" w:line="259" w:lineRule="auto"/>
              <w:jc w:val="both"/>
              <w:rPr>
                <w:b w:val="1"/>
                <w:bCs w:val="1"/>
                <w:i w:val="1"/>
                <w:iCs w:val="1"/>
                <w:color w:val="6d9eeb"/>
                <w:sz w:val="18"/>
                <w:szCs w:val="18"/>
              </w:rPr>
            </w:pPr>
            <w:r w:rsidDel="00000000" w:rsidR="00000000" w:rsidRPr="00000000">
              <w:rPr>
                <w:b w:val="1"/>
                <w:bCs w:val="1"/>
                <w:i w:val="1"/>
                <w:iCs w:val="1"/>
                <w:color w:val="6d9eeb"/>
                <w:sz w:val="18"/>
                <w:szCs w:val="18"/>
                <w:rtl w:val="0"/>
              </w:rPr>
              <w:t xml:space="preserve">Se presentan capturas del proceso de registro e inicio de sesión de usuarios. Estas evidencias permiten demostrar la implementación del sistema de autenticación y control de acceso, diferenciando los perfiles de administrador y cliente.</w:t>
            </w:r>
          </w:p>
          <w:p w:rsidR="00000000" w:rsidDel="00000000" w:rsidP="00000000" w:rsidRDefault="00000000" w:rsidRPr="00000000" w14:paraId="0000006F">
            <w:pPr>
              <w:pStyle w:val="Heading3"/>
              <w:keepNext w:val="0"/>
              <w:keepLines w:val="0"/>
              <w:spacing w:after="80" w:before="280" w:line="259" w:lineRule="auto"/>
              <w:ind w:left="720" w:firstLine="0"/>
              <w:jc w:val="both"/>
              <w:rPr>
                <w:b w:val="1"/>
                <w:bCs w:val="1"/>
                <w:i w:val="1"/>
                <w:iCs w:val="1"/>
                <w:color w:val="6d9eeb"/>
                <w:sz w:val="22"/>
                <w:szCs w:val="22"/>
              </w:rPr>
            </w:pPr>
            <w:bookmarkStart w:colFirst="0" w:colLast="0" w:name="_kejylc1gsqni" w:id="21"/>
            <w:bookmarkEnd w:id="21"/>
            <w:r w:rsidDel="00000000" w:rsidR="00000000" w:rsidRPr="00000000">
              <w:rPr>
                <w:b w:val="1"/>
                <w:bCs w:val="1"/>
                <w:i w:val="1"/>
                <w:iCs w:val="1"/>
                <w:color w:val="6d9eeb"/>
                <w:sz w:val="22"/>
                <w:szCs w:val="22"/>
                <w:rtl w:val="0"/>
              </w:rPr>
              <w:t xml:space="preserve">Evidencia 2: Dashboard Administrador</w:t>
            </w:r>
          </w:p>
          <w:p w:rsidR="00000000" w:rsidDel="00000000" w:rsidP="00000000" w:rsidRDefault="00000000" w:rsidRPr="00000000" w14:paraId="00000070">
            <w:pPr>
              <w:spacing w:after="240" w:before="240" w:line="259" w:lineRule="auto"/>
              <w:jc w:val="both"/>
              <w:rPr>
                <w:b w:val="1"/>
                <w:bCs w:val="1"/>
                <w:i w:val="1"/>
                <w:iCs w:val="1"/>
                <w:color w:val="6d9eeb"/>
                <w:sz w:val="18"/>
                <w:szCs w:val="18"/>
              </w:rPr>
            </w:pPr>
            <w:r w:rsidDel="00000000" w:rsidR="00000000" w:rsidRPr="00000000">
              <w:rPr>
                <w:b w:val="1"/>
                <w:bCs w:val="1"/>
                <w:i w:val="1"/>
                <w:iCs w:val="1"/>
                <w:color w:val="6d9eeb"/>
                <w:sz w:val="18"/>
                <w:szCs w:val="18"/>
                <w:rtl w:val="0"/>
              </w:rPr>
              <w:t xml:space="preserve">Se incluyen capturas del panel administrativo desarrollado para la gestión general del sistema. Esta evidencia permite visualizar el acceso centralizado a los distintos módulos de administración.</w:t>
            </w:r>
          </w:p>
          <w:p w:rsidR="00000000" w:rsidDel="00000000" w:rsidP="00000000" w:rsidRDefault="00000000" w:rsidRPr="00000000" w14:paraId="00000071">
            <w:pPr>
              <w:pStyle w:val="Heading3"/>
              <w:keepNext w:val="0"/>
              <w:keepLines w:val="0"/>
              <w:spacing w:after="80" w:before="280" w:line="259" w:lineRule="auto"/>
              <w:ind w:left="720" w:firstLine="0"/>
              <w:jc w:val="both"/>
              <w:rPr>
                <w:b w:val="1"/>
                <w:bCs w:val="1"/>
                <w:i w:val="1"/>
                <w:iCs w:val="1"/>
                <w:color w:val="6d9eeb"/>
                <w:sz w:val="22"/>
                <w:szCs w:val="22"/>
              </w:rPr>
            </w:pPr>
            <w:bookmarkStart w:colFirst="0" w:colLast="0" w:name="_5aixaihm35rw" w:id="22"/>
            <w:bookmarkEnd w:id="22"/>
            <w:r w:rsidDel="00000000" w:rsidR="00000000" w:rsidRPr="00000000">
              <w:rPr>
                <w:b w:val="1"/>
                <w:bCs w:val="1"/>
                <w:i w:val="1"/>
                <w:iCs w:val="1"/>
                <w:color w:val="6d9eeb"/>
                <w:sz w:val="22"/>
                <w:szCs w:val="22"/>
                <w:rtl w:val="0"/>
              </w:rPr>
              <w:t xml:space="preserve">Evidencia 3: Gestión de Jugadores</w:t>
            </w:r>
          </w:p>
          <w:p w:rsidR="00000000" w:rsidDel="00000000" w:rsidP="00000000" w:rsidRDefault="00000000" w:rsidRPr="00000000" w14:paraId="00000072">
            <w:pPr>
              <w:spacing w:after="240" w:before="240" w:line="259" w:lineRule="auto"/>
              <w:jc w:val="both"/>
              <w:rPr>
                <w:b w:val="1"/>
                <w:bCs w:val="1"/>
                <w:i w:val="1"/>
                <w:iCs w:val="1"/>
                <w:color w:val="6d9eeb"/>
                <w:sz w:val="18"/>
                <w:szCs w:val="18"/>
              </w:rPr>
            </w:pPr>
            <w:r w:rsidDel="00000000" w:rsidR="00000000" w:rsidRPr="00000000">
              <w:rPr>
                <w:b w:val="1"/>
                <w:bCs w:val="1"/>
                <w:i w:val="1"/>
                <w:iCs w:val="1"/>
                <w:color w:val="6d9eeb"/>
                <w:sz w:val="18"/>
                <w:szCs w:val="18"/>
                <w:rtl w:val="0"/>
              </w:rPr>
              <w:t xml:space="preserve">Se presentan capturas del módulo de registro y administración de jugadores. Esta evidencia demuestra la capacidad del sistema para almacenar, consultar y gestionar información relevante de los deportistas.</w:t>
            </w:r>
          </w:p>
          <w:p w:rsidR="00000000" w:rsidDel="00000000" w:rsidP="00000000" w:rsidRDefault="00000000" w:rsidRPr="00000000" w14:paraId="00000073">
            <w:pPr>
              <w:pStyle w:val="Heading3"/>
              <w:keepNext w:val="0"/>
              <w:keepLines w:val="0"/>
              <w:spacing w:after="80" w:before="280" w:line="259" w:lineRule="auto"/>
              <w:ind w:left="720" w:firstLine="0"/>
              <w:jc w:val="both"/>
              <w:rPr>
                <w:b w:val="1"/>
                <w:bCs w:val="1"/>
                <w:i w:val="1"/>
                <w:iCs w:val="1"/>
                <w:color w:val="6d9eeb"/>
                <w:sz w:val="22"/>
                <w:szCs w:val="22"/>
              </w:rPr>
            </w:pPr>
            <w:bookmarkStart w:colFirst="0" w:colLast="0" w:name="_lhg5peo1bp6q" w:id="23"/>
            <w:bookmarkEnd w:id="23"/>
            <w:r w:rsidDel="00000000" w:rsidR="00000000" w:rsidRPr="00000000">
              <w:rPr>
                <w:b w:val="1"/>
                <w:bCs w:val="1"/>
                <w:i w:val="1"/>
                <w:iCs w:val="1"/>
                <w:color w:val="6d9eeb"/>
                <w:sz w:val="22"/>
                <w:szCs w:val="22"/>
                <w:rtl w:val="0"/>
              </w:rPr>
              <w:t xml:space="preserve">Evidencia 4: Gestión de Pagos</w:t>
            </w:r>
          </w:p>
          <w:p w:rsidR="00000000" w:rsidDel="00000000" w:rsidP="00000000" w:rsidRDefault="00000000" w:rsidRPr="00000000" w14:paraId="00000074">
            <w:pPr>
              <w:spacing w:after="240" w:before="240" w:line="259" w:lineRule="auto"/>
              <w:jc w:val="both"/>
              <w:rPr>
                <w:b w:val="1"/>
                <w:bCs w:val="1"/>
                <w:i w:val="1"/>
                <w:iCs w:val="1"/>
                <w:color w:val="6d9eeb"/>
                <w:sz w:val="18"/>
                <w:szCs w:val="18"/>
              </w:rPr>
            </w:pPr>
            <w:r w:rsidDel="00000000" w:rsidR="00000000" w:rsidRPr="00000000">
              <w:rPr>
                <w:b w:val="1"/>
                <w:bCs w:val="1"/>
                <w:i w:val="1"/>
                <w:iCs w:val="1"/>
                <w:color w:val="6d9eeb"/>
                <w:sz w:val="18"/>
                <w:szCs w:val="18"/>
                <w:rtl w:val="0"/>
              </w:rPr>
              <w:t xml:space="preserve">Se incluyen capturas del módulo de pagos, donde es posible registrar y visualizar información relacionada con mensualidades y estados de pago de los jugadores.</w:t>
            </w:r>
          </w:p>
          <w:p w:rsidR="00000000" w:rsidDel="00000000" w:rsidP="00000000" w:rsidRDefault="00000000" w:rsidRPr="00000000" w14:paraId="00000075">
            <w:pPr>
              <w:pStyle w:val="Heading3"/>
              <w:keepNext w:val="0"/>
              <w:keepLines w:val="0"/>
              <w:spacing w:after="80" w:before="280" w:line="259" w:lineRule="auto"/>
              <w:ind w:left="720" w:firstLine="0"/>
              <w:jc w:val="both"/>
              <w:rPr>
                <w:b w:val="1"/>
                <w:bCs w:val="1"/>
                <w:i w:val="1"/>
                <w:iCs w:val="1"/>
                <w:color w:val="6d9eeb"/>
                <w:sz w:val="22"/>
                <w:szCs w:val="22"/>
              </w:rPr>
            </w:pPr>
            <w:bookmarkStart w:colFirst="0" w:colLast="0" w:name="_rky8w7m3zif9" w:id="24"/>
            <w:bookmarkEnd w:id="24"/>
            <w:r w:rsidDel="00000000" w:rsidR="00000000" w:rsidRPr="00000000">
              <w:rPr>
                <w:b w:val="1"/>
                <w:bCs w:val="1"/>
                <w:i w:val="1"/>
                <w:iCs w:val="1"/>
                <w:color w:val="6d9eeb"/>
                <w:sz w:val="22"/>
                <w:szCs w:val="22"/>
                <w:rtl w:val="0"/>
              </w:rPr>
              <w:t xml:space="preserve">Evidencia 5: Gestión de Entrenamientos</w:t>
            </w:r>
          </w:p>
          <w:p w:rsidR="00000000" w:rsidDel="00000000" w:rsidP="00000000" w:rsidRDefault="00000000" w:rsidRPr="00000000" w14:paraId="00000076">
            <w:pPr>
              <w:spacing w:after="240" w:before="240" w:line="259" w:lineRule="auto"/>
              <w:jc w:val="both"/>
              <w:rPr>
                <w:b w:val="1"/>
                <w:bCs w:val="1"/>
                <w:i w:val="1"/>
                <w:iCs w:val="1"/>
                <w:color w:val="6d9eeb"/>
                <w:sz w:val="18"/>
                <w:szCs w:val="18"/>
              </w:rPr>
            </w:pPr>
            <w:r w:rsidDel="00000000" w:rsidR="00000000" w:rsidRPr="00000000">
              <w:rPr>
                <w:b w:val="1"/>
                <w:bCs w:val="1"/>
                <w:i w:val="1"/>
                <w:iCs w:val="1"/>
                <w:color w:val="6d9eeb"/>
                <w:sz w:val="18"/>
                <w:szCs w:val="18"/>
                <w:rtl w:val="0"/>
              </w:rPr>
              <w:t xml:space="preserve">Se presentan evidencias del módulo de entrenamientos, permitiendo observar la asignación y visualización de actividades deportivas según las categorías definidas.</w:t>
            </w:r>
          </w:p>
          <w:p w:rsidR="00000000" w:rsidDel="00000000" w:rsidP="00000000" w:rsidRDefault="00000000" w:rsidRPr="00000000" w14:paraId="00000077">
            <w:pPr>
              <w:pStyle w:val="Heading3"/>
              <w:keepNext w:val="0"/>
              <w:keepLines w:val="0"/>
              <w:spacing w:after="80" w:before="280" w:line="259" w:lineRule="auto"/>
              <w:ind w:left="720" w:firstLine="0"/>
              <w:jc w:val="both"/>
              <w:rPr>
                <w:b w:val="1"/>
                <w:bCs w:val="1"/>
                <w:i w:val="1"/>
                <w:iCs w:val="1"/>
                <w:color w:val="6d9eeb"/>
                <w:sz w:val="22"/>
                <w:szCs w:val="22"/>
              </w:rPr>
            </w:pPr>
            <w:bookmarkStart w:colFirst="0" w:colLast="0" w:name="_yd274cj9tr0b" w:id="25"/>
            <w:bookmarkEnd w:id="25"/>
            <w:r w:rsidDel="00000000" w:rsidR="00000000" w:rsidRPr="00000000">
              <w:rPr>
                <w:b w:val="1"/>
                <w:bCs w:val="1"/>
                <w:i w:val="1"/>
                <w:iCs w:val="1"/>
                <w:color w:val="6d9eeb"/>
                <w:sz w:val="22"/>
                <w:szCs w:val="22"/>
                <w:rtl w:val="0"/>
              </w:rPr>
              <w:t xml:space="preserve">Evidencia 6: Gestión de Certificados</w:t>
            </w:r>
          </w:p>
          <w:p w:rsidR="00000000" w:rsidDel="00000000" w:rsidP="00000000" w:rsidRDefault="00000000" w:rsidRPr="00000000" w14:paraId="00000078">
            <w:pPr>
              <w:spacing w:after="240" w:before="240" w:line="259" w:lineRule="auto"/>
              <w:jc w:val="both"/>
              <w:rPr>
                <w:b w:val="1"/>
                <w:bCs w:val="1"/>
                <w:i w:val="1"/>
                <w:iCs w:val="1"/>
                <w:color w:val="6d9eeb"/>
                <w:sz w:val="18"/>
                <w:szCs w:val="18"/>
              </w:rPr>
            </w:pPr>
            <w:r w:rsidDel="00000000" w:rsidR="00000000" w:rsidRPr="00000000">
              <w:rPr>
                <w:b w:val="1"/>
                <w:bCs w:val="1"/>
                <w:i w:val="1"/>
                <w:iCs w:val="1"/>
                <w:color w:val="6d9eeb"/>
                <w:sz w:val="18"/>
                <w:szCs w:val="18"/>
                <w:rtl w:val="0"/>
              </w:rPr>
              <w:t xml:space="preserve">Se incluyen capturas del proceso de solicitud y administración de certificados. Esta funcionalidad permite gestionar documentos solicitados por los usuarios de manera organizada.</w:t>
            </w:r>
          </w:p>
          <w:p w:rsidR="00000000" w:rsidDel="00000000" w:rsidP="00000000" w:rsidRDefault="00000000" w:rsidRPr="00000000" w14:paraId="00000079">
            <w:pPr>
              <w:pStyle w:val="Heading3"/>
              <w:keepNext w:val="0"/>
              <w:keepLines w:val="0"/>
              <w:spacing w:after="80" w:before="280" w:line="259" w:lineRule="auto"/>
              <w:ind w:left="720" w:firstLine="0"/>
              <w:jc w:val="both"/>
              <w:rPr>
                <w:b w:val="1"/>
                <w:bCs w:val="1"/>
                <w:i w:val="1"/>
                <w:iCs w:val="1"/>
                <w:color w:val="6d9eeb"/>
                <w:sz w:val="22"/>
                <w:szCs w:val="22"/>
              </w:rPr>
            </w:pPr>
            <w:bookmarkStart w:colFirst="0" w:colLast="0" w:name="_o5ep3ugsh78q" w:id="26"/>
            <w:bookmarkEnd w:id="26"/>
            <w:r w:rsidDel="00000000" w:rsidR="00000000" w:rsidRPr="00000000">
              <w:rPr>
                <w:b w:val="1"/>
                <w:bCs w:val="1"/>
                <w:i w:val="1"/>
                <w:iCs w:val="1"/>
                <w:color w:val="6d9eeb"/>
                <w:sz w:val="22"/>
                <w:szCs w:val="22"/>
                <w:rtl w:val="0"/>
              </w:rPr>
              <w:t xml:space="preserve">Evidencia 7: Generación de Certificados PDF</w:t>
            </w:r>
          </w:p>
          <w:p w:rsidR="00000000" w:rsidDel="00000000" w:rsidP="00000000" w:rsidRDefault="00000000" w:rsidRPr="00000000" w14:paraId="0000007A">
            <w:pPr>
              <w:spacing w:after="240" w:before="240" w:line="259" w:lineRule="auto"/>
              <w:jc w:val="both"/>
              <w:rPr>
                <w:b w:val="1"/>
                <w:bCs w:val="1"/>
                <w:i w:val="1"/>
                <w:iCs w:val="1"/>
                <w:color w:val="6d9eeb"/>
                <w:sz w:val="18"/>
                <w:szCs w:val="18"/>
              </w:rPr>
            </w:pPr>
            <w:r w:rsidDel="00000000" w:rsidR="00000000" w:rsidRPr="00000000">
              <w:rPr>
                <w:b w:val="1"/>
                <w:bCs w:val="1"/>
                <w:i w:val="1"/>
                <w:iCs w:val="1"/>
                <w:color w:val="6d9eeb"/>
                <w:sz w:val="18"/>
                <w:szCs w:val="18"/>
                <w:rtl w:val="0"/>
              </w:rPr>
              <w:t xml:space="preserve">Se presentan evidencias de la generación automática de certificados en formato PDF, demostrando la integración entre la aplicación y las herramientas de generación documental implementadas en el proyecto.</w:t>
            </w:r>
          </w:p>
          <w:p w:rsidR="00000000" w:rsidDel="00000000" w:rsidP="00000000" w:rsidRDefault="00000000" w:rsidRPr="00000000" w14:paraId="0000007B">
            <w:pPr>
              <w:pStyle w:val="Heading3"/>
              <w:keepNext w:val="0"/>
              <w:keepLines w:val="0"/>
              <w:spacing w:after="80" w:before="280" w:line="259" w:lineRule="auto"/>
              <w:ind w:left="720" w:firstLine="0"/>
              <w:jc w:val="both"/>
              <w:rPr>
                <w:b w:val="1"/>
                <w:bCs w:val="1"/>
                <w:i w:val="1"/>
                <w:iCs w:val="1"/>
                <w:color w:val="6d9eeb"/>
                <w:sz w:val="22"/>
                <w:szCs w:val="22"/>
              </w:rPr>
            </w:pPr>
            <w:bookmarkStart w:colFirst="0" w:colLast="0" w:name="_jmwrqonr03kj" w:id="27"/>
            <w:bookmarkEnd w:id="27"/>
            <w:r w:rsidDel="00000000" w:rsidR="00000000" w:rsidRPr="00000000">
              <w:rPr>
                <w:b w:val="1"/>
                <w:bCs w:val="1"/>
                <w:i w:val="1"/>
                <w:iCs w:val="1"/>
                <w:color w:val="6d9eeb"/>
                <w:sz w:val="22"/>
                <w:szCs w:val="22"/>
                <w:rtl w:val="0"/>
              </w:rPr>
              <w:t xml:space="preserve">Evidencia 8: Gestión de Perfil de Usuario</w:t>
            </w:r>
          </w:p>
          <w:p w:rsidR="00000000" w:rsidDel="00000000" w:rsidP="00000000" w:rsidRDefault="00000000" w:rsidRPr="00000000" w14:paraId="0000007C">
            <w:pPr>
              <w:spacing w:after="240" w:before="240" w:line="259" w:lineRule="auto"/>
              <w:jc w:val="both"/>
              <w:rPr>
                <w:b w:val="1"/>
                <w:bCs w:val="1"/>
                <w:i w:val="1"/>
                <w:iCs w:val="1"/>
                <w:color w:val="6d9eeb"/>
                <w:sz w:val="18"/>
                <w:szCs w:val="18"/>
              </w:rPr>
            </w:pPr>
            <w:r w:rsidDel="00000000" w:rsidR="00000000" w:rsidRPr="00000000">
              <w:rPr>
                <w:b w:val="1"/>
                <w:bCs w:val="1"/>
                <w:i w:val="1"/>
                <w:iCs w:val="1"/>
                <w:color w:val="6d9eeb"/>
                <w:sz w:val="18"/>
                <w:szCs w:val="18"/>
                <w:rtl w:val="0"/>
              </w:rPr>
              <w:t xml:space="preserve">Se incluyen capturas de la actualización de información personal y cambio de avatar, evidenciando la interacción del usuario con su información dentro del sistema.</w:t>
            </w:r>
          </w:p>
          <w:p w:rsidR="00000000" w:rsidDel="00000000" w:rsidP="00000000" w:rsidRDefault="00000000" w:rsidRPr="00000000" w14:paraId="0000007D">
            <w:pPr>
              <w:pStyle w:val="Heading3"/>
              <w:keepNext w:val="0"/>
              <w:keepLines w:val="0"/>
              <w:spacing w:after="80" w:before="280" w:line="259" w:lineRule="auto"/>
              <w:ind w:left="720" w:firstLine="0"/>
              <w:jc w:val="both"/>
              <w:rPr>
                <w:b w:val="1"/>
                <w:bCs w:val="1"/>
                <w:i w:val="1"/>
                <w:iCs w:val="1"/>
                <w:color w:val="6d9eeb"/>
                <w:sz w:val="22"/>
                <w:szCs w:val="22"/>
              </w:rPr>
            </w:pPr>
            <w:bookmarkStart w:colFirst="0" w:colLast="0" w:name="_cuugac9n4pb5" w:id="28"/>
            <w:bookmarkEnd w:id="28"/>
            <w:r w:rsidDel="00000000" w:rsidR="00000000" w:rsidRPr="00000000">
              <w:rPr>
                <w:b w:val="1"/>
                <w:bCs w:val="1"/>
                <w:i w:val="1"/>
                <w:iCs w:val="1"/>
                <w:color w:val="6d9eeb"/>
                <w:sz w:val="22"/>
                <w:szCs w:val="22"/>
                <w:rtl w:val="0"/>
              </w:rPr>
              <w:t xml:space="preserve">Evidencia 9: Base de Datos en Supabase</w:t>
            </w:r>
          </w:p>
          <w:p w:rsidR="00000000" w:rsidDel="00000000" w:rsidP="00000000" w:rsidRDefault="00000000" w:rsidRPr="00000000" w14:paraId="0000007E">
            <w:pPr>
              <w:spacing w:after="240" w:before="240" w:line="259" w:lineRule="auto"/>
              <w:jc w:val="both"/>
              <w:rPr>
                <w:b w:val="1"/>
                <w:bCs w:val="1"/>
                <w:i w:val="1"/>
                <w:iCs w:val="1"/>
                <w:color w:val="6d9eeb"/>
                <w:sz w:val="18"/>
                <w:szCs w:val="18"/>
              </w:rPr>
            </w:pPr>
            <w:r w:rsidDel="00000000" w:rsidR="00000000" w:rsidRPr="00000000">
              <w:rPr>
                <w:b w:val="1"/>
                <w:bCs w:val="1"/>
                <w:i w:val="1"/>
                <w:iCs w:val="1"/>
                <w:color w:val="6d9eeb"/>
                <w:sz w:val="18"/>
                <w:szCs w:val="18"/>
                <w:rtl w:val="0"/>
              </w:rPr>
              <w:t xml:space="preserve">Se presentan capturas de las tablas y estructura de la base de datos implementada en Supabase, demostrando el almacenamiento y administración de la información utilizada por la aplicación.</w:t>
            </w:r>
          </w:p>
          <w:p w:rsidR="00000000" w:rsidDel="00000000" w:rsidP="00000000" w:rsidRDefault="00000000" w:rsidRPr="00000000" w14:paraId="0000007F">
            <w:pPr>
              <w:pStyle w:val="Heading3"/>
              <w:keepNext w:val="0"/>
              <w:keepLines w:val="0"/>
              <w:spacing w:after="80" w:before="280" w:line="259" w:lineRule="auto"/>
              <w:ind w:left="720" w:firstLine="0"/>
              <w:jc w:val="both"/>
              <w:rPr>
                <w:b w:val="1"/>
                <w:bCs w:val="1"/>
                <w:i w:val="1"/>
                <w:iCs w:val="1"/>
                <w:color w:val="6d9eeb"/>
                <w:sz w:val="22"/>
                <w:szCs w:val="22"/>
              </w:rPr>
            </w:pPr>
            <w:bookmarkStart w:colFirst="0" w:colLast="0" w:name="_1o9rc82slvkl" w:id="29"/>
            <w:bookmarkEnd w:id="29"/>
            <w:r w:rsidDel="00000000" w:rsidR="00000000" w:rsidRPr="00000000">
              <w:rPr>
                <w:b w:val="1"/>
                <w:bCs w:val="1"/>
                <w:i w:val="1"/>
                <w:iCs w:val="1"/>
                <w:color w:val="6d9eeb"/>
                <w:sz w:val="22"/>
                <w:szCs w:val="22"/>
                <w:rtl w:val="0"/>
              </w:rPr>
              <w:t xml:space="preserve">Evidencia 10: Control de Versiones y Respaldo</w:t>
            </w:r>
          </w:p>
          <w:p w:rsidR="00000000" w:rsidDel="00000000" w:rsidP="00000000" w:rsidRDefault="00000000" w:rsidRPr="00000000" w14:paraId="00000080">
            <w:pPr>
              <w:spacing w:after="240" w:before="240" w:line="259" w:lineRule="auto"/>
              <w:jc w:val="both"/>
              <w:rPr>
                <w:b w:val="1"/>
                <w:bCs w:val="1"/>
                <w:i w:val="1"/>
                <w:iCs w:val="1"/>
                <w:color w:val="6d9eeb"/>
                <w:sz w:val="18"/>
                <w:szCs w:val="18"/>
              </w:rPr>
            </w:pPr>
            <w:r w:rsidDel="00000000" w:rsidR="00000000" w:rsidRPr="00000000">
              <w:rPr>
                <w:b w:val="1"/>
                <w:bCs w:val="1"/>
                <w:i w:val="1"/>
                <w:iCs w:val="1"/>
                <w:color w:val="6d9eeb"/>
                <w:sz w:val="18"/>
                <w:szCs w:val="18"/>
                <w:rtl w:val="0"/>
              </w:rPr>
              <w:t xml:space="preserve">Se incluyen registros del repositorio GitHub utilizado durante el desarrollo, evidenciando el uso de control de versiones y respaldo permanente del código fuente.</w:t>
            </w:r>
          </w:p>
          <w:p w:rsidR="00000000" w:rsidDel="00000000" w:rsidP="00000000" w:rsidRDefault="00000000" w:rsidRPr="00000000" w14:paraId="00000081">
            <w:pPr>
              <w:pStyle w:val="Heading2"/>
              <w:keepNext w:val="0"/>
              <w:keepLines w:val="0"/>
              <w:spacing w:after="80" w:before="360" w:line="259" w:lineRule="auto"/>
              <w:ind w:left="720" w:firstLine="0"/>
              <w:jc w:val="both"/>
              <w:rPr>
                <w:b w:val="1"/>
                <w:bCs w:val="1"/>
                <w:i w:val="1"/>
                <w:iCs w:val="1"/>
                <w:color w:val="6d9eeb"/>
                <w:sz w:val="22"/>
                <w:szCs w:val="22"/>
              </w:rPr>
            </w:pPr>
            <w:bookmarkStart w:colFirst="0" w:colLast="0" w:name="_2exs3o8toosg" w:id="30"/>
            <w:bookmarkEnd w:id="30"/>
            <w:r w:rsidDel="00000000" w:rsidR="00000000" w:rsidRPr="00000000">
              <w:rPr>
                <w:b w:val="1"/>
                <w:bCs w:val="1"/>
                <w:i w:val="1"/>
                <w:iCs w:val="1"/>
                <w:color w:val="6d9eeb"/>
                <w:sz w:val="22"/>
                <w:szCs w:val="22"/>
                <w:rtl w:val="0"/>
              </w:rPr>
              <w:t xml:space="preserve">Resultados observables a partir de las evidencias</w:t>
            </w:r>
          </w:p>
          <w:p w:rsidR="00000000" w:rsidDel="00000000" w:rsidP="00000000" w:rsidRDefault="00000000" w:rsidRPr="00000000" w14:paraId="00000082">
            <w:pPr>
              <w:spacing w:after="240" w:before="240" w:line="259" w:lineRule="auto"/>
              <w:jc w:val="both"/>
              <w:rPr>
                <w:b w:val="1"/>
                <w:bCs w:val="1"/>
                <w:i w:val="1"/>
                <w:iCs w:val="1"/>
                <w:color w:val="6d9eeb"/>
                <w:sz w:val="18"/>
                <w:szCs w:val="18"/>
              </w:rPr>
            </w:pPr>
            <w:r w:rsidDel="00000000" w:rsidR="00000000" w:rsidRPr="00000000">
              <w:rPr>
                <w:b w:val="1"/>
                <w:bCs w:val="1"/>
                <w:i w:val="1"/>
                <w:iCs w:val="1"/>
                <w:color w:val="6d9eeb"/>
                <w:sz w:val="18"/>
                <w:szCs w:val="18"/>
                <w:rtl w:val="0"/>
              </w:rPr>
              <w:t xml:space="preserve">Las evidencias recopiladas permiten verificar que el sistema implementa correctamente las funcionalidades definidas durante la planificación del proyecto. Asimismo, demuestran la integración entre la interfaz de usuario, la base de datos y los servicios de almacenamiento utilizados.</w:t>
            </w:r>
          </w:p>
          <w:p w:rsidR="00000000" w:rsidDel="00000000" w:rsidP="00000000" w:rsidRDefault="00000000" w:rsidRPr="00000000" w14:paraId="00000083">
            <w:pPr>
              <w:spacing w:after="240" w:before="240" w:line="259" w:lineRule="auto"/>
              <w:jc w:val="both"/>
              <w:rPr>
                <w:b w:val="1"/>
                <w:bCs w:val="1"/>
                <w:i w:val="1"/>
                <w:iCs w:val="1"/>
                <w:color w:val="6d9eeb"/>
                <w:sz w:val="18"/>
                <w:szCs w:val="18"/>
              </w:rPr>
            </w:pPr>
            <w:r w:rsidDel="00000000" w:rsidR="00000000" w:rsidRPr="00000000">
              <w:rPr>
                <w:b w:val="1"/>
                <w:bCs w:val="1"/>
                <w:i w:val="1"/>
                <w:iCs w:val="1"/>
                <w:color w:val="6d9eeb"/>
                <w:sz w:val="18"/>
                <w:szCs w:val="18"/>
                <w:rtl w:val="0"/>
              </w:rPr>
              <w:t xml:space="preserve">A través de estas evidencias es posible comprobar que la aplicación permite gestionar jugadores, pagos, entrenamientos y certificados de forma centralizada, proporcionando una solución tecnológica funcional para organizaciones deportivas.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6d9eeb"/>
                <w:sz w:val="18"/>
                <w:szCs w:val="18"/>
              </w:rPr>
            </w:pPr>
            <w:r w:rsidDel="00000000" w:rsidR="00000000" w:rsidRPr="00000000">
              <w:rPr>
                <w:rtl w:val="0"/>
              </w:rPr>
            </w:r>
          </w:p>
        </w:tc>
      </w:tr>
      <w:tr>
        <w:trPr>
          <w:cantSplit w:val="0"/>
          <w:trHeight w:val="1128" w:hRule="atLeast"/>
          <w:tblHeader w:val="0"/>
        </w:trPr>
        <w:tc>
          <w:tcPr>
            <w:vAlign w:val="center"/>
          </w:tcPr>
          <w:p w:rsidR="00000000" w:rsidDel="00000000" w:rsidP="00000000" w:rsidRDefault="00000000" w:rsidRPr="00000000" w14:paraId="00000085">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6. Resultados (impacto)</w:t>
            </w:r>
          </w:p>
        </w:tc>
        <w:tc>
          <w:tcPr>
            <w:vAlign w:val="center"/>
          </w:tcPr>
          <w:p w:rsidR="00000000" w:rsidDel="00000000" w:rsidP="00000000" w:rsidRDefault="00000000" w:rsidRPr="00000000" w14:paraId="00000086">
            <w:pPr>
              <w:pStyle w:val="Heading2"/>
              <w:keepNext w:val="0"/>
              <w:keepLines w:val="0"/>
              <w:spacing w:after="80" w:before="360" w:line="259" w:lineRule="auto"/>
              <w:ind w:left="720" w:firstLine="0"/>
              <w:jc w:val="both"/>
              <w:rPr>
                <w:b w:val="1"/>
                <w:bCs w:val="1"/>
                <w:i w:val="1"/>
                <w:iCs w:val="1"/>
                <w:color w:val="548dd4"/>
                <w:sz w:val="24"/>
                <w:szCs w:val="24"/>
              </w:rPr>
            </w:pPr>
            <w:bookmarkStart w:colFirst="0" w:colLast="0" w:name="_ew0xhhbcqo3s" w:id="31"/>
            <w:bookmarkEnd w:id="31"/>
            <w:r w:rsidDel="00000000" w:rsidR="00000000" w:rsidRPr="00000000">
              <w:rPr>
                <w:b w:val="1"/>
                <w:bCs w:val="1"/>
                <w:i w:val="1"/>
                <w:iCs w:val="1"/>
                <w:color w:val="548dd4"/>
                <w:sz w:val="24"/>
                <w:szCs w:val="24"/>
                <w:rtl w:val="0"/>
              </w:rPr>
              <w:t xml:space="preserve">Impacto o valor agregado en el campo laboral de la carrera</w:t>
            </w:r>
          </w:p>
          <w:p w:rsidR="00000000" w:rsidDel="00000000" w:rsidP="00000000" w:rsidRDefault="00000000" w:rsidRPr="00000000" w14:paraId="00000087">
            <w:pPr>
              <w:spacing w:after="240" w:before="240" w:line="259" w:lineRule="auto"/>
              <w:jc w:val="both"/>
              <w:rPr>
                <w:i w:val="1"/>
                <w:iCs w:val="1"/>
                <w:color w:val="548dd4"/>
                <w:sz w:val="20"/>
                <w:szCs w:val="20"/>
              </w:rPr>
            </w:pPr>
            <w:r w:rsidDel="00000000" w:rsidR="00000000" w:rsidRPr="00000000">
              <w:rPr>
                <w:i w:val="1"/>
                <w:iCs w:val="1"/>
                <w:color w:val="548dd4"/>
                <w:sz w:val="20"/>
                <w:szCs w:val="20"/>
                <w:rtl w:val="0"/>
              </w:rPr>
              <w:t xml:space="preserve">El principal resultado obtenido fue el desarrollo de una plataforma web funcional que permite centralizar la gestión de información relacionada con jugadores, pagos, entrenamientos y certificados dentro de una organización deportiva.</w:t>
            </w:r>
          </w:p>
          <w:p w:rsidR="00000000" w:rsidDel="00000000" w:rsidP="00000000" w:rsidRDefault="00000000" w:rsidRPr="00000000" w14:paraId="00000088">
            <w:pPr>
              <w:spacing w:after="240" w:before="240" w:line="259" w:lineRule="auto"/>
              <w:jc w:val="both"/>
              <w:rPr>
                <w:i w:val="1"/>
                <w:iCs w:val="1"/>
                <w:color w:val="548dd4"/>
                <w:sz w:val="20"/>
                <w:szCs w:val="20"/>
              </w:rPr>
            </w:pPr>
            <w:r w:rsidDel="00000000" w:rsidR="00000000" w:rsidRPr="00000000">
              <w:rPr>
                <w:i w:val="1"/>
                <w:iCs w:val="1"/>
                <w:color w:val="548dd4"/>
                <w:sz w:val="20"/>
                <w:szCs w:val="20"/>
                <w:rtl w:val="0"/>
              </w:rPr>
              <w:t xml:space="preserve">A través de este sistema se logró reemplazar procesos manuales que normalmente son realizados mediante planillas de cálculo, documentos físicos o registros dispersos, permitiendo administrar la información de forma más eficiente y segura.</w:t>
            </w:r>
          </w:p>
          <w:p w:rsidR="00000000" w:rsidDel="00000000" w:rsidP="00000000" w:rsidRDefault="00000000" w:rsidRPr="00000000" w14:paraId="00000089">
            <w:pPr>
              <w:spacing w:after="240" w:before="240" w:line="259" w:lineRule="auto"/>
              <w:jc w:val="both"/>
              <w:rPr>
                <w:i w:val="1"/>
                <w:iCs w:val="1"/>
                <w:color w:val="548dd4"/>
                <w:sz w:val="20"/>
                <w:szCs w:val="20"/>
              </w:rPr>
            </w:pPr>
            <w:r w:rsidDel="00000000" w:rsidR="00000000" w:rsidRPr="00000000">
              <w:rPr>
                <w:i w:val="1"/>
                <w:iCs w:val="1"/>
                <w:color w:val="548dd4"/>
                <w:sz w:val="20"/>
                <w:szCs w:val="20"/>
                <w:rtl w:val="0"/>
              </w:rPr>
              <w:t xml:space="preserve">Uno de los impactos más relevantes del proyecto es la optimización de los procesos administrativos, ya que la información se encuentra disponible en una única plataforma, facilitando su acceso y reduciendo el tiempo destinado a tareas de gestión.</w:t>
            </w:r>
          </w:p>
          <w:p w:rsidR="00000000" w:rsidDel="00000000" w:rsidP="00000000" w:rsidRDefault="00000000" w:rsidRPr="00000000" w14:paraId="0000008A">
            <w:pPr>
              <w:spacing w:after="240" w:before="240" w:line="259" w:lineRule="auto"/>
              <w:jc w:val="both"/>
              <w:rPr>
                <w:i w:val="1"/>
                <w:iCs w:val="1"/>
                <w:color w:val="548dd4"/>
                <w:sz w:val="20"/>
                <w:szCs w:val="20"/>
              </w:rPr>
            </w:pPr>
            <w:r w:rsidDel="00000000" w:rsidR="00000000" w:rsidRPr="00000000">
              <w:rPr>
                <w:i w:val="1"/>
                <w:iCs w:val="1"/>
                <w:color w:val="548dd4"/>
                <w:sz w:val="20"/>
                <w:szCs w:val="20"/>
                <w:rtl w:val="0"/>
              </w:rPr>
              <w:t xml:space="preserve">Además, el sistema incorpora mecanismos de autenticación y control de acceso que permiten diferenciar las funcionalidades disponibles para administradores y clientes, mejorando la seguridad y privacidad de la información.</w:t>
            </w:r>
          </w:p>
          <w:p w:rsidR="00000000" w:rsidDel="00000000" w:rsidP="00000000" w:rsidRDefault="00000000" w:rsidRPr="00000000" w14:paraId="0000008B">
            <w:pPr>
              <w:spacing w:after="240" w:before="240" w:line="259" w:lineRule="auto"/>
              <w:jc w:val="both"/>
              <w:rPr>
                <w:i w:val="1"/>
                <w:iCs w:val="1"/>
                <w:color w:val="548dd4"/>
                <w:sz w:val="20"/>
                <w:szCs w:val="20"/>
              </w:rPr>
            </w:pPr>
            <w:r w:rsidDel="00000000" w:rsidR="00000000" w:rsidRPr="00000000">
              <w:rPr>
                <w:i w:val="1"/>
                <w:iCs w:val="1"/>
                <w:color w:val="548dd4"/>
                <w:sz w:val="20"/>
                <w:szCs w:val="20"/>
                <w:rtl w:val="0"/>
              </w:rPr>
              <w:t xml:space="preserve">Desde el punto de vista tecnológico, el proyecto permitió integrar diferentes herramientas y tecnologías utilizadas actualmente en el desarrollo de aplicaciones web profesionales, tales como Next.js, TypeScript, Supabase, PostgreSQL y GitHub.</w:t>
            </w:r>
          </w:p>
          <w:p w:rsidR="00000000" w:rsidDel="00000000" w:rsidP="00000000" w:rsidRDefault="00000000" w:rsidRPr="00000000" w14:paraId="0000008C">
            <w:pPr>
              <w:spacing w:after="240" w:before="240" w:line="259" w:lineRule="auto"/>
              <w:jc w:val="both"/>
              <w:rPr>
                <w:i w:val="1"/>
                <w:iCs w:val="1"/>
                <w:color w:val="548dd4"/>
                <w:sz w:val="20"/>
                <w:szCs w:val="20"/>
              </w:rPr>
            </w:pPr>
            <w:r w:rsidDel="00000000" w:rsidR="00000000" w:rsidRPr="00000000">
              <w:rPr>
                <w:i w:val="1"/>
                <w:iCs w:val="1"/>
                <w:color w:val="548dd4"/>
                <w:sz w:val="20"/>
                <w:szCs w:val="20"/>
                <w:rtl w:val="0"/>
              </w:rPr>
              <w:t xml:space="preserve">El desarrollo de esta solución constituye un aporte de valor para el campo laboral de Analista Programador, ya que demuestra la capacidad de analizar una problemática real, diseñar una solución tecnológica y llevarla a una implementación funcional utilizando herramientas modernas de desarrollo de software.</w:t>
            </w:r>
          </w:p>
          <w:p w:rsidR="00000000" w:rsidDel="00000000" w:rsidP="00000000" w:rsidRDefault="00000000" w:rsidRPr="00000000" w14:paraId="0000008D">
            <w:pPr>
              <w:spacing w:after="240" w:before="240" w:line="259" w:lineRule="auto"/>
              <w:jc w:val="both"/>
              <w:rPr>
                <w:i w:val="1"/>
                <w:iCs w:val="1"/>
                <w:color w:val="548dd4"/>
                <w:sz w:val="20"/>
                <w:szCs w:val="20"/>
              </w:rPr>
            </w:pPr>
            <w:r w:rsidDel="00000000" w:rsidR="00000000" w:rsidRPr="00000000">
              <w:rPr>
                <w:i w:val="1"/>
                <w:iCs w:val="1"/>
                <w:color w:val="548dd4"/>
                <w:sz w:val="20"/>
                <w:szCs w:val="20"/>
                <w:rtl w:val="0"/>
              </w:rPr>
              <w:t xml:space="preserve">Asimismo, el sistema posee potencial de crecimiento, ya que puede incorporar nuevas funcionalidades como control de asistencia, estadísticas deportivas, reportes avanzados, notificaciones y aplicaciones móviles, permitiendo adaptarse a futuras necesidades de las organizaciones deportivas.</w:t>
            </w:r>
          </w:p>
          <w:p w:rsidR="00000000" w:rsidDel="00000000" w:rsidP="00000000" w:rsidRDefault="00000000" w:rsidRPr="00000000" w14:paraId="0000008E">
            <w:pPr>
              <w:spacing w:after="240" w:before="240" w:line="259" w:lineRule="auto"/>
              <w:jc w:val="both"/>
              <w:rPr>
                <w:i w:val="1"/>
                <w:iCs w:val="1"/>
                <w:color w:val="548dd4"/>
                <w:sz w:val="20"/>
                <w:szCs w:val="20"/>
              </w:rPr>
            </w:pPr>
            <w:r w:rsidDel="00000000" w:rsidR="00000000" w:rsidRPr="00000000">
              <w:rPr>
                <w:i w:val="1"/>
                <w:iCs w:val="1"/>
                <w:color w:val="548dd4"/>
                <w:sz w:val="20"/>
                <w:szCs w:val="20"/>
                <w:rtl w:val="0"/>
              </w:rPr>
              <w:t xml:space="preserve">En términos generales, el proyecto aporta valor al ámbito deportivo al mejorar la organización de la información, optimizar procesos administrativos y facilitar la comunicación entre administradores y usuarios, contribuyendo a una gestión más eficiente y profesional.</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color w:val="548dd4"/>
                <w:sz w:val="20"/>
                <w:szCs w:val="20"/>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90">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7. Cierre y proyecciones</w:t>
            </w:r>
          </w:p>
        </w:tc>
        <w:tc>
          <w:tcPr>
            <w:vAlign w:val="center"/>
          </w:tcPr>
          <w:p w:rsidR="00000000" w:rsidDel="00000000" w:rsidP="00000000" w:rsidRDefault="00000000" w:rsidRPr="00000000" w14:paraId="00000091">
            <w:pPr>
              <w:pStyle w:val="Heading2"/>
              <w:keepNext w:val="0"/>
              <w:keepLines w:val="0"/>
              <w:spacing w:after="80" w:before="360" w:line="259" w:lineRule="auto"/>
              <w:ind w:left="720" w:firstLine="0"/>
              <w:jc w:val="both"/>
              <w:rPr>
                <w:b w:val="1"/>
                <w:bCs w:val="1"/>
                <w:i w:val="1"/>
                <w:iCs w:val="1"/>
                <w:color w:val="548dd4"/>
                <w:sz w:val="24"/>
                <w:szCs w:val="24"/>
              </w:rPr>
            </w:pPr>
            <w:bookmarkStart w:colFirst="0" w:colLast="0" w:name="_sjcr12t6eetq" w:id="32"/>
            <w:bookmarkEnd w:id="32"/>
            <w:r w:rsidDel="00000000" w:rsidR="00000000" w:rsidRPr="00000000">
              <w:rPr>
                <w:b w:val="1"/>
                <w:bCs w:val="1"/>
                <w:i w:val="1"/>
                <w:iCs w:val="1"/>
                <w:color w:val="548dd4"/>
                <w:sz w:val="24"/>
                <w:szCs w:val="24"/>
                <w:rtl w:val="0"/>
              </w:rPr>
              <w:t xml:space="preserve">Reflexión sobre el aporte del Proyecto APT en el conocimiento de los intereses profesionales</w:t>
            </w:r>
          </w:p>
          <w:p w:rsidR="00000000" w:rsidDel="00000000" w:rsidP="00000000" w:rsidRDefault="00000000" w:rsidRPr="00000000" w14:paraId="00000092">
            <w:pPr>
              <w:spacing w:after="240" w:before="240" w:line="259" w:lineRule="auto"/>
              <w:jc w:val="both"/>
              <w:rPr>
                <w:i w:val="1"/>
                <w:iCs w:val="1"/>
                <w:color w:val="548dd4"/>
                <w:sz w:val="20"/>
                <w:szCs w:val="20"/>
              </w:rPr>
            </w:pPr>
            <w:r w:rsidDel="00000000" w:rsidR="00000000" w:rsidRPr="00000000">
              <w:rPr>
                <w:i w:val="1"/>
                <w:iCs w:val="1"/>
                <w:color w:val="548dd4"/>
                <w:sz w:val="20"/>
                <w:szCs w:val="20"/>
                <w:rtl w:val="0"/>
              </w:rPr>
              <w:t xml:space="preserve">El desarrollo del Sistema de Gestión Deportiva representó una experiencia muy enriquecedora tanto a nivel académico como personal. A través de este proyecto fue posible aplicar conocimientos adquiridos durante la carrera en un contexto cercano a una situación real que podría encontrarse en el ámbito laboral.</w:t>
            </w:r>
          </w:p>
          <w:p w:rsidR="00000000" w:rsidDel="00000000" w:rsidP="00000000" w:rsidRDefault="00000000" w:rsidRPr="00000000" w14:paraId="00000093">
            <w:pPr>
              <w:spacing w:after="240" w:before="240" w:line="259" w:lineRule="auto"/>
              <w:jc w:val="both"/>
              <w:rPr>
                <w:i w:val="1"/>
                <w:iCs w:val="1"/>
                <w:color w:val="548dd4"/>
                <w:sz w:val="20"/>
                <w:szCs w:val="20"/>
              </w:rPr>
            </w:pPr>
            <w:r w:rsidDel="00000000" w:rsidR="00000000" w:rsidRPr="00000000">
              <w:rPr>
                <w:i w:val="1"/>
                <w:iCs w:val="1"/>
                <w:color w:val="548dd4"/>
                <w:sz w:val="20"/>
                <w:szCs w:val="20"/>
                <w:rtl w:val="0"/>
              </w:rPr>
              <w:t xml:space="preserve">Durante el desarrollo se fortalecieron competencias relacionadas con programación, diseño de bases de datos, integración de servicios en la nube, control de versiones y resolución de problemas, permitiendo comprender de mejor manera el proceso completo de construcción de una aplicación web.</w:t>
            </w:r>
          </w:p>
          <w:p w:rsidR="00000000" w:rsidDel="00000000" w:rsidP="00000000" w:rsidRDefault="00000000" w:rsidRPr="00000000" w14:paraId="00000094">
            <w:pPr>
              <w:spacing w:after="240" w:before="240" w:line="259" w:lineRule="auto"/>
              <w:jc w:val="both"/>
              <w:rPr>
                <w:i w:val="1"/>
                <w:iCs w:val="1"/>
                <w:color w:val="548dd4"/>
                <w:sz w:val="20"/>
                <w:szCs w:val="20"/>
              </w:rPr>
            </w:pPr>
            <w:r w:rsidDel="00000000" w:rsidR="00000000" w:rsidRPr="00000000">
              <w:rPr>
                <w:i w:val="1"/>
                <w:iCs w:val="1"/>
                <w:color w:val="548dd4"/>
                <w:sz w:val="20"/>
                <w:szCs w:val="20"/>
                <w:rtl w:val="0"/>
              </w:rPr>
              <w:t xml:space="preserve">Asimismo, este proyecto confirmó mi interés por el desarrollo de software y especialmente por el desarrollo de aplicaciones web, área en la que me gustaría seguir especializándome profesionalmente. La experiencia adquirida permitió comprender la importancia de planificar adecuadamente un proyecto, analizar los requerimientos del usuario y desarrollar soluciones tecnológicas que aporten valor a las organizaciones.</w:t>
            </w:r>
          </w:p>
          <w:p w:rsidR="00000000" w:rsidDel="00000000" w:rsidP="00000000" w:rsidRDefault="00000000" w:rsidRPr="00000000" w14:paraId="00000095">
            <w:pPr>
              <w:spacing w:after="240" w:before="240" w:line="259" w:lineRule="auto"/>
              <w:jc w:val="both"/>
              <w:rPr>
                <w:i w:val="1"/>
                <w:iCs w:val="1"/>
                <w:color w:val="548dd4"/>
                <w:sz w:val="20"/>
                <w:szCs w:val="20"/>
              </w:rPr>
            </w:pPr>
            <w:r w:rsidDel="00000000" w:rsidR="00000000" w:rsidRPr="00000000">
              <w:rPr>
                <w:i w:val="1"/>
                <w:iCs w:val="1"/>
                <w:color w:val="548dd4"/>
                <w:sz w:val="20"/>
                <w:szCs w:val="20"/>
                <w:rtl w:val="0"/>
              </w:rPr>
              <w:t xml:space="preserve">Luego de finalizar el proyecto, mis intereses profesionales continúan orientados al desarrollo de software, aunque ahora con una visión más amplia respecto a las tecnologías, metodologías y desafíos que implica participar en proyectos reales.</w:t>
            </w:r>
          </w:p>
          <w:p w:rsidR="00000000" w:rsidDel="00000000" w:rsidP="00000000" w:rsidRDefault="00000000" w:rsidRPr="00000000" w14:paraId="00000096">
            <w:pPr>
              <w:pStyle w:val="Heading2"/>
              <w:keepNext w:val="0"/>
              <w:keepLines w:val="0"/>
              <w:spacing w:after="80" w:before="360" w:line="259" w:lineRule="auto"/>
              <w:ind w:left="720" w:firstLine="0"/>
              <w:jc w:val="both"/>
              <w:rPr>
                <w:b w:val="1"/>
                <w:bCs w:val="1"/>
                <w:i w:val="1"/>
                <w:iCs w:val="1"/>
                <w:color w:val="548dd4"/>
                <w:sz w:val="24"/>
                <w:szCs w:val="24"/>
              </w:rPr>
            </w:pPr>
            <w:bookmarkStart w:colFirst="0" w:colLast="0" w:name="_smbazgcn1ucc" w:id="33"/>
            <w:bookmarkEnd w:id="33"/>
            <w:r w:rsidDel="00000000" w:rsidR="00000000" w:rsidRPr="00000000">
              <w:rPr>
                <w:b w:val="1"/>
                <w:bCs w:val="1"/>
                <w:i w:val="1"/>
                <w:iCs w:val="1"/>
                <w:color w:val="548dd4"/>
                <w:sz w:val="24"/>
                <w:szCs w:val="24"/>
                <w:rtl w:val="0"/>
              </w:rPr>
              <w:t xml:space="preserve">Proyecciones laborales a partir del Proyecto APT</w:t>
            </w:r>
          </w:p>
          <w:p w:rsidR="00000000" w:rsidDel="00000000" w:rsidP="00000000" w:rsidRDefault="00000000" w:rsidRPr="00000000" w14:paraId="00000097">
            <w:pPr>
              <w:spacing w:after="240" w:before="240" w:line="259" w:lineRule="auto"/>
              <w:jc w:val="both"/>
              <w:rPr>
                <w:i w:val="1"/>
                <w:iCs w:val="1"/>
                <w:color w:val="548dd4"/>
                <w:sz w:val="20"/>
                <w:szCs w:val="20"/>
              </w:rPr>
            </w:pPr>
            <w:r w:rsidDel="00000000" w:rsidR="00000000" w:rsidRPr="00000000">
              <w:rPr>
                <w:i w:val="1"/>
                <w:iCs w:val="1"/>
                <w:color w:val="548dd4"/>
                <w:sz w:val="20"/>
                <w:szCs w:val="20"/>
                <w:rtl w:val="0"/>
              </w:rPr>
              <w:t xml:space="preserve">A futuro me gustaría seguir profundizando mis conocimientos en desarrollo web, bases de datos, servicios cloud y desarrollo de aplicaciones escalables. También considero importante continuar aprendiendo nuevas tecnologías que permitan crear soluciones cada vez más completas y eficientes.</w:t>
            </w:r>
          </w:p>
          <w:p w:rsidR="00000000" w:rsidDel="00000000" w:rsidP="00000000" w:rsidRDefault="00000000" w:rsidRPr="00000000" w14:paraId="00000098">
            <w:pPr>
              <w:spacing w:after="240" w:before="240" w:line="259" w:lineRule="auto"/>
              <w:jc w:val="both"/>
              <w:rPr>
                <w:i w:val="1"/>
                <w:iCs w:val="1"/>
                <w:color w:val="548dd4"/>
                <w:sz w:val="20"/>
                <w:szCs w:val="20"/>
              </w:rPr>
            </w:pPr>
            <w:r w:rsidDel="00000000" w:rsidR="00000000" w:rsidRPr="00000000">
              <w:rPr>
                <w:i w:val="1"/>
                <w:iCs w:val="1"/>
                <w:color w:val="548dd4"/>
                <w:sz w:val="20"/>
                <w:szCs w:val="20"/>
                <w:rtl w:val="0"/>
              </w:rPr>
              <w:t xml:space="preserve">Respecto al Sistema de Gestión Deportiva, existen diversas funcionalidades que podrían incorporarse en futuras versiones, entre ellas:</w:t>
            </w:r>
          </w:p>
          <w:p w:rsidR="00000000" w:rsidDel="00000000" w:rsidP="00000000" w:rsidRDefault="00000000" w:rsidRPr="00000000" w14:paraId="00000099">
            <w:pPr>
              <w:numPr>
                <w:ilvl w:val="0"/>
                <w:numId w:val="1"/>
              </w:numPr>
              <w:spacing w:after="0" w:afterAutospacing="0" w:before="240" w:line="259" w:lineRule="auto"/>
              <w:ind w:left="720" w:hanging="360"/>
              <w:rPr>
                <w:i w:val="1"/>
                <w:iCs w:val="1"/>
                <w:color w:val="548dd4"/>
                <w:sz w:val="20"/>
                <w:szCs w:val="20"/>
              </w:rPr>
            </w:pPr>
            <w:r w:rsidDel="00000000" w:rsidR="00000000" w:rsidRPr="00000000">
              <w:rPr>
                <w:i w:val="1"/>
                <w:iCs w:val="1"/>
                <w:color w:val="548dd4"/>
                <w:sz w:val="20"/>
                <w:szCs w:val="20"/>
                <w:rtl w:val="0"/>
              </w:rPr>
              <w:t xml:space="preserve">Control de asistencia a entrenamientos.</w:t>
            </w:r>
          </w:p>
          <w:p w:rsidR="00000000" w:rsidDel="00000000" w:rsidP="00000000" w:rsidRDefault="00000000" w:rsidRPr="00000000" w14:paraId="0000009A">
            <w:pPr>
              <w:numPr>
                <w:ilvl w:val="0"/>
                <w:numId w:val="1"/>
              </w:numPr>
              <w:spacing w:after="0" w:afterAutospacing="0" w:before="0" w:beforeAutospacing="0" w:line="259" w:lineRule="auto"/>
              <w:ind w:left="720" w:hanging="360"/>
              <w:rPr>
                <w:i w:val="1"/>
                <w:iCs w:val="1"/>
                <w:color w:val="548dd4"/>
                <w:sz w:val="20"/>
                <w:szCs w:val="20"/>
              </w:rPr>
            </w:pPr>
            <w:r w:rsidDel="00000000" w:rsidR="00000000" w:rsidRPr="00000000">
              <w:rPr>
                <w:i w:val="1"/>
                <w:iCs w:val="1"/>
                <w:color w:val="548dd4"/>
                <w:sz w:val="20"/>
                <w:szCs w:val="20"/>
                <w:rtl w:val="0"/>
              </w:rPr>
              <w:t xml:space="preserve">Estadísticas de rendimiento de jugadores.</w:t>
            </w:r>
          </w:p>
          <w:p w:rsidR="00000000" w:rsidDel="00000000" w:rsidP="00000000" w:rsidRDefault="00000000" w:rsidRPr="00000000" w14:paraId="0000009B">
            <w:pPr>
              <w:numPr>
                <w:ilvl w:val="0"/>
                <w:numId w:val="1"/>
              </w:numPr>
              <w:spacing w:after="0" w:afterAutospacing="0" w:before="0" w:beforeAutospacing="0" w:line="259" w:lineRule="auto"/>
              <w:ind w:left="720" w:hanging="360"/>
              <w:rPr>
                <w:i w:val="1"/>
                <w:iCs w:val="1"/>
                <w:color w:val="548dd4"/>
                <w:sz w:val="20"/>
                <w:szCs w:val="20"/>
              </w:rPr>
            </w:pPr>
            <w:r w:rsidDel="00000000" w:rsidR="00000000" w:rsidRPr="00000000">
              <w:rPr>
                <w:i w:val="1"/>
                <w:iCs w:val="1"/>
                <w:color w:val="548dd4"/>
                <w:sz w:val="20"/>
                <w:szCs w:val="20"/>
                <w:rtl w:val="0"/>
              </w:rPr>
              <w:t xml:space="preserve">Generación de reportes avanzados.</w:t>
            </w:r>
          </w:p>
          <w:p w:rsidR="00000000" w:rsidDel="00000000" w:rsidP="00000000" w:rsidRDefault="00000000" w:rsidRPr="00000000" w14:paraId="0000009C">
            <w:pPr>
              <w:numPr>
                <w:ilvl w:val="0"/>
                <w:numId w:val="1"/>
              </w:numPr>
              <w:spacing w:after="0" w:afterAutospacing="0" w:before="0" w:beforeAutospacing="0" w:line="259" w:lineRule="auto"/>
              <w:ind w:left="720" w:hanging="360"/>
              <w:rPr>
                <w:i w:val="1"/>
                <w:iCs w:val="1"/>
                <w:color w:val="548dd4"/>
                <w:sz w:val="20"/>
                <w:szCs w:val="20"/>
              </w:rPr>
            </w:pPr>
            <w:r w:rsidDel="00000000" w:rsidR="00000000" w:rsidRPr="00000000">
              <w:rPr>
                <w:i w:val="1"/>
                <w:iCs w:val="1"/>
                <w:color w:val="548dd4"/>
                <w:sz w:val="20"/>
                <w:szCs w:val="20"/>
                <w:rtl w:val="0"/>
              </w:rPr>
              <w:t xml:space="preserve">Sistema de notificaciones.</w:t>
            </w:r>
          </w:p>
          <w:p w:rsidR="00000000" w:rsidDel="00000000" w:rsidP="00000000" w:rsidRDefault="00000000" w:rsidRPr="00000000" w14:paraId="0000009D">
            <w:pPr>
              <w:numPr>
                <w:ilvl w:val="0"/>
                <w:numId w:val="1"/>
              </w:numPr>
              <w:spacing w:after="0" w:afterAutospacing="0" w:before="0" w:beforeAutospacing="0" w:line="259" w:lineRule="auto"/>
              <w:ind w:left="720" w:hanging="360"/>
              <w:rPr>
                <w:i w:val="1"/>
                <w:iCs w:val="1"/>
                <w:color w:val="548dd4"/>
                <w:sz w:val="20"/>
                <w:szCs w:val="20"/>
              </w:rPr>
            </w:pPr>
            <w:r w:rsidDel="00000000" w:rsidR="00000000" w:rsidRPr="00000000">
              <w:rPr>
                <w:i w:val="1"/>
                <w:iCs w:val="1"/>
                <w:color w:val="548dd4"/>
                <w:sz w:val="20"/>
                <w:szCs w:val="20"/>
                <w:rtl w:val="0"/>
              </w:rPr>
              <w:t xml:space="preserve">Integración con aplicaciones móviles.</w:t>
            </w:r>
          </w:p>
          <w:p w:rsidR="00000000" w:rsidDel="00000000" w:rsidP="00000000" w:rsidRDefault="00000000" w:rsidRPr="00000000" w14:paraId="0000009E">
            <w:pPr>
              <w:numPr>
                <w:ilvl w:val="0"/>
                <w:numId w:val="1"/>
              </w:numPr>
              <w:spacing w:after="240" w:before="0" w:beforeAutospacing="0" w:line="259" w:lineRule="auto"/>
              <w:ind w:left="720" w:hanging="360"/>
              <w:rPr>
                <w:i w:val="1"/>
                <w:iCs w:val="1"/>
                <w:color w:val="548dd4"/>
                <w:sz w:val="20"/>
                <w:szCs w:val="20"/>
              </w:rPr>
            </w:pPr>
            <w:r w:rsidDel="00000000" w:rsidR="00000000" w:rsidRPr="00000000">
              <w:rPr>
                <w:i w:val="1"/>
                <w:iCs w:val="1"/>
                <w:color w:val="548dd4"/>
                <w:sz w:val="20"/>
                <w:szCs w:val="20"/>
                <w:rtl w:val="0"/>
              </w:rPr>
              <w:t xml:space="preserve">Automatización de procesos administrativos.</w:t>
            </w:r>
          </w:p>
          <w:p w:rsidR="00000000" w:rsidDel="00000000" w:rsidP="00000000" w:rsidRDefault="00000000" w:rsidRPr="00000000" w14:paraId="0000009F">
            <w:pPr>
              <w:spacing w:after="240" w:before="240" w:line="259" w:lineRule="auto"/>
              <w:jc w:val="both"/>
              <w:rPr>
                <w:i w:val="1"/>
                <w:iCs w:val="1"/>
                <w:color w:val="548dd4"/>
                <w:sz w:val="20"/>
                <w:szCs w:val="20"/>
              </w:rPr>
            </w:pPr>
            <w:r w:rsidDel="00000000" w:rsidR="00000000" w:rsidRPr="00000000">
              <w:rPr>
                <w:i w:val="1"/>
                <w:iCs w:val="1"/>
                <w:color w:val="548dd4"/>
                <w:sz w:val="20"/>
                <w:szCs w:val="20"/>
                <w:rtl w:val="0"/>
              </w:rPr>
              <w:t xml:space="preserve">En el ámbito laboral, me proyecto participando en equipos de desarrollo de software, contribuyendo en la creación y mantención de aplicaciones que permitan resolver necesidades reales de empresas y organizaciones.</w:t>
            </w:r>
          </w:p>
          <w:p w:rsidR="00000000" w:rsidDel="00000000" w:rsidP="00000000" w:rsidRDefault="00000000" w:rsidRPr="00000000" w14:paraId="000000A0">
            <w:pPr>
              <w:spacing w:after="240" w:before="240" w:line="259" w:lineRule="auto"/>
              <w:jc w:val="both"/>
              <w:rPr>
                <w:i w:val="1"/>
                <w:iCs w:val="1"/>
                <w:color w:val="548dd4"/>
                <w:sz w:val="20"/>
                <w:szCs w:val="20"/>
              </w:rPr>
            </w:pPr>
            <w:r w:rsidDel="00000000" w:rsidR="00000000" w:rsidRPr="00000000">
              <w:rPr>
                <w:i w:val="1"/>
                <w:iCs w:val="1"/>
                <w:color w:val="548dd4"/>
                <w:sz w:val="20"/>
                <w:szCs w:val="20"/>
                <w:rtl w:val="0"/>
              </w:rPr>
              <w:t xml:space="preserve">Finalmente, este proyecto permitió consolidar conocimientos técnicos y desarrollar habilidades fundamentales para el ejercicio profesional de Analista Programador, constituyendo una experiencia valiosa para mi formación y futura inserción laboral.</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color w:val="548dd4"/>
                <w:sz w:val="20"/>
                <w:szCs w:val="20"/>
              </w:rPr>
            </w:pPr>
            <w:r w:rsidDel="00000000" w:rsidR="00000000" w:rsidRPr="00000000">
              <w:rPr>
                <w:rtl w:val="0"/>
              </w:rPr>
            </w:r>
          </w:p>
        </w:tc>
      </w:tr>
    </w:tbl>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A4">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A5">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A6">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A7">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A8">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A9">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AA">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AB">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AC">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AD">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AE">
      <w:pPr>
        <w:rPr>
          <w:rFonts w:ascii="Calibri" w:cs="Calibri" w:eastAsia="Calibri" w:hAnsi="Calibri"/>
          <w:b w:val="1"/>
          <w:bCs w:val="1"/>
          <w:color w:val="2e75b5"/>
          <w:sz w:val="26"/>
          <w:szCs w:val="26"/>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AF">
            <w:pPr>
              <w:rPr>
                <w:b w:val="1"/>
                <w:bCs w:val="1"/>
                <w:color w:val="1f4e79"/>
                <w:sz w:val="28"/>
                <w:szCs w:val="28"/>
              </w:rPr>
            </w:pPr>
            <w:r w:rsidDel="00000000" w:rsidR="00000000" w:rsidRPr="00000000">
              <w:rPr>
                <w:b w:val="1"/>
                <w:bCs w:val="1"/>
                <w:color w:val="1f4e79"/>
                <w:sz w:val="28"/>
                <w:szCs w:val="28"/>
                <w:rtl w:val="0"/>
              </w:rPr>
              <w:t xml:space="preserve">2. Evaluación formativa final</w:t>
            </w:r>
          </w:p>
        </w:tc>
      </w:tr>
      <w:tr>
        <w:trPr>
          <w:cantSplit w:val="0"/>
          <w:trHeight w:val="440" w:hRule="atLeast"/>
          <w:tblHeader w:val="0"/>
        </w:trPr>
        <w:tc>
          <w:tcPr>
            <w:shd w:fill="deebf6" w:val="clear"/>
            <w:vAlign w:val="center"/>
          </w:tcPr>
          <w:p w:rsidR="00000000" w:rsidDel="00000000" w:rsidP="00000000" w:rsidRDefault="00000000" w:rsidRPr="00000000" w14:paraId="000000B0">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A continuación, se presenta una pauta de Coevaluación (rúbrica) que tiene como objetivo orientar a los estudiantes sobre los elementos a evaluar en su presentación.</w:t>
            </w:r>
          </w:p>
        </w:tc>
      </w:tr>
    </w:tbl>
    <w:p w:rsidR="00000000" w:rsidDel="00000000" w:rsidP="00000000" w:rsidRDefault="00000000" w:rsidRPr="00000000" w14:paraId="000000B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B2">
      <w:pPr>
        <w:spacing w:after="0" w:line="276" w:lineRule="auto"/>
        <w:jc w:val="both"/>
        <w:rPr>
          <w:rFonts w:ascii="Calibri" w:cs="Calibri" w:eastAsia="Calibri" w:hAnsi="Calibri"/>
          <w:b w:val="1"/>
          <w:bCs w:val="1"/>
          <w:color w:val="767171"/>
          <w:sz w:val="24"/>
          <w:szCs w:val="24"/>
        </w:rPr>
      </w:pPr>
      <w:r w:rsidDel="00000000" w:rsidR="00000000" w:rsidRPr="00000000">
        <w:rPr>
          <w:rFonts w:ascii="Calibri" w:cs="Calibri" w:eastAsia="Calibri" w:hAnsi="Calibri"/>
          <w:b w:val="1"/>
          <w:bCs w:val="1"/>
          <w:color w:val="767171"/>
          <w:sz w:val="24"/>
          <w:szCs w:val="24"/>
          <w:rtl w:val="0"/>
        </w:rPr>
        <w:t xml:space="preserve">Agente evaluador:  Equipos </w:t>
      </w:r>
    </w:p>
    <w:p w:rsidR="00000000" w:rsidDel="00000000" w:rsidP="00000000" w:rsidRDefault="00000000" w:rsidRPr="00000000" w14:paraId="000000B3">
      <w:pPr>
        <w:spacing w:after="0" w:line="240" w:lineRule="auto"/>
        <w:jc w:val="both"/>
        <w:rPr>
          <w:rFonts w:ascii="Calibri" w:cs="Calibri" w:eastAsia="Calibri" w:hAnsi="Calibri"/>
          <w:color w:val="767171"/>
          <w:sz w:val="24"/>
          <w:szCs w:val="24"/>
        </w:rPr>
      </w:pPr>
      <w:r w:rsidDel="00000000" w:rsidR="00000000" w:rsidRPr="00000000">
        <w:rPr>
          <w:rFonts w:ascii="Calibri" w:cs="Calibri" w:eastAsia="Calibri" w:hAnsi="Calibri"/>
          <w:color w:val="767171"/>
          <w:sz w:val="24"/>
          <w:szCs w:val="24"/>
          <w:rtl w:val="0"/>
        </w:rPr>
        <w:t xml:space="preserve">Cada equipo se deberá reunir, analizar los indicadores y en consenso, decidir la categoría de Nivel alcanzado por indicador, según la información de la rúbrica.</w:t>
      </w:r>
    </w:p>
    <w:p w:rsidR="00000000" w:rsidDel="00000000" w:rsidP="00000000" w:rsidRDefault="00000000" w:rsidRPr="00000000" w14:paraId="000000B4">
      <w:pPr>
        <w:spacing w:after="0" w:line="360" w:lineRule="auto"/>
        <w:jc w:val="both"/>
        <w:rPr>
          <w:rFonts w:ascii="Calibri" w:cs="Calibri" w:eastAsia="Calibri" w:hAnsi="Calibri"/>
          <w:b w:val="1"/>
          <w:bCs w:val="1"/>
          <w:color w:val="595959"/>
          <w:sz w:val="24"/>
          <w:szCs w:val="24"/>
        </w:rPr>
      </w:pPr>
      <w:r w:rsidDel="00000000" w:rsidR="00000000" w:rsidRPr="00000000">
        <w:rPr>
          <w:rtl w:val="0"/>
        </w:rPr>
      </w:r>
    </w:p>
    <w:tbl>
      <w:tblPr>
        <w:tblStyle w:val="Table4"/>
        <w:tblW w:w="104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28"/>
        <w:gridCol w:w="1761"/>
        <w:gridCol w:w="1546"/>
        <w:gridCol w:w="1572"/>
        <w:gridCol w:w="1701"/>
        <w:gridCol w:w="1705"/>
        <w:gridCol w:w="1272"/>
        <w:tblGridChange w:id="0">
          <w:tblGrid>
            <w:gridCol w:w="928"/>
            <w:gridCol w:w="1761"/>
            <w:gridCol w:w="1546"/>
            <w:gridCol w:w="1572"/>
            <w:gridCol w:w="1701"/>
            <w:gridCol w:w="1705"/>
            <w:gridCol w:w="1272"/>
          </w:tblGrid>
        </w:tblGridChange>
      </w:tblGrid>
      <w:tr>
        <w:trPr>
          <w:cantSplit w:val="0"/>
          <w:trHeight w:val="670" w:hRule="atLeast"/>
          <w:tblHeader w:val="0"/>
        </w:trPr>
        <w:tc>
          <w:tcPr>
            <w:gridSpan w:val="7"/>
          </w:tcPr>
          <w:p w:rsidR="00000000" w:rsidDel="00000000" w:rsidP="00000000" w:rsidRDefault="00000000" w:rsidRPr="00000000" w14:paraId="000000B5">
            <w:pPr>
              <w:jc w:val="center"/>
              <w:rPr>
                <w:rFonts w:ascii="Calibri" w:cs="Calibri" w:eastAsia="Calibri" w:hAnsi="Calibri"/>
                <w:color w:val="1f4e79"/>
                <w:sz w:val="14"/>
                <w:szCs w:val="14"/>
              </w:rPr>
            </w:pPr>
            <w:r w:rsidDel="00000000" w:rsidR="00000000" w:rsidRPr="00000000">
              <w:rPr>
                <w:rFonts w:ascii="Calibri" w:cs="Calibri" w:eastAsia="Calibri" w:hAnsi="Calibri"/>
                <w:b w:val="1"/>
                <w:bCs w:val="1"/>
                <w:color w:val="1f4e79"/>
                <w:sz w:val="28"/>
                <w:szCs w:val="28"/>
                <w:rtl w:val="0"/>
              </w:rPr>
              <w:t xml:space="preserve">Coevaluación Final </w:t>
            </w:r>
            <w:r w:rsidDel="00000000" w:rsidR="00000000" w:rsidRPr="00000000">
              <w:rPr>
                <w:rtl w:val="0"/>
              </w:rPr>
            </w:r>
          </w:p>
        </w:tc>
      </w:tr>
      <w:tr>
        <w:trPr>
          <w:cantSplit w:val="0"/>
          <w:trHeight w:val="670" w:hRule="atLeast"/>
          <w:tblHeader w:val="0"/>
        </w:trPr>
        <w:tc>
          <w:tcPr/>
          <w:p w:rsidR="00000000" w:rsidDel="00000000" w:rsidP="00000000" w:rsidRDefault="00000000" w:rsidRPr="00000000" w14:paraId="000000BC">
            <w:pPr>
              <w:tabs>
                <w:tab w:val="left" w:leader="none" w:pos="505"/>
              </w:tabs>
              <w:spacing w:line="360" w:lineRule="auto"/>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Dimensión</w:t>
            </w:r>
          </w:p>
        </w:tc>
        <w:tc>
          <w:tcPr/>
          <w:p w:rsidR="00000000" w:rsidDel="00000000" w:rsidP="00000000" w:rsidRDefault="00000000" w:rsidRPr="00000000" w14:paraId="000000BD">
            <w:pPr>
              <w:tabs>
                <w:tab w:val="left" w:leader="none" w:pos="505"/>
              </w:tabs>
              <w:spacing w:line="360" w:lineRule="auto"/>
              <w:jc w:val="center"/>
              <w:rPr>
                <w:rFonts w:ascii="Calibri" w:cs="Calibri" w:eastAsia="Calibri" w:hAnsi="Calibri"/>
                <w:b w:val="1"/>
                <w:bCs w:val="1"/>
                <w:color w:val="1f4e79"/>
              </w:rPr>
            </w:pPr>
            <w:r w:rsidDel="00000000" w:rsidR="00000000" w:rsidRPr="00000000">
              <w:rPr>
                <w:rFonts w:ascii="Calibri" w:cs="Calibri" w:eastAsia="Calibri" w:hAnsi="Calibri"/>
                <w:b w:val="1"/>
                <w:bCs w:val="1"/>
                <w:color w:val="1f4e79"/>
                <w:sz w:val="16"/>
                <w:szCs w:val="16"/>
                <w:rtl w:val="0"/>
              </w:rPr>
              <w:t xml:space="preserve">Indicadores/Categoría</w:t>
            </w:r>
            <w:r w:rsidDel="00000000" w:rsidR="00000000" w:rsidRPr="00000000">
              <w:rPr>
                <w:rtl w:val="0"/>
              </w:rPr>
            </w:r>
          </w:p>
        </w:tc>
        <w:tc>
          <w:tcPr/>
          <w:p w:rsidR="00000000" w:rsidDel="00000000" w:rsidP="00000000" w:rsidRDefault="00000000" w:rsidRPr="00000000" w14:paraId="000000BE">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Completamente Logrado</w:t>
            </w:r>
          </w:p>
          <w:p w:rsidR="00000000" w:rsidDel="00000000" w:rsidP="00000000" w:rsidRDefault="00000000" w:rsidRPr="00000000" w14:paraId="000000BF">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(CL) 100% Logro</w:t>
            </w:r>
            <w:r w:rsidDel="00000000" w:rsidR="00000000" w:rsidRPr="00000000">
              <w:rPr>
                <w:rtl w:val="0"/>
              </w:rPr>
            </w:r>
          </w:p>
        </w:tc>
        <w:tc>
          <w:tcPr/>
          <w:p w:rsidR="00000000" w:rsidDel="00000000" w:rsidP="00000000" w:rsidRDefault="00000000" w:rsidRPr="00000000" w14:paraId="000000C0">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Logrado</w:t>
            </w:r>
          </w:p>
          <w:p w:rsidR="00000000" w:rsidDel="00000000" w:rsidP="00000000" w:rsidRDefault="00000000" w:rsidRPr="00000000" w14:paraId="000000C1">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(L) 60% Logro</w:t>
            </w:r>
            <w:r w:rsidDel="00000000" w:rsidR="00000000" w:rsidRPr="00000000">
              <w:rPr>
                <w:rtl w:val="0"/>
              </w:rPr>
            </w:r>
          </w:p>
        </w:tc>
        <w:tc>
          <w:tcPr/>
          <w:p w:rsidR="00000000" w:rsidDel="00000000" w:rsidP="00000000" w:rsidRDefault="00000000" w:rsidRPr="00000000" w14:paraId="000000C2">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Por Lograr</w:t>
            </w:r>
          </w:p>
          <w:p w:rsidR="00000000" w:rsidDel="00000000" w:rsidP="00000000" w:rsidRDefault="00000000" w:rsidRPr="00000000" w14:paraId="000000C3">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(PL) 30% Logro</w:t>
            </w:r>
            <w:r w:rsidDel="00000000" w:rsidR="00000000" w:rsidRPr="00000000">
              <w:rPr>
                <w:rtl w:val="0"/>
              </w:rPr>
            </w:r>
          </w:p>
        </w:tc>
        <w:tc>
          <w:tcPr/>
          <w:p w:rsidR="00000000" w:rsidDel="00000000" w:rsidP="00000000" w:rsidRDefault="00000000" w:rsidRPr="00000000" w14:paraId="000000C4">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No Logrado</w:t>
            </w:r>
          </w:p>
          <w:p w:rsidR="00000000" w:rsidDel="00000000" w:rsidP="00000000" w:rsidRDefault="00000000" w:rsidRPr="00000000" w14:paraId="000000C5">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(NL) 0% Logro</w:t>
            </w:r>
            <w:r w:rsidDel="00000000" w:rsidR="00000000" w:rsidRPr="00000000">
              <w:rPr>
                <w:rtl w:val="0"/>
              </w:rPr>
            </w:r>
          </w:p>
        </w:tc>
        <w:tc>
          <w:tcPr/>
          <w:p w:rsidR="00000000" w:rsidDel="00000000" w:rsidP="00000000" w:rsidRDefault="00000000" w:rsidRPr="00000000" w14:paraId="000000C6">
            <w:pPr>
              <w:jc w:val="center"/>
              <w:rPr>
                <w:rFonts w:ascii="Calibri" w:cs="Calibri" w:eastAsia="Calibri" w:hAnsi="Calibri"/>
                <w:color w:val="1f4e79"/>
                <w:sz w:val="14"/>
                <w:szCs w:val="14"/>
              </w:rPr>
            </w:pPr>
            <w:r w:rsidDel="00000000" w:rsidR="00000000" w:rsidRPr="00000000">
              <w:rPr>
                <w:rFonts w:ascii="Calibri" w:cs="Calibri" w:eastAsia="Calibri" w:hAnsi="Calibri"/>
                <w:color w:val="1f4e79"/>
                <w:sz w:val="14"/>
                <w:szCs w:val="14"/>
                <w:rtl w:val="0"/>
              </w:rPr>
              <w:t xml:space="preserve">Retroalimentación (Comentarios)</w:t>
            </w:r>
          </w:p>
        </w:tc>
      </w:tr>
      <w:tr>
        <w:trPr>
          <w:cantSplit w:val="0"/>
          <w:trHeight w:val="1509" w:hRule="atLeast"/>
          <w:tblHeader w:val="0"/>
        </w:trPr>
        <w:tc>
          <w:tcPr>
            <w:vMerge w:val="restart"/>
          </w:tcPr>
          <w:p w:rsidR="00000000" w:rsidDel="00000000" w:rsidP="00000000" w:rsidRDefault="00000000" w:rsidRPr="00000000" w14:paraId="000000C7">
            <w:pPr>
              <w:tabs>
                <w:tab w:val="left" w:leader="none" w:pos="505"/>
              </w:tabs>
              <w:spacing w:line="360" w:lineRule="auto"/>
              <w:ind w:left="113" w:right="113" w:firstLine="0"/>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Justificación</w:t>
            </w:r>
            <w:r w:rsidDel="00000000" w:rsidR="00000000" w:rsidRPr="00000000">
              <w:rPr>
                <w:rtl w:val="0"/>
              </w:rPr>
            </w:r>
          </w:p>
        </w:tc>
        <w:tc>
          <w:tcPr/>
          <w:p w:rsidR="00000000" w:rsidDel="00000000" w:rsidP="00000000" w:rsidRDefault="00000000" w:rsidRPr="00000000" w14:paraId="000000C8">
            <w:pPr>
              <w:tabs>
                <w:tab w:val="left" w:leader="none" w:pos="505"/>
              </w:tabs>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1.Desarrollar un Proyecto APT que tiene </w:t>
            </w:r>
            <w:r w:rsidDel="00000000" w:rsidR="00000000" w:rsidRPr="00000000">
              <w:rPr>
                <w:rFonts w:ascii="Calibri" w:cs="Calibri" w:eastAsia="Calibri" w:hAnsi="Calibri"/>
                <w:b w:val="1"/>
                <w:bCs w:val="1"/>
                <w:color w:val="767171"/>
                <w:sz w:val="18"/>
                <w:szCs w:val="18"/>
                <w:rtl w:val="0"/>
              </w:rPr>
              <w:t xml:space="preserve">pertinencia</w:t>
            </w:r>
            <w:r w:rsidDel="00000000" w:rsidR="00000000" w:rsidRPr="00000000">
              <w:rPr>
                <w:rFonts w:ascii="Calibri" w:cs="Calibri" w:eastAsia="Calibri" w:hAnsi="Calibri"/>
                <w:color w:val="767171"/>
                <w:sz w:val="18"/>
                <w:szCs w:val="18"/>
                <w:rtl w:val="0"/>
              </w:rPr>
              <w:t xml:space="preserve"> para el área de desempeño seleccionada para el proyecto. </w:t>
            </w:r>
            <w:r w:rsidDel="00000000" w:rsidR="00000000" w:rsidRPr="00000000">
              <w:rPr>
                <w:rtl w:val="0"/>
              </w:rPr>
            </w:r>
          </w:p>
        </w:tc>
        <w:tc>
          <w:tcPr/>
          <w:p w:rsidR="00000000" w:rsidDel="00000000" w:rsidP="00000000" w:rsidRDefault="00000000" w:rsidRPr="00000000" w14:paraId="000000C9">
            <w:pPr>
              <w:rPr>
                <w:rFonts w:ascii="Calibri" w:cs="Calibri" w:eastAsia="Calibri" w:hAnsi="Calibri"/>
                <w:b w:val="1"/>
                <w:bCs w:val="1"/>
                <w:color w:val="1f4e79"/>
                <w:sz w:val="16"/>
                <w:szCs w:val="16"/>
              </w:rPr>
            </w:pPr>
            <w:bookmarkStart w:colFirst="0" w:colLast="0" w:name="_hsug4gvbyd3z" w:id="34"/>
            <w:bookmarkEnd w:id="34"/>
            <w:r w:rsidDel="00000000" w:rsidR="00000000" w:rsidRPr="00000000">
              <w:rPr>
                <w:rFonts w:ascii="Calibri" w:cs="Calibri" w:eastAsia="Calibri" w:hAnsi="Calibri"/>
                <w:color w:val="767171"/>
                <w:sz w:val="18"/>
                <w:szCs w:val="18"/>
                <w:rtl w:val="0"/>
              </w:rPr>
              <w:t xml:space="preserve">Desarrollamos  un Proyecto APT que se sitúa en un contexto real o simulado semejante al que me podría enfrentar en el área de desempeño seleccionada.</w:t>
            </w:r>
            <w:r w:rsidDel="00000000" w:rsidR="00000000" w:rsidRPr="00000000">
              <w:rPr>
                <w:rtl w:val="0"/>
              </w:rPr>
            </w:r>
          </w:p>
        </w:tc>
        <w:tc>
          <w:tcPr/>
          <w:p w:rsidR="00000000" w:rsidDel="00000000" w:rsidP="00000000" w:rsidRDefault="00000000" w:rsidRPr="00000000" w14:paraId="000000CA">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Desarrollamos un Proyecto APT que requiere algunas modificaciones para situarse en un contexto real o simulado del área de desempeño seleccionada.</w:t>
            </w:r>
            <w:r w:rsidDel="00000000" w:rsidR="00000000" w:rsidRPr="00000000">
              <w:rPr>
                <w:rtl w:val="0"/>
              </w:rPr>
            </w:r>
          </w:p>
        </w:tc>
        <w:tc>
          <w:tcPr/>
          <w:p w:rsidR="00000000" w:rsidDel="00000000" w:rsidP="00000000" w:rsidRDefault="00000000" w:rsidRPr="00000000" w14:paraId="000000CB">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Desarrollamos un Proyecto APT que requiere de modificaciones relevantes para situarse en un contexto real o simulado del área de desempeño seleccionada.</w:t>
            </w:r>
            <w:r w:rsidDel="00000000" w:rsidR="00000000" w:rsidRPr="00000000">
              <w:rPr>
                <w:rtl w:val="0"/>
              </w:rPr>
            </w:r>
          </w:p>
        </w:tc>
        <w:tc>
          <w:tcPr/>
          <w:p w:rsidR="00000000" w:rsidDel="00000000" w:rsidP="00000000" w:rsidRDefault="00000000" w:rsidRPr="00000000" w14:paraId="000000CC">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Desarrollamos un Proyecto APT que no se sitúa en un contexto real o simulado del área de desempeño seleccionada.</w:t>
            </w:r>
            <w:r w:rsidDel="00000000" w:rsidR="00000000" w:rsidRPr="00000000">
              <w:rPr>
                <w:rtl w:val="0"/>
              </w:rPr>
            </w:r>
          </w:p>
        </w:tc>
        <w:tc>
          <w:tcPr/>
          <w:p w:rsidR="00000000" w:rsidDel="00000000" w:rsidP="00000000" w:rsidRDefault="00000000" w:rsidRPr="00000000" w14:paraId="000000CD">
            <w:pPr>
              <w:rPr>
                <w:rFonts w:ascii="Calibri" w:cs="Calibri" w:eastAsia="Calibri" w:hAnsi="Calibri"/>
                <w:color w:val="1f4e79"/>
                <w:sz w:val="14"/>
                <w:szCs w:val="14"/>
              </w:rPr>
            </w:pPr>
            <w:r w:rsidDel="00000000" w:rsidR="00000000" w:rsidRPr="00000000">
              <w:rPr>
                <w:color w:val="1f4e79"/>
                <w:sz w:val="14"/>
                <w:szCs w:val="14"/>
                <w:rtl w:val="0"/>
              </w:rPr>
              <w:t xml:space="preserve">cl</w:t>
            </w:r>
            <w:r w:rsidDel="00000000" w:rsidR="00000000" w:rsidRPr="00000000">
              <w:rPr>
                <w:rtl w:val="0"/>
              </w:rPr>
            </w:r>
          </w:p>
        </w:tc>
      </w:tr>
      <w:tr>
        <w:trPr>
          <w:cantSplit w:val="0"/>
          <w:trHeight w:val="1833" w:hRule="atLeast"/>
          <w:tblHeader w:val="0"/>
        </w:trPr>
        <w:tc>
          <w:tcPr>
            <w:vMerge w:val="continue"/>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f4e79"/>
                <w:sz w:val="14"/>
                <w:szCs w:val="14"/>
              </w:rPr>
            </w:pPr>
            <w:r w:rsidDel="00000000" w:rsidR="00000000" w:rsidRPr="00000000">
              <w:rPr>
                <w:rtl w:val="0"/>
              </w:rPr>
            </w:r>
          </w:p>
        </w:tc>
        <w:tc>
          <w:tcPr/>
          <w:p w:rsidR="00000000" w:rsidDel="00000000" w:rsidP="00000000" w:rsidRDefault="00000000" w:rsidRPr="00000000" w14:paraId="000000CF">
            <w:pPr>
              <w:tabs>
                <w:tab w:val="left" w:leader="none" w:pos="505"/>
              </w:tabs>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2. Realizar un Proyecto APT que integra las competencias/ unidades de competencia seleccionadas.</w:t>
            </w:r>
            <w:r w:rsidDel="00000000" w:rsidR="00000000" w:rsidRPr="00000000">
              <w:rPr>
                <w:rtl w:val="0"/>
              </w:rPr>
            </w:r>
          </w:p>
        </w:tc>
        <w:tc>
          <w:tcPr/>
          <w:p w:rsidR="00000000" w:rsidDel="00000000" w:rsidP="00000000" w:rsidRDefault="00000000" w:rsidRPr="00000000" w14:paraId="000000D0">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Realizamos un Proyecto APT que integra todas las competencias/ unidades de competencia seleccionadas. </w:t>
            </w:r>
            <w:r w:rsidDel="00000000" w:rsidR="00000000" w:rsidRPr="00000000">
              <w:rPr>
                <w:rtl w:val="0"/>
              </w:rPr>
            </w:r>
          </w:p>
        </w:tc>
        <w:tc>
          <w:tcPr/>
          <w:p w:rsidR="00000000" w:rsidDel="00000000" w:rsidP="00000000" w:rsidRDefault="00000000" w:rsidRPr="00000000" w14:paraId="000000D1">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Realizamos  un Proyecto APT que integra al menos dos de las competencias/ unidades de competencia seleccionadas.</w:t>
            </w:r>
            <w:r w:rsidDel="00000000" w:rsidR="00000000" w:rsidRPr="00000000">
              <w:rPr>
                <w:rtl w:val="0"/>
              </w:rPr>
            </w:r>
          </w:p>
        </w:tc>
        <w:tc>
          <w:tcPr/>
          <w:p w:rsidR="00000000" w:rsidDel="00000000" w:rsidP="00000000" w:rsidRDefault="00000000" w:rsidRPr="00000000" w14:paraId="000000D2">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Realizamos  un Proyecto APT que desarrolla solo una de las competencias/ unidades de competencia seleccionadas.</w:t>
            </w:r>
            <w:r w:rsidDel="00000000" w:rsidR="00000000" w:rsidRPr="00000000">
              <w:rPr>
                <w:rtl w:val="0"/>
              </w:rPr>
            </w:r>
          </w:p>
        </w:tc>
        <w:tc>
          <w:tcPr/>
          <w:p w:rsidR="00000000" w:rsidDel="00000000" w:rsidP="00000000" w:rsidRDefault="00000000" w:rsidRPr="00000000" w14:paraId="000000D3">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Realizamos  un Proyecto APT que no desarrolla ninguna de las competencias/ unidades de competencia seleccionadas.</w:t>
            </w:r>
            <w:r w:rsidDel="00000000" w:rsidR="00000000" w:rsidRPr="00000000">
              <w:rPr>
                <w:rtl w:val="0"/>
              </w:rPr>
            </w:r>
          </w:p>
        </w:tc>
        <w:tc>
          <w:tcPr/>
          <w:p w:rsidR="00000000" w:rsidDel="00000000" w:rsidP="00000000" w:rsidRDefault="00000000" w:rsidRPr="00000000" w14:paraId="000000D4">
            <w:pPr>
              <w:rPr>
                <w:rFonts w:ascii="Calibri" w:cs="Calibri" w:eastAsia="Calibri" w:hAnsi="Calibri"/>
                <w:color w:val="1f4e79"/>
                <w:sz w:val="14"/>
                <w:szCs w:val="14"/>
              </w:rPr>
            </w:pPr>
            <w:r w:rsidDel="00000000" w:rsidR="00000000" w:rsidRPr="00000000">
              <w:rPr>
                <w:color w:val="1f4e79"/>
                <w:sz w:val="14"/>
                <w:szCs w:val="14"/>
                <w:rtl w:val="0"/>
              </w:rPr>
              <w:t xml:space="preserve">cl</w:t>
            </w:r>
            <w:r w:rsidDel="00000000" w:rsidR="00000000" w:rsidRPr="00000000">
              <w:rPr>
                <w:rtl w:val="0"/>
              </w:rPr>
            </w:r>
          </w:p>
        </w:tc>
      </w:tr>
      <w:tr>
        <w:trPr>
          <w:cantSplit w:val="1"/>
          <w:trHeight w:val="1201" w:hRule="atLeast"/>
          <w:tblHeader w:val="0"/>
        </w:trPr>
        <w:tc>
          <w:tcPr/>
          <w:p w:rsidR="00000000" w:rsidDel="00000000" w:rsidP="00000000" w:rsidRDefault="00000000" w:rsidRPr="00000000" w14:paraId="000000D5">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Objetivos</w:t>
            </w:r>
          </w:p>
        </w:tc>
        <w:tc>
          <w:tcPr/>
          <w:p w:rsidR="00000000" w:rsidDel="00000000" w:rsidP="00000000" w:rsidRDefault="00000000" w:rsidRPr="00000000" w14:paraId="000000D6">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3.Cumplir con los </w:t>
            </w:r>
            <w:r w:rsidDel="00000000" w:rsidR="00000000" w:rsidRPr="00000000">
              <w:rPr>
                <w:rFonts w:ascii="Calibri" w:cs="Calibri" w:eastAsia="Calibri" w:hAnsi="Calibri"/>
                <w:b w:val="1"/>
                <w:bCs w:val="1"/>
                <w:color w:val="767171"/>
                <w:sz w:val="18"/>
                <w:szCs w:val="18"/>
                <w:rtl w:val="0"/>
              </w:rPr>
              <w:t xml:space="preserve">objetivos</w:t>
            </w:r>
            <w:r w:rsidDel="00000000" w:rsidR="00000000" w:rsidRPr="00000000">
              <w:rPr>
                <w:rFonts w:ascii="Calibri" w:cs="Calibri" w:eastAsia="Calibri" w:hAnsi="Calibri"/>
                <w:color w:val="767171"/>
                <w:sz w:val="18"/>
                <w:szCs w:val="18"/>
                <w:rtl w:val="0"/>
              </w:rPr>
              <w:t xml:space="preserve"> propuestos de su Proyecto APT.</w:t>
            </w:r>
          </w:p>
        </w:tc>
        <w:tc>
          <w:tcPr/>
          <w:p w:rsidR="00000000" w:rsidDel="00000000" w:rsidP="00000000" w:rsidRDefault="00000000" w:rsidRPr="00000000" w14:paraId="000000D7">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todos los objetivos propuestos para mi Proyecto APT.</w:t>
            </w:r>
          </w:p>
        </w:tc>
        <w:tc>
          <w:tcPr/>
          <w:p w:rsidR="00000000" w:rsidDel="00000000" w:rsidP="00000000" w:rsidRDefault="00000000" w:rsidRPr="00000000" w14:paraId="000000D8">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más de la mitad de los objetivos propuestos para mi Proyecto APT.</w:t>
            </w:r>
          </w:p>
        </w:tc>
        <w:tc>
          <w:tcPr/>
          <w:p w:rsidR="00000000" w:rsidDel="00000000" w:rsidP="00000000" w:rsidRDefault="00000000" w:rsidRPr="00000000" w14:paraId="000000D9">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menos de la mitad de los objetivos propuestos para mi Proyecto APT.</w:t>
            </w:r>
          </w:p>
        </w:tc>
        <w:tc>
          <w:tcPr/>
          <w:p w:rsidR="00000000" w:rsidDel="00000000" w:rsidP="00000000" w:rsidRDefault="00000000" w:rsidRPr="00000000" w14:paraId="000000DA">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cumplimos ninguno de los objetivos propuestos para mi Proyecto APT.</w:t>
            </w:r>
          </w:p>
        </w:tc>
        <w:tc>
          <w:tcPr/>
          <w:p w:rsidR="00000000" w:rsidDel="00000000" w:rsidP="00000000" w:rsidRDefault="00000000" w:rsidRPr="00000000" w14:paraId="000000DB">
            <w:pPr>
              <w:rPr>
                <w:rFonts w:ascii="Calibri" w:cs="Calibri" w:eastAsia="Calibri" w:hAnsi="Calibri"/>
                <w:color w:val="1f4e79"/>
                <w:sz w:val="14"/>
                <w:szCs w:val="14"/>
              </w:rPr>
            </w:pPr>
            <w:r w:rsidDel="00000000" w:rsidR="00000000" w:rsidRPr="00000000">
              <w:rPr>
                <w:color w:val="1f4e79"/>
                <w:sz w:val="14"/>
                <w:szCs w:val="14"/>
                <w:rtl w:val="0"/>
              </w:rPr>
              <w:t xml:space="preserve">cl</w:t>
            </w:r>
            <w:r w:rsidDel="00000000" w:rsidR="00000000" w:rsidRPr="00000000">
              <w:rPr>
                <w:rtl w:val="0"/>
              </w:rPr>
            </w:r>
          </w:p>
        </w:tc>
      </w:tr>
      <w:tr>
        <w:trPr>
          <w:cantSplit w:val="1"/>
          <w:trHeight w:val="2126" w:hRule="atLeast"/>
          <w:tblHeader w:val="0"/>
        </w:trPr>
        <w:tc>
          <w:tcPr/>
          <w:p w:rsidR="00000000" w:rsidDel="00000000" w:rsidP="00000000" w:rsidRDefault="00000000" w:rsidRPr="00000000" w14:paraId="000000DC">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Metodología</w:t>
            </w:r>
          </w:p>
        </w:tc>
        <w:tc>
          <w:tcPr/>
          <w:p w:rsidR="00000000" w:rsidDel="00000000" w:rsidP="00000000" w:rsidRDefault="00000000" w:rsidRPr="00000000" w14:paraId="000000DD">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4.Utilizar una </w:t>
            </w:r>
            <w:r w:rsidDel="00000000" w:rsidR="00000000" w:rsidRPr="00000000">
              <w:rPr>
                <w:rFonts w:ascii="Calibri" w:cs="Calibri" w:eastAsia="Calibri" w:hAnsi="Calibri"/>
                <w:b w:val="1"/>
                <w:bCs w:val="1"/>
                <w:color w:val="767171"/>
                <w:sz w:val="18"/>
                <w:szCs w:val="18"/>
                <w:rtl w:val="0"/>
              </w:rPr>
              <w:t xml:space="preserve">metodología</w:t>
            </w:r>
            <w:r w:rsidDel="00000000" w:rsidR="00000000" w:rsidRPr="00000000">
              <w:rPr>
                <w:rFonts w:ascii="Calibri" w:cs="Calibri" w:eastAsia="Calibri" w:hAnsi="Calibri"/>
                <w:color w:val="767171"/>
                <w:sz w:val="18"/>
                <w:szCs w:val="18"/>
                <w:rtl w:val="0"/>
              </w:rPr>
              <w:t xml:space="preserve"> pertinente con los requerimientos disciplinares y con los objetivos propuestos.</w:t>
            </w:r>
          </w:p>
        </w:tc>
        <w:tc>
          <w:tcPr/>
          <w:p w:rsidR="00000000" w:rsidDel="00000000" w:rsidP="00000000" w:rsidRDefault="00000000" w:rsidRPr="00000000" w14:paraId="000000D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una metodología pertinente con los requerimientos disciplinares y con todos los objetivos propuestos.</w:t>
            </w:r>
          </w:p>
          <w:p w:rsidR="00000000" w:rsidDel="00000000" w:rsidP="00000000" w:rsidRDefault="00000000" w:rsidRPr="00000000" w14:paraId="000000DF">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0E0">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una metodología pertinente con los requerimientos disciplinares y con la mayoría de los objetivos propuestos.</w:t>
            </w:r>
          </w:p>
        </w:tc>
        <w:tc>
          <w:tcPr/>
          <w:p w:rsidR="00000000" w:rsidDel="00000000" w:rsidP="00000000" w:rsidRDefault="00000000" w:rsidRPr="00000000" w14:paraId="000000E1">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una metodología poco pertinente con los requerimientos disciplinares y con los objetivos propuestos.</w:t>
            </w:r>
          </w:p>
        </w:tc>
        <w:tc>
          <w:tcPr/>
          <w:p w:rsidR="00000000" w:rsidDel="00000000" w:rsidP="00000000" w:rsidRDefault="00000000" w:rsidRPr="00000000" w14:paraId="000000E2">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una metodología que no es pertinente con los requerimientos disciplinares y con los objetivos propuestos.</w:t>
            </w:r>
          </w:p>
        </w:tc>
        <w:tc>
          <w:tcPr/>
          <w:p w:rsidR="00000000" w:rsidDel="00000000" w:rsidP="00000000" w:rsidRDefault="00000000" w:rsidRPr="00000000" w14:paraId="000000E3">
            <w:pPr>
              <w:rPr>
                <w:rFonts w:ascii="Calibri" w:cs="Calibri" w:eastAsia="Calibri" w:hAnsi="Calibri"/>
                <w:color w:val="1f4e79"/>
                <w:sz w:val="14"/>
                <w:szCs w:val="14"/>
              </w:rPr>
            </w:pPr>
            <w:r w:rsidDel="00000000" w:rsidR="00000000" w:rsidRPr="00000000">
              <w:rPr>
                <w:color w:val="1f4e79"/>
                <w:sz w:val="14"/>
                <w:szCs w:val="14"/>
                <w:rtl w:val="0"/>
              </w:rPr>
              <w:t xml:space="preserve">cl</w:t>
            </w:r>
            <w:r w:rsidDel="00000000" w:rsidR="00000000" w:rsidRPr="00000000">
              <w:rPr>
                <w:rtl w:val="0"/>
              </w:rPr>
            </w:r>
          </w:p>
        </w:tc>
      </w:tr>
      <w:tr>
        <w:trPr>
          <w:cantSplit w:val="1"/>
          <w:trHeight w:val="2126" w:hRule="atLeast"/>
          <w:tblHeader w:val="0"/>
        </w:trPr>
        <w:tc>
          <w:tcPr/>
          <w:p w:rsidR="00000000" w:rsidDel="00000000" w:rsidP="00000000" w:rsidRDefault="00000000" w:rsidRPr="00000000" w14:paraId="000000E4">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Resultados (impacto)</w:t>
            </w:r>
          </w:p>
        </w:tc>
        <w:tc>
          <w:tcPr/>
          <w:p w:rsidR="00000000" w:rsidDel="00000000" w:rsidP="00000000" w:rsidRDefault="00000000" w:rsidRPr="00000000" w14:paraId="000000E5">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5.Realizar un Proyecto APT que es un </w:t>
            </w:r>
            <w:r w:rsidDel="00000000" w:rsidR="00000000" w:rsidRPr="00000000">
              <w:rPr>
                <w:rFonts w:ascii="Calibri" w:cs="Calibri" w:eastAsia="Calibri" w:hAnsi="Calibri"/>
                <w:b w:val="1"/>
                <w:bCs w:val="1"/>
                <w:color w:val="767171"/>
                <w:sz w:val="18"/>
                <w:szCs w:val="18"/>
                <w:rtl w:val="0"/>
              </w:rPr>
              <w:t xml:space="preserve">aporte de valor</w:t>
            </w:r>
            <w:r w:rsidDel="00000000" w:rsidR="00000000" w:rsidRPr="00000000">
              <w:rPr>
                <w:rFonts w:ascii="Calibri" w:cs="Calibri" w:eastAsia="Calibri" w:hAnsi="Calibri"/>
                <w:color w:val="767171"/>
                <w:sz w:val="18"/>
                <w:szCs w:val="18"/>
                <w:rtl w:val="0"/>
              </w:rPr>
              <w:t xml:space="preserve"> para el contexto laboral y/o social en que se sitúa.</w:t>
            </w:r>
          </w:p>
        </w:tc>
        <w:tc>
          <w:tcPr/>
          <w:p w:rsidR="00000000" w:rsidDel="00000000" w:rsidP="00000000" w:rsidRDefault="00000000" w:rsidRPr="00000000" w14:paraId="000000E6">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Proyecto APT que es un aporte de valor para el contexto laboral y/o social en que se sitúa.</w:t>
            </w:r>
          </w:p>
        </w:tc>
        <w:tc>
          <w:tcPr/>
          <w:p w:rsidR="00000000" w:rsidDel="00000000" w:rsidP="00000000" w:rsidRDefault="00000000" w:rsidRPr="00000000" w14:paraId="000000E7">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Proyecto APT que con ciertas modificaciones podría ser un aporte de valor para el contexto laboral y/o social.</w:t>
            </w:r>
          </w:p>
        </w:tc>
        <w:tc>
          <w:tcPr/>
          <w:p w:rsidR="00000000" w:rsidDel="00000000" w:rsidP="00000000" w:rsidRDefault="00000000" w:rsidRPr="00000000" w14:paraId="000000E8">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Proyecto APT que con modificaciones importantes podría ser un aporte de valor para el contexto laboral y/o social en que se sitúa.</w:t>
            </w:r>
          </w:p>
        </w:tc>
        <w:tc>
          <w:tcPr/>
          <w:p w:rsidR="00000000" w:rsidDel="00000000" w:rsidP="00000000" w:rsidRDefault="00000000" w:rsidRPr="00000000" w14:paraId="000000E9">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Proyecto APT que no es un aporte de valor para el contexto laboral y/o social en que se sitúa.</w:t>
            </w:r>
          </w:p>
        </w:tc>
        <w:tc>
          <w:tcPr/>
          <w:p w:rsidR="00000000" w:rsidDel="00000000" w:rsidP="00000000" w:rsidRDefault="00000000" w:rsidRPr="00000000" w14:paraId="000000EA">
            <w:pPr>
              <w:rPr>
                <w:rFonts w:ascii="Calibri" w:cs="Calibri" w:eastAsia="Calibri" w:hAnsi="Calibri"/>
                <w:color w:val="1f4e79"/>
                <w:sz w:val="14"/>
                <w:szCs w:val="14"/>
              </w:rPr>
            </w:pPr>
            <w:r w:rsidDel="00000000" w:rsidR="00000000" w:rsidRPr="00000000">
              <w:rPr>
                <w:color w:val="1f4e79"/>
                <w:sz w:val="14"/>
                <w:szCs w:val="14"/>
                <w:rtl w:val="0"/>
              </w:rPr>
              <w:t xml:space="preserve">cl</w:t>
            </w:r>
            <w:r w:rsidDel="00000000" w:rsidR="00000000" w:rsidRPr="00000000">
              <w:rPr>
                <w:rtl w:val="0"/>
              </w:rPr>
            </w:r>
          </w:p>
        </w:tc>
      </w:tr>
      <w:tr>
        <w:trPr>
          <w:cantSplit w:val="1"/>
          <w:trHeight w:val="2126" w:hRule="atLeast"/>
          <w:tblHeader w:val="0"/>
        </w:trPr>
        <w:tc>
          <w:tcPr/>
          <w:p w:rsidR="00000000" w:rsidDel="00000000" w:rsidP="00000000" w:rsidRDefault="00000000" w:rsidRPr="00000000" w14:paraId="000000EB">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Evidencias</w:t>
            </w:r>
          </w:p>
        </w:tc>
        <w:tc>
          <w:tcPr/>
          <w:p w:rsidR="00000000" w:rsidDel="00000000" w:rsidP="00000000" w:rsidRDefault="00000000" w:rsidRPr="00000000" w14:paraId="000000EC">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6.Presentar </w:t>
            </w:r>
            <w:r w:rsidDel="00000000" w:rsidR="00000000" w:rsidRPr="00000000">
              <w:rPr>
                <w:rFonts w:ascii="Calibri" w:cs="Calibri" w:eastAsia="Calibri" w:hAnsi="Calibri"/>
                <w:b w:val="1"/>
                <w:bCs w:val="1"/>
                <w:color w:val="767171"/>
                <w:sz w:val="18"/>
                <w:szCs w:val="18"/>
                <w:rtl w:val="0"/>
              </w:rPr>
              <w:t xml:space="preserve">evidencias</w:t>
            </w:r>
            <w:r w:rsidDel="00000000" w:rsidR="00000000" w:rsidRPr="00000000">
              <w:rPr>
                <w:rFonts w:ascii="Calibri" w:cs="Calibri" w:eastAsia="Calibri" w:hAnsi="Calibri"/>
                <w:color w:val="767171"/>
                <w:sz w:val="18"/>
                <w:szCs w:val="18"/>
                <w:rtl w:val="0"/>
              </w:rPr>
              <w:t xml:space="preserve"> que cumplen los estándares de calidad de la disciplina.</w:t>
            </w:r>
          </w:p>
        </w:tc>
        <w:tc>
          <w:tcPr/>
          <w:p w:rsidR="00000000" w:rsidDel="00000000" w:rsidP="00000000" w:rsidRDefault="00000000" w:rsidRPr="00000000" w14:paraId="000000E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evidencias que cumplen los estándares de calidad de la disciplina con excelencia.</w:t>
            </w:r>
          </w:p>
        </w:tc>
        <w:tc>
          <w:tcPr/>
          <w:p w:rsidR="00000000" w:rsidDel="00000000" w:rsidP="00000000" w:rsidRDefault="00000000" w:rsidRPr="00000000" w14:paraId="000000E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evidencias que cumplen los estándares de calidad de la disciplina de manera aceptable, es decir alcanzando mínimos de calidad.</w:t>
            </w:r>
          </w:p>
        </w:tc>
        <w:tc>
          <w:tcPr/>
          <w:p w:rsidR="00000000" w:rsidDel="00000000" w:rsidP="00000000" w:rsidRDefault="00000000" w:rsidRPr="00000000" w14:paraId="000000EF">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evidencias que cumplen los estándares de calidad de la disciplina de manera insatisfactoria. </w:t>
            </w:r>
          </w:p>
        </w:tc>
        <w:tc>
          <w:tcPr/>
          <w:p w:rsidR="00000000" w:rsidDel="00000000" w:rsidP="00000000" w:rsidRDefault="00000000" w:rsidRPr="00000000" w14:paraId="000000F0">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presentamos evidencias del Proyecto APT. </w:t>
            </w:r>
          </w:p>
        </w:tc>
        <w:tc>
          <w:tcPr/>
          <w:p w:rsidR="00000000" w:rsidDel="00000000" w:rsidP="00000000" w:rsidRDefault="00000000" w:rsidRPr="00000000" w14:paraId="000000F1">
            <w:pPr>
              <w:rPr>
                <w:rFonts w:ascii="Calibri" w:cs="Calibri" w:eastAsia="Calibri" w:hAnsi="Calibri"/>
                <w:color w:val="1f4e79"/>
                <w:sz w:val="14"/>
                <w:szCs w:val="14"/>
              </w:rPr>
            </w:pPr>
            <w:r w:rsidDel="00000000" w:rsidR="00000000" w:rsidRPr="00000000">
              <w:rPr>
                <w:color w:val="1f4e79"/>
                <w:sz w:val="14"/>
                <w:szCs w:val="14"/>
                <w:rtl w:val="0"/>
              </w:rPr>
              <w:t xml:space="preserve">cl</w:t>
            </w:r>
            <w:r w:rsidDel="00000000" w:rsidR="00000000" w:rsidRPr="00000000">
              <w:rPr>
                <w:rtl w:val="0"/>
              </w:rPr>
            </w:r>
          </w:p>
        </w:tc>
      </w:tr>
      <w:tr>
        <w:trPr>
          <w:cantSplit w:val="1"/>
          <w:trHeight w:val="2126" w:hRule="atLeast"/>
          <w:tblHeader w:val="0"/>
        </w:trPr>
        <w:tc>
          <w:tcPr/>
          <w:p w:rsidR="00000000" w:rsidDel="00000000" w:rsidP="00000000" w:rsidRDefault="00000000" w:rsidRPr="00000000" w14:paraId="000000F2">
            <w:pPr>
              <w:tabs>
                <w:tab w:val="left" w:leader="none" w:pos="505"/>
              </w:tabs>
              <w:spacing w:line="360" w:lineRule="auto"/>
              <w:ind w:left="113" w:right="113" w:firstLine="0"/>
              <w:jc w:val="center"/>
              <w:rPr>
                <w:rFonts w:ascii="Calibri" w:cs="Calibri" w:eastAsia="Calibri" w:hAnsi="Calibri"/>
                <w:b w:val="1"/>
                <w:bCs w:val="1"/>
              </w:rPr>
            </w:pPr>
            <w:r w:rsidDel="00000000" w:rsidR="00000000" w:rsidRPr="00000000">
              <w:rPr>
                <w:rFonts w:ascii="Calibri" w:cs="Calibri" w:eastAsia="Calibri" w:hAnsi="Calibri"/>
                <w:color w:val="767171"/>
                <w:sz w:val="18"/>
                <w:szCs w:val="18"/>
                <w:rtl w:val="0"/>
              </w:rPr>
              <w:t xml:space="preserve">Retroalimentación</w:t>
            </w:r>
            <w:r w:rsidDel="00000000" w:rsidR="00000000" w:rsidRPr="00000000">
              <w:rPr>
                <w:rtl w:val="0"/>
              </w:rPr>
            </w:r>
          </w:p>
        </w:tc>
        <w:tc>
          <w:tcPr/>
          <w:p w:rsidR="00000000" w:rsidDel="00000000" w:rsidP="00000000" w:rsidRDefault="00000000" w:rsidRPr="00000000" w14:paraId="000000F3">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7.Realizar ajustes de mi Proyecto APT a partir de la retroalimentación del docente en el informe final.  </w:t>
            </w:r>
          </w:p>
        </w:tc>
        <w:tc>
          <w:tcPr/>
          <w:p w:rsidR="00000000" w:rsidDel="00000000" w:rsidP="00000000" w:rsidRDefault="00000000" w:rsidRPr="00000000" w14:paraId="000000F4">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todos los ajustes pertinentes a partir de la retroalimentación del docente en el informe final, o no necesité realizar ajustes.  </w:t>
            </w:r>
          </w:p>
        </w:tc>
        <w:tc>
          <w:tcPr/>
          <w:p w:rsidR="00000000" w:rsidDel="00000000" w:rsidP="00000000" w:rsidRDefault="00000000" w:rsidRPr="00000000" w14:paraId="000000F5">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los ajustes más relevantes a partir de la retroalimentación del docente en el informe final.  </w:t>
            </w:r>
          </w:p>
        </w:tc>
        <w:tc>
          <w:tcPr/>
          <w:p w:rsidR="00000000" w:rsidDel="00000000" w:rsidP="00000000" w:rsidRDefault="00000000" w:rsidRPr="00000000" w14:paraId="000000F6">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pocos ajustes a partir de la retroalimentación del docente en el informe final.  </w:t>
            </w:r>
          </w:p>
        </w:tc>
        <w:tc>
          <w:tcPr/>
          <w:p w:rsidR="00000000" w:rsidDel="00000000" w:rsidP="00000000" w:rsidRDefault="00000000" w:rsidRPr="00000000" w14:paraId="000000F7">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realizamos ajustes a partir de la retroalimentación del docente en el informe final.  </w:t>
            </w:r>
          </w:p>
        </w:tc>
        <w:tc>
          <w:tcPr/>
          <w:p w:rsidR="00000000" w:rsidDel="00000000" w:rsidP="00000000" w:rsidRDefault="00000000" w:rsidRPr="00000000" w14:paraId="000000F8">
            <w:pPr>
              <w:rPr>
                <w:rFonts w:ascii="Calibri" w:cs="Calibri" w:eastAsia="Calibri" w:hAnsi="Calibri"/>
                <w:color w:val="1f4e79"/>
                <w:sz w:val="14"/>
                <w:szCs w:val="14"/>
              </w:rPr>
            </w:pPr>
            <w:r w:rsidDel="00000000" w:rsidR="00000000" w:rsidRPr="00000000">
              <w:rPr>
                <w:color w:val="1f4e79"/>
                <w:sz w:val="14"/>
                <w:szCs w:val="14"/>
                <w:rtl w:val="0"/>
              </w:rPr>
              <w:t xml:space="preserve">cl</w:t>
            </w:r>
            <w:r w:rsidDel="00000000" w:rsidR="00000000" w:rsidRPr="00000000">
              <w:rPr>
                <w:rtl w:val="0"/>
              </w:rPr>
            </w:r>
          </w:p>
        </w:tc>
      </w:tr>
      <w:tr>
        <w:trPr>
          <w:cantSplit w:val="0"/>
          <w:trHeight w:val="1445" w:hRule="atLeast"/>
          <w:tblHeader w:val="0"/>
        </w:trPr>
        <w:tc>
          <w:tcPr>
            <w:vMerge w:val="restart"/>
          </w:tcPr>
          <w:p w:rsidR="00000000" w:rsidDel="00000000" w:rsidP="00000000" w:rsidRDefault="00000000" w:rsidRPr="00000000" w14:paraId="000000F9">
            <w:pPr>
              <w:tabs>
                <w:tab w:val="left" w:leader="none" w:pos="505"/>
              </w:tabs>
              <w:spacing w:line="360" w:lineRule="auto"/>
              <w:ind w:left="113" w:right="113" w:firstLine="0"/>
              <w:jc w:val="center"/>
              <w:rPr>
                <w:rFonts w:ascii="Calibri" w:cs="Calibri" w:eastAsia="Calibri" w:hAnsi="Calibri"/>
                <w:b w:val="1"/>
                <w:bCs w:val="1"/>
                <w:highlight w:val="green"/>
              </w:rPr>
            </w:pPr>
            <w:r w:rsidDel="00000000" w:rsidR="00000000" w:rsidRPr="00000000">
              <w:rPr>
                <w:rFonts w:ascii="Calibri" w:cs="Calibri" w:eastAsia="Calibri" w:hAnsi="Calibri"/>
                <w:color w:val="767171"/>
                <w:sz w:val="18"/>
                <w:szCs w:val="18"/>
                <w:rtl w:val="0"/>
              </w:rPr>
              <w:t xml:space="preserve">Aspectos Formales</w:t>
            </w:r>
            <w:r w:rsidDel="00000000" w:rsidR="00000000" w:rsidRPr="00000000">
              <w:rPr>
                <w:rtl w:val="0"/>
              </w:rPr>
            </w:r>
          </w:p>
        </w:tc>
        <w:tc>
          <w:tcPr/>
          <w:p w:rsidR="00000000" w:rsidDel="00000000" w:rsidP="00000000" w:rsidRDefault="00000000" w:rsidRPr="00000000" w14:paraId="000000FA">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8. Utilizar un lenguaje técnico y pertinente de su disciplina, tanto en las presentaciones </w:t>
            </w:r>
          </w:p>
          <w:p w:rsidR="00000000" w:rsidDel="00000000" w:rsidP="00000000" w:rsidRDefault="00000000" w:rsidRPr="00000000" w14:paraId="000000FB">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orales como en el contenido de los documentos</w:t>
            </w:r>
          </w:p>
          <w:p w:rsidR="00000000" w:rsidDel="00000000" w:rsidP="00000000" w:rsidRDefault="00000000" w:rsidRPr="00000000" w14:paraId="000000FC">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F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Utilizamos siempre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F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Utilizamos la mayoría de las veces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FF">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en ocasiones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00">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Utilizamos un lenguaje técnico y pertinente de mi disciplina, tanto en las presentaciones orales como en el contenido de los documentos formales que acompañan esta asignatura. </w:t>
            </w:r>
          </w:p>
        </w:tc>
        <w:tc>
          <w:tcPr/>
          <w:p w:rsidR="00000000" w:rsidDel="00000000" w:rsidP="00000000" w:rsidRDefault="00000000" w:rsidRPr="00000000" w14:paraId="00000101">
            <w:pPr>
              <w:rPr>
                <w:rFonts w:ascii="Calibri" w:cs="Calibri" w:eastAsia="Calibri" w:hAnsi="Calibri"/>
                <w:color w:val="1f4e79"/>
                <w:sz w:val="14"/>
                <w:szCs w:val="14"/>
              </w:rPr>
            </w:pPr>
            <w:r w:rsidDel="00000000" w:rsidR="00000000" w:rsidRPr="00000000">
              <w:rPr>
                <w:color w:val="1f4e79"/>
                <w:sz w:val="14"/>
                <w:szCs w:val="14"/>
                <w:rtl w:val="0"/>
              </w:rPr>
              <w:t xml:space="preserve">cl</w:t>
            </w:r>
            <w:r w:rsidDel="00000000" w:rsidR="00000000" w:rsidRPr="00000000">
              <w:rPr>
                <w:rtl w:val="0"/>
              </w:rPr>
            </w:r>
          </w:p>
        </w:tc>
      </w:tr>
      <w:tr>
        <w:trPr>
          <w:cantSplit w:val="0"/>
          <w:trHeight w:val="1695" w:hRule="atLeast"/>
          <w:tblHeader w:val="0"/>
        </w:trPr>
        <w:tc>
          <w:tcPr>
            <w:vMerge w:val="continue"/>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f4e79"/>
                <w:sz w:val="14"/>
                <w:szCs w:val="14"/>
              </w:rPr>
            </w:pPr>
            <w:r w:rsidDel="00000000" w:rsidR="00000000" w:rsidRPr="00000000">
              <w:rPr>
                <w:rtl w:val="0"/>
              </w:rPr>
            </w:r>
          </w:p>
        </w:tc>
        <w:tc>
          <w:tcPr/>
          <w:p w:rsidR="00000000" w:rsidDel="00000000" w:rsidP="00000000" w:rsidRDefault="00000000" w:rsidRPr="00000000" w14:paraId="00000103">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9.Presentar su Proyecto APT de acuerdo a los aspectos formales (</w:t>
            </w:r>
            <w:r w:rsidDel="00000000" w:rsidR="00000000" w:rsidRPr="00000000">
              <w:rPr>
                <w:rFonts w:ascii="Calibri" w:cs="Calibri" w:eastAsia="Calibri" w:hAnsi="Calibri"/>
                <w:b w:val="1"/>
                <w:bCs w:val="1"/>
                <w:color w:val="767171"/>
                <w:sz w:val="18"/>
                <w:szCs w:val="18"/>
                <w:rtl w:val="0"/>
              </w:rPr>
              <w:t xml:space="preserve">contenidos y formato</w:t>
            </w:r>
            <w:r w:rsidDel="00000000" w:rsidR="00000000" w:rsidRPr="00000000">
              <w:rPr>
                <w:rFonts w:ascii="Calibri" w:cs="Calibri" w:eastAsia="Calibri" w:hAnsi="Calibri"/>
                <w:color w:val="767171"/>
                <w:sz w:val="18"/>
                <w:szCs w:val="18"/>
                <w:rtl w:val="0"/>
              </w:rPr>
              <w:t xml:space="preserve">) solicitado por mi Escuela </w:t>
            </w:r>
          </w:p>
        </w:tc>
        <w:tc>
          <w:tcPr/>
          <w:p w:rsidR="00000000" w:rsidDel="00000000" w:rsidP="00000000" w:rsidRDefault="00000000" w:rsidRPr="00000000" w14:paraId="00000104">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el proyecto APT con la totalidad de los aspectos formales solicitados por mi Escuela. </w:t>
            </w:r>
          </w:p>
        </w:tc>
        <w:tc>
          <w:tcPr/>
          <w:p w:rsidR="00000000" w:rsidDel="00000000" w:rsidP="00000000" w:rsidRDefault="00000000" w:rsidRPr="00000000" w14:paraId="00000105">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el Proyecto APT con más de la mitad de los aspectos formales solicitados por mi Escuela.</w:t>
            </w:r>
          </w:p>
        </w:tc>
        <w:tc>
          <w:tcPr/>
          <w:p w:rsidR="00000000" w:rsidDel="00000000" w:rsidP="00000000" w:rsidRDefault="00000000" w:rsidRPr="00000000" w14:paraId="00000106">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el Proyecto APT con menos de la mitad de los aspectos formales solicitados por mi Escuela.</w:t>
            </w:r>
          </w:p>
        </w:tc>
        <w:tc>
          <w:tcPr/>
          <w:p w:rsidR="00000000" w:rsidDel="00000000" w:rsidP="00000000" w:rsidRDefault="00000000" w:rsidRPr="00000000" w14:paraId="00000107">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el Proyecto APT sin ninguno de los aspectos formales solicitados por mi Escuela.</w:t>
            </w:r>
          </w:p>
        </w:tc>
        <w:tc>
          <w:tcPr/>
          <w:p w:rsidR="00000000" w:rsidDel="00000000" w:rsidP="00000000" w:rsidRDefault="00000000" w:rsidRPr="00000000" w14:paraId="00000108">
            <w:pPr>
              <w:rPr>
                <w:rFonts w:ascii="Calibri" w:cs="Calibri" w:eastAsia="Calibri" w:hAnsi="Calibri"/>
                <w:color w:val="1f4e79"/>
                <w:sz w:val="14"/>
                <w:szCs w:val="14"/>
              </w:rPr>
            </w:pPr>
            <w:r w:rsidDel="00000000" w:rsidR="00000000" w:rsidRPr="00000000">
              <w:rPr>
                <w:color w:val="1f4e79"/>
                <w:sz w:val="14"/>
                <w:szCs w:val="14"/>
                <w:rtl w:val="0"/>
              </w:rPr>
              <w:t xml:space="preserve">cl</w:t>
            </w:r>
            <w:r w:rsidDel="00000000" w:rsidR="00000000" w:rsidRPr="00000000">
              <w:rPr>
                <w:rtl w:val="0"/>
              </w:rPr>
            </w:r>
          </w:p>
        </w:tc>
      </w:tr>
      <w:tr>
        <w:trPr>
          <w:cantSplit w:val="0"/>
          <w:trHeight w:val="750" w:hRule="atLeast"/>
          <w:tblHeader w:val="0"/>
        </w:trPr>
        <w:tc>
          <w:tcPr>
            <w:vMerge w:val="restart"/>
          </w:tcPr>
          <w:p w:rsidR="00000000" w:rsidDel="00000000" w:rsidP="00000000" w:rsidRDefault="00000000" w:rsidRPr="00000000" w14:paraId="00000109">
            <w:pPr>
              <w:tabs>
                <w:tab w:val="left" w:leader="none" w:pos="505"/>
              </w:tabs>
              <w:spacing w:line="360" w:lineRule="auto"/>
              <w:ind w:left="113" w:right="113" w:firstLine="0"/>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Disciplinares</w:t>
            </w:r>
            <w:r w:rsidDel="00000000" w:rsidR="00000000" w:rsidRPr="00000000">
              <w:rPr>
                <w:rtl w:val="0"/>
              </w:rPr>
            </w:r>
          </w:p>
        </w:tc>
        <w:tc>
          <w:tcPr/>
          <w:p w:rsidR="00000000" w:rsidDel="00000000" w:rsidP="00000000" w:rsidRDefault="00000000" w:rsidRPr="00000000" w14:paraId="0000010A">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10.Implementa la solución de integración de acuerdo al modelado de negocio y arquitectura propuestos, que dan respuesta a los requerimientos de la fase 2.</w:t>
            </w:r>
          </w:p>
          <w:p w:rsidR="00000000" w:rsidDel="00000000" w:rsidP="00000000" w:rsidRDefault="00000000" w:rsidRPr="00000000" w14:paraId="0000010B">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10C">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Implementamos la totalidad de los componentes del Front End con el Back End comprometidos para la fase 2.</w:t>
            </w:r>
          </w:p>
          <w:p w:rsidR="00000000" w:rsidDel="00000000" w:rsidP="00000000" w:rsidRDefault="00000000" w:rsidRPr="00000000" w14:paraId="0000010D">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10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Implementamos entre el 79% y el 50% de los componentes del Front End con el Back End comprometidos para la fase 2</w:t>
            </w:r>
          </w:p>
        </w:tc>
        <w:tc>
          <w:tcPr/>
          <w:p w:rsidR="00000000" w:rsidDel="00000000" w:rsidP="00000000" w:rsidRDefault="00000000" w:rsidRPr="00000000" w14:paraId="0000010F">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Se implementamos entre el 49% y el 25% de los componentes del Front End con el Back End comprometidos para la fase 2.</w:t>
            </w:r>
          </w:p>
          <w:p w:rsidR="00000000" w:rsidDel="00000000" w:rsidP="00000000" w:rsidRDefault="00000000" w:rsidRPr="00000000" w14:paraId="00000110">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111">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Implementamos menos del 25% de los componentes del Front End con el Back End comprometidos para la fase 2.</w:t>
            </w:r>
          </w:p>
          <w:p w:rsidR="00000000" w:rsidDel="00000000" w:rsidP="00000000" w:rsidRDefault="00000000" w:rsidRPr="00000000" w14:paraId="00000112">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113">
            <w:pPr>
              <w:rPr>
                <w:rFonts w:ascii="Calibri" w:cs="Calibri" w:eastAsia="Calibri" w:hAnsi="Calibri"/>
                <w:color w:val="1f4e79"/>
                <w:sz w:val="14"/>
                <w:szCs w:val="14"/>
              </w:rPr>
            </w:pPr>
            <w:r w:rsidDel="00000000" w:rsidR="00000000" w:rsidRPr="00000000">
              <w:rPr>
                <w:color w:val="1f4e79"/>
                <w:sz w:val="14"/>
                <w:szCs w:val="14"/>
                <w:rtl w:val="0"/>
              </w:rPr>
              <w:t xml:space="preserve">cl</w:t>
            </w:r>
            <w:r w:rsidDel="00000000" w:rsidR="00000000" w:rsidRPr="00000000">
              <w:rPr>
                <w:rtl w:val="0"/>
              </w:rPr>
            </w:r>
          </w:p>
        </w:tc>
      </w:tr>
      <w:tr>
        <w:trPr>
          <w:cantSplit w:val="0"/>
          <w:trHeight w:val="706" w:hRule="atLeast"/>
          <w:tblHeader w:val="0"/>
        </w:trPr>
        <w:tc>
          <w:tcPr>
            <w:vMerge w:val="continue"/>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f4e79"/>
                <w:sz w:val="14"/>
                <w:szCs w:val="14"/>
              </w:rPr>
            </w:pPr>
            <w:r w:rsidDel="00000000" w:rsidR="00000000" w:rsidRPr="00000000">
              <w:rPr>
                <w:rtl w:val="0"/>
              </w:rPr>
            </w:r>
          </w:p>
        </w:tc>
        <w:tc>
          <w:tcPr/>
          <w:p w:rsidR="00000000" w:rsidDel="00000000" w:rsidP="00000000" w:rsidRDefault="00000000" w:rsidRPr="00000000" w14:paraId="00000115">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11. Efectúa la manipulación de los datos de acuerdo a los requerimientos de la fase 2 </w:t>
            </w:r>
          </w:p>
        </w:tc>
        <w:tc>
          <w:tcPr/>
          <w:p w:rsidR="00000000" w:rsidDel="00000000" w:rsidP="00000000" w:rsidRDefault="00000000" w:rsidRPr="00000000" w14:paraId="00000116">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Efectuamos   la manipulación de los datos de la totalidad de requerimientos comprometidos para la fase 2</w:t>
            </w:r>
          </w:p>
        </w:tc>
        <w:tc>
          <w:tcPr/>
          <w:p w:rsidR="00000000" w:rsidDel="00000000" w:rsidP="00000000" w:rsidRDefault="00000000" w:rsidRPr="00000000" w14:paraId="00000117">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Efectuamos   la manipulación de los datos entre el 79% y el 50% de requerimientos comprometidos para la fase 2.</w:t>
            </w:r>
          </w:p>
        </w:tc>
        <w:tc>
          <w:tcPr/>
          <w:p w:rsidR="00000000" w:rsidDel="00000000" w:rsidP="00000000" w:rsidRDefault="00000000" w:rsidRPr="00000000" w14:paraId="00000118">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Efectuamos la manipulación de los datos entre el 49% y el 25% de requerimientos comprometidos para la fase 2 .</w:t>
            </w:r>
          </w:p>
        </w:tc>
        <w:tc>
          <w:tcPr/>
          <w:p w:rsidR="00000000" w:rsidDel="00000000" w:rsidP="00000000" w:rsidRDefault="00000000" w:rsidRPr="00000000" w14:paraId="00000119">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Efectuamos la manipulación de los datos en menos del 25% de requerimientos comprometidos para la fase 2 .</w:t>
            </w:r>
          </w:p>
        </w:tc>
        <w:tc>
          <w:tcPr/>
          <w:p w:rsidR="00000000" w:rsidDel="00000000" w:rsidP="00000000" w:rsidRDefault="00000000" w:rsidRPr="00000000" w14:paraId="0000011A">
            <w:pPr>
              <w:rPr>
                <w:rFonts w:ascii="Calibri" w:cs="Calibri" w:eastAsia="Calibri" w:hAnsi="Calibri"/>
                <w:color w:val="1f4e79"/>
                <w:sz w:val="14"/>
                <w:szCs w:val="14"/>
              </w:rPr>
            </w:pPr>
            <w:r w:rsidDel="00000000" w:rsidR="00000000" w:rsidRPr="00000000">
              <w:rPr>
                <w:color w:val="1f4e79"/>
                <w:sz w:val="14"/>
                <w:szCs w:val="14"/>
                <w:rtl w:val="0"/>
              </w:rPr>
              <w:t xml:space="preserve">cl</w:t>
            </w:r>
            <w:r w:rsidDel="00000000" w:rsidR="00000000" w:rsidRPr="00000000">
              <w:rPr>
                <w:rtl w:val="0"/>
              </w:rPr>
            </w:r>
          </w:p>
        </w:tc>
      </w:tr>
      <w:tr>
        <w:trPr>
          <w:cantSplit w:val="0"/>
          <w:trHeight w:val="706" w:hRule="atLeast"/>
          <w:tblHeader w:val="0"/>
        </w:trPr>
        <w:tc>
          <w:tcPr>
            <w:vMerge w:val="continue"/>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f4e79"/>
                <w:sz w:val="14"/>
                <w:szCs w:val="14"/>
              </w:rPr>
            </w:pPr>
            <w:r w:rsidDel="00000000" w:rsidR="00000000" w:rsidRPr="00000000">
              <w:rPr>
                <w:rtl w:val="0"/>
              </w:rPr>
            </w:r>
          </w:p>
        </w:tc>
        <w:tc>
          <w:tcPr/>
          <w:p w:rsidR="00000000" w:rsidDel="00000000" w:rsidP="00000000" w:rsidRDefault="00000000" w:rsidRPr="00000000" w14:paraId="0000011C">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12.Realiza un proceso de verificación de la calidad del sistema. </w:t>
            </w:r>
          </w:p>
        </w:tc>
        <w:tc>
          <w:tcPr/>
          <w:p w:rsidR="00000000" w:rsidDel="00000000" w:rsidP="00000000" w:rsidRDefault="00000000" w:rsidRPr="00000000" w14:paraId="0000011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proceso de verificación de la calidad del sistema aplicando pruebas funcionales, unitarias o de automatización validando el 100% los requerimientos del proyecto. </w:t>
            </w:r>
          </w:p>
        </w:tc>
        <w:tc>
          <w:tcPr/>
          <w:p w:rsidR="00000000" w:rsidDel="00000000" w:rsidP="00000000" w:rsidRDefault="00000000" w:rsidRPr="00000000" w14:paraId="0000011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proceso de verificación de la calidad del sistema aplicando pruebas funcionales, unitarias o de automatización validando más del 60% de  los requerimientos del proyecto</w:t>
            </w:r>
          </w:p>
        </w:tc>
        <w:tc>
          <w:tcPr/>
          <w:p w:rsidR="00000000" w:rsidDel="00000000" w:rsidP="00000000" w:rsidRDefault="00000000" w:rsidRPr="00000000" w14:paraId="0000011F">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proceso de verificación de la calidad del sistema aplicando pruebas funcionales, unitarias o de automatización validando   menos del 60% requerimientos del proyecto</w:t>
            </w:r>
          </w:p>
        </w:tc>
        <w:tc>
          <w:tcPr/>
          <w:p w:rsidR="00000000" w:rsidDel="00000000" w:rsidP="00000000" w:rsidRDefault="00000000" w:rsidRPr="00000000" w14:paraId="00000120">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realizamos un proceso de verificación de la calidad del sistema.</w:t>
            </w:r>
          </w:p>
        </w:tc>
        <w:tc>
          <w:tcPr/>
          <w:p w:rsidR="00000000" w:rsidDel="00000000" w:rsidP="00000000" w:rsidRDefault="00000000" w:rsidRPr="00000000" w14:paraId="00000121">
            <w:pPr>
              <w:rPr>
                <w:rFonts w:ascii="Calibri" w:cs="Calibri" w:eastAsia="Calibri" w:hAnsi="Calibri"/>
                <w:color w:val="1f4e79"/>
                <w:sz w:val="14"/>
                <w:szCs w:val="14"/>
              </w:rPr>
            </w:pPr>
            <w:r w:rsidDel="00000000" w:rsidR="00000000" w:rsidRPr="00000000">
              <w:rPr>
                <w:color w:val="1f4e79"/>
                <w:sz w:val="14"/>
                <w:szCs w:val="14"/>
                <w:rtl w:val="0"/>
              </w:rPr>
              <w:t xml:space="preserve">cl</w:t>
            </w:r>
            <w:r w:rsidDel="00000000" w:rsidR="00000000" w:rsidRPr="00000000">
              <w:rPr>
                <w:rtl w:val="0"/>
              </w:rPr>
            </w:r>
          </w:p>
        </w:tc>
      </w:tr>
    </w:tbl>
    <w:p w:rsidR="00000000" w:rsidDel="00000000" w:rsidP="00000000" w:rsidRDefault="00000000" w:rsidRPr="00000000" w14:paraId="00000122">
      <w:pPr>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123">
      <w:pPr>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124">
      <w:pPr>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125">
      <w:pPr>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126">
      <w:pPr>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Competencias de Empleabilidad</w:t>
      </w:r>
    </w:p>
    <w:tbl>
      <w:tblPr>
        <w:tblStyle w:val="Table5"/>
        <w:tblW w:w="104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28"/>
        <w:gridCol w:w="1761"/>
        <w:gridCol w:w="1546"/>
        <w:gridCol w:w="1572"/>
        <w:gridCol w:w="1701"/>
        <w:gridCol w:w="1705"/>
        <w:gridCol w:w="1272"/>
        <w:tblGridChange w:id="0">
          <w:tblGrid>
            <w:gridCol w:w="928"/>
            <w:gridCol w:w="1761"/>
            <w:gridCol w:w="1546"/>
            <w:gridCol w:w="1572"/>
            <w:gridCol w:w="1701"/>
            <w:gridCol w:w="1705"/>
            <w:gridCol w:w="1272"/>
          </w:tblGrid>
        </w:tblGridChange>
      </w:tblGrid>
      <w:tr>
        <w:trPr>
          <w:cantSplit w:val="0"/>
          <w:trHeight w:val="670" w:hRule="atLeast"/>
          <w:tblHeader w:val="0"/>
        </w:trPr>
        <w:tc>
          <w:tcPr/>
          <w:p w:rsidR="00000000" w:rsidDel="00000000" w:rsidP="00000000" w:rsidRDefault="00000000" w:rsidRPr="00000000" w14:paraId="00000127">
            <w:pPr>
              <w:tabs>
                <w:tab w:val="left" w:leader="none" w:pos="505"/>
              </w:tabs>
              <w:spacing w:line="360" w:lineRule="auto"/>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Dimensión</w:t>
            </w:r>
          </w:p>
        </w:tc>
        <w:tc>
          <w:tcPr/>
          <w:p w:rsidR="00000000" w:rsidDel="00000000" w:rsidP="00000000" w:rsidRDefault="00000000" w:rsidRPr="00000000" w14:paraId="00000128">
            <w:pPr>
              <w:tabs>
                <w:tab w:val="left" w:leader="none" w:pos="505"/>
              </w:tabs>
              <w:spacing w:line="360" w:lineRule="auto"/>
              <w:jc w:val="center"/>
              <w:rPr>
                <w:rFonts w:ascii="Calibri" w:cs="Calibri" w:eastAsia="Calibri" w:hAnsi="Calibri"/>
                <w:b w:val="1"/>
                <w:bCs w:val="1"/>
                <w:color w:val="1f4e79"/>
              </w:rPr>
            </w:pPr>
            <w:r w:rsidDel="00000000" w:rsidR="00000000" w:rsidRPr="00000000">
              <w:rPr>
                <w:rFonts w:ascii="Calibri" w:cs="Calibri" w:eastAsia="Calibri" w:hAnsi="Calibri"/>
                <w:b w:val="1"/>
                <w:bCs w:val="1"/>
                <w:color w:val="1f4e79"/>
                <w:sz w:val="16"/>
                <w:szCs w:val="16"/>
                <w:rtl w:val="0"/>
              </w:rPr>
              <w:t xml:space="preserve">Indicadores/Categoría</w:t>
            </w:r>
            <w:r w:rsidDel="00000000" w:rsidR="00000000" w:rsidRPr="00000000">
              <w:rPr>
                <w:rtl w:val="0"/>
              </w:rPr>
            </w:r>
          </w:p>
        </w:tc>
        <w:tc>
          <w:tcPr/>
          <w:p w:rsidR="00000000" w:rsidDel="00000000" w:rsidP="00000000" w:rsidRDefault="00000000" w:rsidRPr="00000000" w14:paraId="00000129">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5</w:t>
            </w:r>
          </w:p>
          <w:p w:rsidR="00000000" w:rsidDel="00000000" w:rsidP="00000000" w:rsidRDefault="00000000" w:rsidRPr="00000000" w14:paraId="0000012A">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100% Logro</w:t>
            </w:r>
            <w:r w:rsidDel="00000000" w:rsidR="00000000" w:rsidRPr="00000000">
              <w:rPr>
                <w:rtl w:val="0"/>
              </w:rPr>
            </w:r>
          </w:p>
        </w:tc>
        <w:tc>
          <w:tcPr/>
          <w:p w:rsidR="00000000" w:rsidDel="00000000" w:rsidP="00000000" w:rsidRDefault="00000000" w:rsidRPr="00000000" w14:paraId="0000012B">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4</w:t>
            </w:r>
          </w:p>
          <w:p w:rsidR="00000000" w:rsidDel="00000000" w:rsidP="00000000" w:rsidRDefault="00000000" w:rsidRPr="00000000" w14:paraId="0000012C">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80% Logro</w:t>
            </w:r>
            <w:r w:rsidDel="00000000" w:rsidR="00000000" w:rsidRPr="00000000">
              <w:rPr>
                <w:rtl w:val="0"/>
              </w:rPr>
            </w:r>
          </w:p>
        </w:tc>
        <w:tc>
          <w:tcPr/>
          <w:p w:rsidR="00000000" w:rsidDel="00000000" w:rsidP="00000000" w:rsidRDefault="00000000" w:rsidRPr="00000000" w14:paraId="0000012D">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3</w:t>
            </w:r>
          </w:p>
          <w:p w:rsidR="00000000" w:rsidDel="00000000" w:rsidP="00000000" w:rsidRDefault="00000000" w:rsidRPr="00000000" w14:paraId="0000012E">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60% Logro</w:t>
            </w:r>
            <w:r w:rsidDel="00000000" w:rsidR="00000000" w:rsidRPr="00000000">
              <w:rPr>
                <w:rtl w:val="0"/>
              </w:rPr>
            </w:r>
          </w:p>
        </w:tc>
        <w:tc>
          <w:tcPr/>
          <w:p w:rsidR="00000000" w:rsidDel="00000000" w:rsidP="00000000" w:rsidRDefault="00000000" w:rsidRPr="00000000" w14:paraId="0000012F">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2</w:t>
            </w:r>
          </w:p>
          <w:p w:rsidR="00000000" w:rsidDel="00000000" w:rsidP="00000000" w:rsidRDefault="00000000" w:rsidRPr="00000000" w14:paraId="00000130">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30% Logro</w:t>
            </w:r>
            <w:r w:rsidDel="00000000" w:rsidR="00000000" w:rsidRPr="00000000">
              <w:rPr>
                <w:rtl w:val="0"/>
              </w:rPr>
            </w:r>
          </w:p>
        </w:tc>
        <w:tc>
          <w:tcPr/>
          <w:p w:rsidR="00000000" w:rsidDel="00000000" w:rsidP="00000000" w:rsidRDefault="00000000" w:rsidRPr="00000000" w14:paraId="00000131">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1</w:t>
            </w:r>
          </w:p>
          <w:p w:rsidR="00000000" w:rsidDel="00000000" w:rsidP="00000000" w:rsidRDefault="00000000" w:rsidRPr="00000000" w14:paraId="00000132">
            <w:pPr>
              <w:jc w:val="center"/>
              <w:rPr>
                <w:rFonts w:ascii="Calibri" w:cs="Calibri" w:eastAsia="Calibri" w:hAnsi="Calibri"/>
                <w:color w:val="1f4e79"/>
                <w:sz w:val="14"/>
                <w:szCs w:val="14"/>
              </w:rPr>
            </w:pPr>
            <w:r w:rsidDel="00000000" w:rsidR="00000000" w:rsidRPr="00000000">
              <w:rPr>
                <w:rFonts w:ascii="Calibri" w:cs="Calibri" w:eastAsia="Calibri" w:hAnsi="Calibri"/>
                <w:color w:val="1f4e79"/>
                <w:sz w:val="14"/>
                <w:szCs w:val="14"/>
                <w:rtl w:val="0"/>
              </w:rPr>
              <w:t xml:space="preserve">0% Logro</w:t>
            </w:r>
          </w:p>
        </w:tc>
      </w:tr>
      <w:tr>
        <w:trPr>
          <w:cantSplit w:val="1"/>
          <w:trHeight w:val="1282" w:hRule="atLeast"/>
          <w:tblHeader w:val="0"/>
        </w:trPr>
        <w:tc>
          <w:tcPr/>
          <w:p w:rsidR="00000000" w:rsidDel="00000000" w:rsidP="00000000" w:rsidRDefault="00000000" w:rsidRPr="00000000" w14:paraId="00000133">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Trabajo en Equipo</w:t>
            </w:r>
          </w:p>
          <w:p w:rsidR="00000000" w:rsidDel="00000000" w:rsidP="00000000" w:rsidRDefault="00000000" w:rsidRPr="00000000" w14:paraId="00000134">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(N1)</w:t>
            </w:r>
          </w:p>
          <w:p w:rsidR="00000000" w:rsidDel="00000000" w:rsidP="00000000" w:rsidRDefault="00000000" w:rsidRPr="00000000" w14:paraId="00000135">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136">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14.Cumple las tareas que le son asignadas, con autonomía dentro del equipo, en los plazos requeridos.</w:t>
            </w:r>
          </w:p>
        </w:tc>
        <w:tc>
          <w:tcPr/>
          <w:p w:rsidR="00000000" w:rsidDel="00000000" w:rsidP="00000000" w:rsidRDefault="00000000" w:rsidRPr="00000000" w14:paraId="00000137">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las tareas que le son asignadas al interior del equipo, cumpliendo las de forma autónoma y cumpliendo los plazos en las que deben estar finalizadas estas tareas.</w:t>
            </w:r>
          </w:p>
        </w:tc>
        <w:tc>
          <w:tcPr/>
          <w:p w:rsidR="00000000" w:rsidDel="00000000" w:rsidP="00000000" w:rsidRDefault="00000000" w:rsidRPr="00000000" w14:paraId="00000138">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con las tareas que le son asignadas en los plazos que son requeridos, con apoyo acotado del equipo. </w:t>
            </w:r>
          </w:p>
        </w:tc>
        <w:tc>
          <w:tcPr/>
          <w:p w:rsidR="00000000" w:rsidDel="00000000" w:rsidP="00000000" w:rsidRDefault="00000000" w:rsidRPr="00000000" w14:paraId="00000139">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con las tareas que le son asignadas en los plazos requeridos, con apoyo del equipo. </w:t>
            </w:r>
          </w:p>
        </w:tc>
        <w:tc>
          <w:tcPr/>
          <w:p w:rsidR="00000000" w:rsidDel="00000000" w:rsidP="00000000" w:rsidRDefault="00000000" w:rsidRPr="00000000" w14:paraId="0000013A">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parcialmente las tareas asignadas, requiriendo apoyo para lograr los plazos.</w:t>
            </w:r>
          </w:p>
        </w:tc>
        <w:tc>
          <w:tcPr/>
          <w:p w:rsidR="00000000" w:rsidDel="00000000" w:rsidP="00000000" w:rsidRDefault="00000000" w:rsidRPr="00000000" w14:paraId="0000013B">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cumplimos las tareas asignadas. </w:t>
            </w:r>
          </w:p>
        </w:tc>
      </w:tr>
      <w:tr>
        <w:trPr>
          <w:cantSplit w:val="1"/>
          <w:trHeight w:val="1509" w:hRule="atLeast"/>
          <w:tblHeader w:val="0"/>
        </w:trPr>
        <w:tc>
          <w:tcPr/>
          <w:p w:rsidR="00000000" w:rsidDel="00000000" w:rsidP="00000000" w:rsidRDefault="00000000" w:rsidRPr="00000000" w14:paraId="0000013C">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Resolución de Problemas   (N1)</w:t>
            </w:r>
          </w:p>
          <w:p w:rsidR="00000000" w:rsidDel="00000000" w:rsidP="00000000" w:rsidRDefault="00000000" w:rsidRPr="00000000" w14:paraId="0000013D">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w:t>
            </w:r>
          </w:p>
        </w:tc>
        <w:tc>
          <w:tcPr/>
          <w:p w:rsidR="00000000" w:rsidDel="00000000" w:rsidP="00000000" w:rsidRDefault="00000000" w:rsidRPr="00000000" w14:paraId="0000013E">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15. Aplica en su totalidad la alternativa de solución escogida para el problema planteado.</w:t>
            </w:r>
          </w:p>
        </w:tc>
        <w:tc>
          <w:tcPr/>
          <w:p w:rsidR="00000000" w:rsidDel="00000000" w:rsidP="00000000" w:rsidRDefault="00000000" w:rsidRPr="00000000" w14:paraId="0000013F">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Aplicamos de manera total todos los elementos de la alternativa escogida, para poder solucionar el problema planteado. </w:t>
            </w:r>
          </w:p>
        </w:tc>
        <w:tc>
          <w:tcPr/>
          <w:p w:rsidR="00000000" w:rsidDel="00000000" w:rsidP="00000000" w:rsidRDefault="00000000" w:rsidRPr="00000000" w14:paraId="00000140">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Aplicamos  la alternativa de solución escogida para el problema planteado, dejando fuera algunos puntos menores del problema.</w:t>
            </w:r>
          </w:p>
        </w:tc>
        <w:tc>
          <w:tcPr/>
          <w:p w:rsidR="00000000" w:rsidDel="00000000" w:rsidP="00000000" w:rsidRDefault="00000000" w:rsidRPr="00000000" w14:paraId="00000141">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Aplicamos  de manera parcial la alternativa de solución escogida para el problema planteado dejando fuera puntos menores del problema.</w:t>
            </w:r>
          </w:p>
        </w:tc>
        <w:tc>
          <w:tcPr/>
          <w:p w:rsidR="00000000" w:rsidDel="00000000" w:rsidP="00000000" w:rsidRDefault="00000000" w:rsidRPr="00000000" w14:paraId="00000142">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Aplicamos  algunos pasos superficiales para solucionar el problema planteado, más no la alternativa de solución escogida.</w:t>
            </w:r>
          </w:p>
        </w:tc>
        <w:tc>
          <w:tcPr/>
          <w:p w:rsidR="00000000" w:rsidDel="00000000" w:rsidP="00000000" w:rsidRDefault="00000000" w:rsidRPr="00000000" w14:paraId="00000143">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aplicamos la alternativa de solución escogida para el problema planteado, o no ha elegido una alternativa de solución. </w:t>
            </w:r>
          </w:p>
        </w:tc>
      </w:tr>
    </w:tbl>
    <w:p w:rsidR="00000000" w:rsidDel="00000000" w:rsidP="00000000" w:rsidRDefault="00000000" w:rsidRPr="00000000" w14:paraId="00000144">
      <w:pPr>
        <w:jc w:val="both"/>
        <w:rPr>
          <w:rFonts w:ascii="Calibri" w:cs="Calibri" w:eastAsia="Calibri" w:hAnsi="Calibri"/>
          <w:color w:val="76717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5" w:top="1440" w:left="1077" w:right="1077" w:header="567" w:footer="465"/>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5</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righ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390009" cy="358509"/>
          <wp:effectExtent b="0" l="0" r="0" t="0"/>
          <wp:docPr descr="C:\Users\cmaureira\AppData\Local\Microsoft\Windows\INetCache\Content.Word\LOGOTIPO 1.jpg" id="3" name="image1.jpg"/>
          <a:graphic>
            <a:graphicData uri="http://schemas.openxmlformats.org/drawingml/2006/picture">
              <pic:pic>
                <pic:nvPicPr>
                  <pic:cNvPr descr="C:\Users\cmaureira\AppData\Local\Microsoft\Windows\INetCache\Content.Word\LOGOTIPO 1.jpg" id="0" name="image1.jpg"/>
                  <pic:cNvPicPr preferRelativeResize="0"/>
                </pic:nvPicPr>
                <pic:blipFill>
                  <a:blip r:embed="rId1"/>
                  <a:srcRect b="0" l="0" r="0" t="0"/>
                  <a:stretch>
                    <a:fillRect/>
                  </a:stretch>
                </pic:blipFill>
                <pic:spPr>
                  <a:xfrm>
                    <a:off x="0" y="0"/>
                    <a:ext cx="1390009" cy="358509"/>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360" w:hanging="360"/>
      </w:pPr>
      <w:rPr/>
    </w:lvl>
    <w:lvl w:ilvl="1">
      <w:start w:val="3"/>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0x010100540D93CFA3C06649B648D09825F0F998</vt:lpwstr>
  </property>
</Properties>
</file>