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bottom w:color="000000" w:space="1" w:sz="12" w:val="single"/>
        </w:pBdr>
        <w:tabs>
          <w:tab w:val="left" w:leader="none" w:pos="1440"/>
          <w:tab w:val="left" w:leader="none" w:pos="7050"/>
        </w:tabs>
        <w:spacing w:before="180" w:lineRule="auto"/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EXPERIENCE</w:t>
        <w:tab/>
      </w:r>
    </w:p>
    <w:p w:rsidR="00000000" w:rsidDel="00000000" w:rsidP="00000000" w:rsidRDefault="00000000" w:rsidRPr="00000000" w14:paraId="00000002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Twitter,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Senior Machine Learning Engineer (Feb ‘22 - Present)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Launched cloud-based </w:t>
      </w:r>
      <w:r w:rsidDel="00000000" w:rsidR="00000000" w:rsidRPr="00000000">
        <w:rPr>
          <w:b w:val="1"/>
          <w:sz w:val="23"/>
          <w:szCs w:val="23"/>
          <w:rtl w:val="0"/>
        </w:rPr>
        <w:t xml:space="preserve">continuous</w:t>
      </w:r>
      <w:r w:rsidDel="00000000" w:rsidR="00000000" w:rsidRPr="00000000">
        <w:rPr>
          <w:sz w:val="23"/>
          <w:szCs w:val="23"/>
          <w:rtl w:val="0"/>
        </w:rPr>
        <w:t xml:space="preserve">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training</w:t>
      </w:r>
      <w:r w:rsidDel="00000000" w:rsidR="00000000" w:rsidRPr="00000000">
        <w:rPr>
          <w:sz w:val="23"/>
          <w:szCs w:val="23"/>
          <w:rtl w:val="0"/>
        </w:rPr>
        <w:t xml:space="preserve"> &amp;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evaluation</w:t>
      </w:r>
      <w:r w:rsidDel="00000000" w:rsidR="00000000" w:rsidRPr="00000000">
        <w:rPr>
          <w:sz w:val="23"/>
          <w:szCs w:val="23"/>
          <w:rtl w:val="0"/>
        </w:rPr>
        <w:t xml:space="preserve"> pipelines for </w:t>
      </w:r>
      <w:r w:rsidDel="00000000" w:rsidR="00000000" w:rsidRPr="00000000">
        <w:rPr>
          <w:b w:val="1"/>
          <w:sz w:val="23"/>
          <w:szCs w:val="23"/>
          <w:rtl w:val="0"/>
        </w:rPr>
        <w:t xml:space="preserve">Recommended Notifications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train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95% (24+ hours to 1 hour)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Time to </w:t>
      </w:r>
      <w:r w:rsidDel="00000000" w:rsidR="00000000" w:rsidRPr="00000000">
        <w:rPr>
          <w:b w:val="1"/>
          <w:sz w:val="23"/>
          <w:szCs w:val="23"/>
          <w:rtl w:val="0"/>
        </w:rPr>
        <w:t xml:space="preserve">evaluate</w:t>
      </w:r>
      <w:r w:rsidDel="00000000" w:rsidR="00000000" w:rsidRPr="00000000">
        <w:rPr>
          <w:sz w:val="23"/>
          <w:szCs w:val="23"/>
          <w:rtl w:val="0"/>
        </w:rPr>
        <w:t xml:space="preserve"> neural network-based prediction models reduced by 80% (4+ hours to 45m)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performance improved by 25% within 1-month of launch (PR-AUC 0.35 to 0.45)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Online traffic </w:t>
      </w:r>
      <w:r w:rsidDel="00000000" w:rsidR="00000000" w:rsidRPr="00000000">
        <w:rPr>
          <w:b w:val="1"/>
          <w:sz w:val="23"/>
          <w:szCs w:val="23"/>
          <w:rtl w:val="0"/>
        </w:rPr>
        <w:t xml:space="preserve">serving</w:t>
      </w:r>
      <w:r w:rsidDel="00000000" w:rsidR="00000000" w:rsidRPr="00000000">
        <w:rPr>
          <w:sz w:val="23"/>
          <w:szCs w:val="23"/>
          <w:rtl w:val="0"/>
        </w:rPr>
        <w:t xml:space="preserve"> latency reduced by 90% (100-200 ms to 5-10 ms)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tabs>
          <w:tab w:val="right" w:leader="none" w:pos="10080"/>
        </w:tabs>
        <w:spacing w:line="276" w:lineRule="auto"/>
        <w:ind w:left="1080" w:hanging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Number of oncall incidents reduced by 66% (3x/week to 1x/week)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Reduced the compute &amp; storage costs for 3 feature aggregation jobs by 60% while increasing speed by 50%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sz w:val="23"/>
          <w:szCs w:val="23"/>
          <w:u w:val="none"/>
        </w:rPr>
      </w:pPr>
      <w:r w:rsidDel="00000000" w:rsidR="00000000" w:rsidRPr="00000000">
        <w:rPr>
          <w:sz w:val="23"/>
          <w:szCs w:val="23"/>
          <w:rtl w:val="0"/>
        </w:rPr>
        <w:t xml:space="preserve">Transitioning data pipelines handling 1 PB+ data every hour from Dataflow to Flink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3 FT engineers (SWE 1, SWE 2, Sr. MLE) &amp; managed 1 SWE intern</w:t>
      </w:r>
    </w:p>
    <w:p w:rsidR="00000000" w:rsidDel="00000000" w:rsidP="00000000" w:rsidRDefault="00000000" w:rsidRPr="00000000" w14:paraId="0000000C">
      <w:pPr>
        <w:tabs>
          <w:tab w:val="left" w:leader="none" w:pos="720"/>
          <w:tab w:val="right" w:leader="none" w:pos="10080"/>
        </w:tabs>
        <w:spacing w:line="276" w:lineRule="auto"/>
        <w:ind w:left="360" w:firstLine="0"/>
        <w:rPr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Kubeflow, TFX, GCP, Apache Beam, Dataflow, Flink, Airflow, Tensorflow, Scala</w:t>
      </w:r>
    </w:p>
    <w:p w:rsidR="00000000" w:rsidDel="00000000" w:rsidP="00000000" w:rsidRDefault="00000000" w:rsidRPr="00000000" w14:paraId="0000000D">
      <w:pPr>
        <w:tabs>
          <w:tab w:val="right" w:leader="none" w:pos="10080"/>
        </w:tabs>
        <w:rPr>
          <w:b w:val="1"/>
          <w:sz w:val="23"/>
          <w:szCs w:val="23"/>
        </w:rPr>
      </w:pPr>
      <w:r w:rsidDel="00000000" w:rsidR="00000000" w:rsidRPr="00000000">
        <w:rPr>
          <w:b w:val="1"/>
          <w:sz w:val="23"/>
          <w:szCs w:val="23"/>
          <w:rtl w:val="0"/>
        </w:rPr>
        <w:tab/>
      </w:r>
    </w:p>
    <w:p w:rsidR="00000000" w:rsidDel="00000000" w:rsidP="00000000" w:rsidRDefault="00000000" w:rsidRPr="00000000" w14:paraId="0000000E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Zillow Group (ZG), </w:t>
      </w:r>
      <w:r w:rsidDel="00000000" w:rsidR="00000000" w:rsidRPr="00000000">
        <w:rPr>
          <w:sz w:val="23"/>
          <w:szCs w:val="23"/>
          <w:rtl w:val="0"/>
        </w:rPr>
        <w:t xml:space="preserve">Seattle, W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Machine Learning Engineer (Jan ‘20 - Feb ‘22)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 </w:t>
      </w:r>
      <w:r w:rsidDel="00000000" w:rsidR="00000000" w:rsidRPr="00000000">
        <w:rPr>
          <w:b w:val="1"/>
          <w:sz w:val="23"/>
          <w:szCs w:val="23"/>
          <w:rtl w:val="0"/>
        </w:rPr>
        <w:t xml:space="preserve">marketing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engine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to automate multivariate experimentation &amp; optimization across ZG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nboarded </w:t>
      </w:r>
      <w:r w:rsidDel="00000000" w:rsidR="00000000" w:rsidRPr="00000000">
        <w:rPr>
          <w:sz w:val="23"/>
          <w:szCs w:val="23"/>
          <w:rtl w:val="0"/>
        </w:rPr>
        <w:t xml:space="preserve">two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marketing campaigns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collective annual revenue of $15M+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Collaborated with scientists, engineers &amp; PM to </w:t>
      </w:r>
      <w:r w:rsidDel="00000000" w:rsidR="00000000" w:rsidRPr="00000000">
        <w:rPr>
          <w:sz w:val="23"/>
          <w:szCs w:val="23"/>
          <w:rtl w:val="0"/>
        </w:rPr>
        <w:t xml:space="preserve">launch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ML models at 100M+ user scale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new ML models </w:t>
      </w:r>
      <w:r w:rsidDel="00000000" w:rsidR="00000000" w:rsidRPr="00000000">
        <w:rPr>
          <w:sz w:val="23"/>
          <w:szCs w:val="23"/>
          <w:rtl w:val="0"/>
        </w:rPr>
        <w:t xml:space="preserve">reduced by 85%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2 weeks to 2 days)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retrain new ML models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% </w:t>
      </w:r>
      <w:r w:rsidDel="00000000" w:rsidR="00000000" w:rsidRPr="00000000">
        <w:rPr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weeks to 1 day)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perform feature selection &amp; hyperparameter tuning </w:t>
      </w:r>
      <w:r w:rsidDel="00000000" w:rsidR="00000000" w:rsidRPr="00000000">
        <w:rPr>
          <w:sz w:val="23"/>
          <w:szCs w:val="23"/>
          <w:rtl w:val="0"/>
        </w:rPr>
        <w:t xml:space="preserve">reduced by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85%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day)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Time to launch automated scoring &amp; measurement of ML models </w:t>
      </w:r>
      <w:r w:rsidDel="00000000" w:rsidR="00000000" w:rsidRPr="00000000">
        <w:rPr>
          <w:sz w:val="23"/>
          <w:szCs w:val="23"/>
          <w:rtl w:val="0"/>
        </w:rPr>
        <w:t xml:space="preserve">reduced by 99% (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1 week to 1 hour)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Created an ingestion service to export all user scores &amp; experimentation decisions to 4 ZG platforms daily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Launched &amp; maintained AWS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infra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for a team of 15+ to prototype &amp; productionize big data workloads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Sustainable process for creating &amp; using custom AMIs to save ~12% in AWS costs (~50k/year)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Automated backup &amp; restore to prevent deletion of work saved on EMR during restarts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Jupyter notebook launching script with preinstalled packages &amp; users tagged on resource manager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AWS roles with necessary datalake permissions, cluster monitor, Git support &amp; more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Added features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Facebook Ads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Insights ETL &amp; cut down FB dynamic costs by 30% via dynamic dedup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Kickstarted &amp; led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oncall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processes, including weekly handoff meetings &amp; grooming OPS tickets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Led ~50% of team’s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Sprint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planning &amp;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Retro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w/ stakeholder communication for key timelines &amp; risks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Mentored 2 full-time peers </w:t>
      </w:r>
      <w:r w:rsidDel="00000000" w:rsidR="00000000" w:rsidRPr="00000000">
        <w:rPr>
          <w:sz w:val="23"/>
          <w:szCs w:val="23"/>
          <w:rtl w:val="0"/>
        </w:rPr>
        <w:t xml:space="preserve">(MLE &amp;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Applied Scientist</w:t>
      </w:r>
      <w:r w:rsidDel="00000000" w:rsidR="00000000" w:rsidRPr="00000000">
        <w:rPr>
          <w:sz w:val="23"/>
          <w:szCs w:val="23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&amp; 1 </w:t>
      </w:r>
      <w:r w:rsidDel="00000000" w:rsidR="00000000" w:rsidRPr="00000000">
        <w:rPr>
          <w:sz w:val="23"/>
          <w:szCs w:val="23"/>
          <w:rtl w:val="0"/>
        </w:rPr>
        <w:t xml:space="preserve">summer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intern (</w:t>
      </w:r>
      <w:r w:rsidDel="00000000" w:rsidR="00000000" w:rsidRPr="00000000">
        <w:rPr>
          <w:sz w:val="23"/>
          <w:szCs w:val="23"/>
          <w:rtl w:val="0"/>
        </w:rPr>
        <w:t xml:space="preserve">eventually FT Applied Scientist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Published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563c1"/>
            <w:sz w:val="23"/>
            <w:szCs w:val="23"/>
            <w:u w:val="single"/>
            <w:shd w:fill="auto" w:val="clear"/>
            <w:vertAlign w:val="baseline"/>
            <w:rtl w:val="0"/>
          </w:rPr>
          <w:t xml:space="preserve">Zillow 2020 AI Forum recap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Airflow, Python, Spark, AWS, Hive, Terraform, Jupyter, Facebook Business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VMware, </w:t>
      </w:r>
      <w:r w:rsidDel="00000000" w:rsidR="00000000" w:rsidRPr="00000000">
        <w:rPr>
          <w:sz w:val="23"/>
          <w:szCs w:val="23"/>
          <w:rtl w:val="0"/>
        </w:rPr>
        <w:t xml:space="preserve">Palo Alto</w:t>
      </w:r>
      <w:r w:rsidDel="00000000" w:rsidR="00000000" w:rsidRPr="00000000">
        <w:rPr>
          <w:smallCaps w:val="1"/>
          <w:sz w:val="23"/>
          <w:szCs w:val="23"/>
          <w:rtl w:val="0"/>
        </w:rPr>
        <w:t xml:space="preserve">, CA</w:t>
      </w: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 </w:t>
        <w:tab/>
        <w:t xml:space="preserve">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Member of Technical Staff (Jun ‘17 - Jan ‘20)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Launched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data pipelines, reporting</w:t>
      </w:r>
      <w:r w:rsidDel="00000000" w:rsidR="00000000" w:rsidRPr="00000000">
        <w:rPr>
          <w:sz w:val="23"/>
          <w:szCs w:val="23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analytics</w:t>
      </w:r>
      <w:r w:rsidDel="00000000" w:rsidR="00000000" w:rsidRPr="00000000">
        <w:rPr>
          <w:sz w:val="23"/>
          <w:szCs w:val="23"/>
          <w:rtl w:val="0"/>
        </w:rPr>
        <w:t xml:space="preserve"> &amp; predictions for insights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 into engineering productivity metrics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tabs>
          <w:tab w:val="left" w:leader="none" w:pos="720"/>
          <w:tab w:val="right" w:leader="none" w:pos="10080"/>
        </w:tabs>
        <w:spacing w:line="276" w:lineRule="auto"/>
        <w:ind w:left="360"/>
        <w:rPr>
          <w:rFonts w:ascii="Times New Roman" w:cs="Times New Roman" w:eastAsia="Times New Roman" w:hAnsi="Times New Roman"/>
          <w:sz w:val="23"/>
          <w:szCs w:val="23"/>
        </w:rPr>
      </w:pPr>
      <w:r w:rsidDel="00000000" w:rsidR="00000000" w:rsidRPr="00000000">
        <w:rPr>
          <w:sz w:val="23"/>
          <w:szCs w:val="23"/>
          <w:rtl w:val="0"/>
        </w:rPr>
        <w:t xml:space="preserve">Mentored 2 full-time engineers &amp; 1 summer intern (eventually FT engineer)</w:t>
      </w:r>
    </w:p>
    <w:p w:rsidR="00000000" w:rsidDel="00000000" w:rsidP="00000000" w:rsidRDefault="00000000" w:rsidRPr="00000000" w14:paraId="00000026">
      <w:pPr>
        <w:tabs>
          <w:tab w:val="left" w:leader="none" w:pos="720"/>
          <w:tab w:val="right" w:leader="none" w:pos="10080"/>
        </w:tabs>
        <w:spacing w:line="276" w:lineRule="auto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      </w:t>
      </w:r>
      <w:r w:rsidDel="00000000" w:rsidR="00000000" w:rsidRPr="00000000">
        <w:rPr>
          <w:b w:val="1"/>
          <w:sz w:val="23"/>
          <w:szCs w:val="23"/>
          <w:rtl w:val="0"/>
        </w:rPr>
        <w:t xml:space="preserve">Technologies</w:t>
      </w:r>
      <w:r w:rsidDel="00000000" w:rsidR="00000000" w:rsidRPr="00000000">
        <w:rPr>
          <w:sz w:val="23"/>
          <w:szCs w:val="23"/>
          <w:rtl w:val="0"/>
        </w:rPr>
        <w:t xml:space="preserve">: Python, Bash, SQL, NoSQL, YAML, Tableau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720"/>
          <w:tab w:val="right" w:leader="none" w:pos="10080"/>
        </w:tabs>
        <w:rPr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right" w:leader="none" w:pos="10080"/>
        </w:tabs>
        <w:rPr>
          <w:b w:val="1"/>
          <w:i w:val="1"/>
          <w:sz w:val="23"/>
          <w:szCs w:val="23"/>
        </w:rPr>
      </w:pPr>
      <w:r w:rsidDel="00000000" w:rsidR="00000000" w:rsidRPr="00000000">
        <w:rPr>
          <w:b w:val="1"/>
          <w:smallCaps w:val="1"/>
          <w:sz w:val="23"/>
          <w:szCs w:val="23"/>
          <w:rtl w:val="0"/>
        </w:rPr>
        <w:t xml:space="preserve">Cyanogen</w:t>
      </w:r>
      <w:r w:rsidDel="00000000" w:rsidR="00000000" w:rsidRPr="00000000">
        <w:rPr>
          <w:i w:val="1"/>
          <w:sz w:val="23"/>
          <w:szCs w:val="23"/>
          <w:rtl w:val="0"/>
        </w:rPr>
        <w:t xml:space="preserve">, </w:t>
      </w:r>
      <w:r w:rsidDel="00000000" w:rsidR="00000000" w:rsidRPr="00000000">
        <w:rPr>
          <w:sz w:val="23"/>
          <w:szCs w:val="23"/>
          <w:rtl w:val="0"/>
        </w:rPr>
        <w:t xml:space="preserve">Seattle, WA</w:t>
      </w:r>
      <w:r w:rsidDel="00000000" w:rsidR="00000000" w:rsidRPr="00000000">
        <w:rPr>
          <w:i w:val="1"/>
          <w:sz w:val="23"/>
          <w:szCs w:val="23"/>
          <w:rtl w:val="0"/>
        </w:rPr>
        <w:tab/>
        <w:t xml:space="preserve">                                                                                 </w:t>
      </w:r>
      <w:r w:rsidDel="00000000" w:rsidR="00000000" w:rsidRPr="00000000">
        <w:rPr>
          <w:b w:val="1"/>
          <w:i w:val="1"/>
          <w:sz w:val="23"/>
          <w:szCs w:val="23"/>
          <w:rtl w:val="0"/>
        </w:rPr>
        <w:t xml:space="preserve">Software Engineering (Jun - Dec ‘16)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Co-developed 2 cloud-based ML services (App Recommender &amp; NewsCard ranking)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sz w:val="23"/>
          <w:szCs w:val="23"/>
          <w:rtl w:val="0"/>
        </w:rPr>
        <w:t xml:space="preserve">C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reated the end-to-end data pipeline from data extraction to knowledge graph publishing for the above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right" w:leader="none" w:pos="10080"/>
        </w:tabs>
        <w:spacing w:after="0" w:before="0" w:line="276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Technologies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: AWS (Kafka, S3, TitanDB), Python, Bash, D3.js, HTML, CSS</w:t>
      </w:r>
    </w:p>
    <w:p w:rsidR="00000000" w:rsidDel="00000000" w:rsidP="00000000" w:rsidRDefault="00000000" w:rsidRPr="00000000" w14:paraId="0000002C">
      <w:pPr>
        <w:pBdr>
          <w:bottom w:color="000000" w:space="1" w:sz="12" w:val="single"/>
        </w:pBdr>
        <w:tabs>
          <w:tab w:val="left" w:leader="none" w:pos="1440"/>
        </w:tabs>
        <w:spacing w:before="18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EDUCATION </w:t>
      </w:r>
    </w:p>
    <w:p w:rsidR="00000000" w:rsidDel="00000000" w:rsidP="00000000" w:rsidRDefault="00000000" w:rsidRPr="00000000" w14:paraId="0000002D">
      <w:pPr>
        <w:tabs>
          <w:tab w:val="right" w:leader="none" w:pos="10080"/>
        </w:tabs>
        <w:rPr>
          <w:rFonts w:ascii="Times New Roman" w:cs="Times New Roman" w:eastAsia="Times New Roman" w:hAnsi="Times New Roman"/>
          <w:b w:val="1"/>
          <w:i w:val="0"/>
          <w:smallCaps w:val="1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M.S., </w:t>
      </w:r>
      <w:r w:rsidDel="00000000" w:rsidR="00000000" w:rsidRPr="00000000">
        <w:rPr>
          <w:sz w:val="22"/>
          <w:szCs w:val="22"/>
          <w:rtl w:val="0"/>
        </w:rPr>
        <w:t xml:space="preserve">University of Washington (UW), Seattle, WA </w:t>
      </w:r>
      <w:r w:rsidDel="00000000" w:rsidR="00000000" w:rsidRPr="00000000">
        <w:rPr>
          <w:b w:val="1"/>
          <w:sz w:val="22"/>
          <w:szCs w:val="22"/>
          <w:rtl w:val="0"/>
        </w:rPr>
        <w:t xml:space="preserve">                          </w:t>
        <w:tab/>
        <w:t xml:space="preserve">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Information Management (Sep ‘15 - Jun ‘17)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right" w:leader="none" w:pos="10080"/>
        </w:tabs>
        <w:rPr>
          <w:b w:val="1"/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B. Eng., </w:t>
      </w:r>
      <w:r w:rsidDel="00000000" w:rsidR="00000000" w:rsidRPr="00000000">
        <w:rPr>
          <w:sz w:val="22"/>
          <w:szCs w:val="22"/>
          <w:rtl w:val="0"/>
        </w:rPr>
        <w:t xml:space="preserve">University of Mumbai, India</w:t>
      </w:r>
      <w:r w:rsidDel="00000000" w:rsidR="00000000" w:rsidRPr="00000000">
        <w:rPr>
          <w:b w:val="1"/>
          <w:smallCaps w:val="1"/>
          <w:sz w:val="22"/>
          <w:szCs w:val="22"/>
          <w:rtl w:val="0"/>
        </w:rPr>
        <w:t xml:space="preserve">                                                          </w:t>
      </w: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Computer Engineering (Aug ‘11 - May ‘15)</w:t>
      </w:r>
    </w:p>
    <w:sectPr>
      <w:headerReference r:id="rId8" w:type="default"/>
      <w:pgSz w:h="16839" w:w="11907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F">
    <w:pPr>
      <w:tabs>
        <w:tab w:val="center" w:leader="none" w:pos="5040"/>
        <w:tab w:val="right" w:leader="none" w:pos="10080"/>
      </w:tabs>
      <w:jc w:val="center"/>
      <w:rPr>
        <w:sz w:val="32"/>
        <w:szCs w:val="32"/>
      </w:rPr>
    </w:pPr>
    <w:r w:rsidDel="00000000" w:rsidR="00000000" w:rsidRPr="00000000">
      <w:rPr>
        <w:sz w:val="32"/>
        <w:szCs w:val="32"/>
        <w:rtl w:val="0"/>
      </w:rPr>
      <w:t xml:space="preserve">ROHAN MANOJ THAKKAR</w:t>
    </w:r>
  </w:p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</w:rPr>
    </w:pP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563c1"/>
          <w:sz w:val="23"/>
          <w:szCs w:val="23"/>
          <w:u w:val="single"/>
          <w:shd w:fill="auto" w:val="clear"/>
          <w:vertAlign w:val="baseline"/>
          <w:rtl w:val="0"/>
        </w:rPr>
        <w:t xml:space="preserve">rohan.m.thakkar@gmail.com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 </w:t>
      <w:tab/>
      <w:t xml:space="preserve">                               </w:t>
    </w:r>
    <w:r w:rsidDel="00000000" w:rsidR="00000000" w:rsidRPr="00000000">
      <w:rPr>
        <w:sz w:val="23"/>
        <w:szCs w:val="23"/>
        <w:rtl w:val="0"/>
      </w:rPr>
      <w:t xml:space="preserve">Seattle</w:t>
    </w: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3"/>
        <w:szCs w:val="23"/>
        <w:u w:val="none"/>
        <w:shd w:fill="auto" w:val="clear"/>
        <w:vertAlign w:val="baseline"/>
        <w:rtl w:val="0"/>
      </w:rPr>
      <w:t xml:space="preserve">, WA                                                            (206)739-4797</w:t>
    </w:r>
  </w:p>
  <w:p w:rsidR="00000000" w:rsidDel="00000000" w:rsidP="00000000" w:rsidRDefault="00000000" w:rsidRPr="00000000" w14:paraId="00000031">
    <w:pPr>
      <w:tabs>
        <w:tab w:val="left" w:leader="none" w:pos="720"/>
        <w:tab w:val="right" w:leader="none" w:pos="10080"/>
      </w:tabs>
      <w:rPr>
        <w:sz w:val="23"/>
        <w:szCs w:val="23"/>
      </w:rPr>
    </w:pPr>
    <w:hyperlink r:id="rId2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linkedin.com/in/rohanmthakkar</w:t>
      </w:r>
    </w:hyperlink>
    <w:r w:rsidDel="00000000" w:rsidR="00000000" w:rsidRPr="00000000">
      <w:rPr>
        <w:sz w:val="23"/>
        <w:szCs w:val="23"/>
        <w:rtl w:val="0"/>
      </w:rPr>
      <w:t xml:space="preserve">          </w:t>
    </w:r>
    <w:r w:rsidDel="00000000" w:rsidR="00000000" w:rsidRPr="00000000">
      <w:rPr>
        <w:b w:val="1"/>
        <w:sz w:val="23"/>
        <w:szCs w:val="23"/>
        <w:rtl w:val="0"/>
      </w:rPr>
      <w:t xml:space="preserve">         </w:t>
    </w:r>
    <w:hyperlink r:id="rId3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27rohan.github.io/Portfolio</w:t>
      </w:r>
    </w:hyperlink>
    <w:r w:rsidDel="00000000" w:rsidR="00000000" w:rsidRPr="00000000">
      <w:rPr>
        <w:sz w:val="23"/>
        <w:szCs w:val="23"/>
        <w:rtl w:val="0"/>
      </w:rPr>
      <w:t xml:space="preserve">               </w:t>
    </w:r>
    <w:r w:rsidDel="00000000" w:rsidR="00000000" w:rsidRPr="00000000">
      <w:rPr>
        <w:b w:val="1"/>
        <w:sz w:val="23"/>
        <w:szCs w:val="23"/>
        <w:rtl w:val="0"/>
      </w:rPr>
      <w:t xml:space="preserve">                     </w:t>
    </w:r>
    <w:hyperlink r:id="rId4">
      <w:r w:rsidDel="00000000" w:rsidR="00000000" w:rsidRPr="00000000">
        <w:rPr>
          <w:color w:val="0563c1"/>
          <w:sz w:val="23"/>
          <w:szCs w:val="23"/>
          <w:u w:val="single"/>
          <w:rtl w:val="0"/>
        </w:rPr>
        <w:t xml:space="preserve">github.com/27rohan</w:t>
      </w:r>
    </w:hyperlink>
    <w:r w:rsidDel="00000000" w:rsidR="00000000" w:rsidRPr="00000000">
      <w:rPr>
        <w:sz w:val="23"/>
        <w:szCs w:val="23"/>
        <w:rtl w:val="0"/>
      </w:rPr>
      <w:t xml:space="preserve">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180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rsid w:val="00C30482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C30482"/>
    <w:pPr>
      <w:ind w:left="720"/>
      <w:contextualSpacing w:val="1"/>
    </w:pPr>
  </w:style>
  <w:style w:type="paragraph" w:styleId="Default" w:customStyle="1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cs="Arial" w:hAnsi="Arial" w:eastAsiaTheme="minorEastAsi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 w:val="1"/>
    <w:rsid w:val="00C3048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30482"/>
    <w:rPr>
      <w:rFonts w:ascii="Times New Roman" w:cs="Times New Roman" w:eastAsia="Times New Roman" w:hAnsi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 w:val="1"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A4783F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A4783F"/>
    <w:rPr>
      <w:rFonts w:ascii="Segoe UI" w:cs="Segoe UI" w:eastAsia="Times New Roman" w:hAnsi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8645D9"/>
    <w:rPr>
      <w:color w:val="808080"/>
      <w:shd w:color="auto" w:fill="e6e6e6" w:val="clear"/>
    </w:rPr>
  </w:style>
  <w:style w:type="paragraph" w:styleId="NormalWeb">
    <w:name w:val="Normal (Web)"/>
    <w:basedOn w:val="Normal"/>
    <w:uiPriority w:val="99"/>
    <w:unhideWhenUsed w:val="1"/>
    <w:rsid w:val="00270D2D"/>
    <w:pPr>
      <w:spacing w:after="100" w:afterAutospacing="1" w:before="100" w:beforeAutospacing="1"/>
    </w:pPr>
    <w:rPr>
      <w:color w:val="auto"/>
      <w:sz w:val="24"/>
      <w:szCs w:val="24"/>
    </w:rPr>
  </w:style>
  <w:style w:type="character" w:styleId="m4440966610790572828gmail-lt-line-clampraw-line" w:customStyle="1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color="auto" w:fill="e1dfdd" w:val="clear"/>
    </w:rPr>
  </w:style>
  <w:style w:type="paragraph" w:styleId="Revision">
    <w:name w:val="Revision"/>
    <w:hidden w:val="1"/>
    <w:uiPriority w:val="99"/>
    <w:semiHidden w:val="1"/>
    <w:rsid w:val="00216249"/>
    <w:pPr>
      <w:spacing w:after="0" w:line="240" w:lineRule="auto"/>
    </w:pPr>
    <w:rPr>
      <w:rFonts w:ascii="Times New Roman" w:cs="Times New Roman" w:eastAsia="Times New Roman" w:hAnsi="Times New Roman"/>
      <w:color w:val="000000"/>
      <w:sz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zillow.com/tech/zillow-2020-ai-forum-recap/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rohan.m.thakkar@gmail.com" TargetMode="External"/><Relationship Id="rId2" Type="http://schemas.openxmlformats.org/officeDocument/2006/relationships/hyperlink" Target="http://www.linkedin.com/in/rohanmthakkar" TargetMode="External"/><Relationship Id="rId3" Type="http://schemas.openxmlformats.org/officeDocument/2006/relationships/hyperlink" Target="http://27rohan.github.io/Portfolio" TargetMode="External"/><Relationship Id="rId4" Type="http://schemas.openxmlformats.org/officeDocument/2006/relationships/hyperlink" Target="https://github.com/27ro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vRYdeUhmxG0/bfSbkkMhwzBYnFA==">AMUW2mVW4SZA5nqXIbcZJStCvAs+iGzMjNajh+2WqLHdg1CHloxsVH0t1cTz98OZojxvpSfXKwoPKcyUVUB3LDUnu7mdCvhUGRe0RTP0AYypJp9X61od4jg=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2021-09-28T06:35:00Z</dcterms:created>
  <dc:creator>Rohan Manoj Thakkar</dc:creator>
</cp:coreProperties>
</file>