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688"/>
        <w:gridCol w:w="1373"/>
        <w:gridCol w:w="1411"/>
        <w:gridCol w:w="1423"/>
        <w:gridCol w:w="1147"/>
        <w:gridCol w:w="1124"/>
      </w:tblGrid>
      <w:tr w:rsidR="0009236F" w:rsidRPr="00D276A0" w14:paraId="43CCC8E4" w14:textId="77777777" w:rsidTr="004E2B1F">
        <w:trPr>
          <w:trHeight w:val="393"/>
        </w:trPr>
        <w:tc>
          <w:tcPr>
            <w:tcW w:w="845" w:type="dxa"/>
            <w:shd w:val="clear" w:color="auto" w:fill="B4C6E7" w:themeFill="accent1" w:themeFillTint="66"/>
          </w:tcPr>
          <w:p w14:paraId="4761E8F8" w14:textId="379B6094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Test Case ID</w:t>
            </w:r>
          </w:p>
        </w:tc>
        <w:tc>
          <w:tcPr>
            <w:tcW w:w="1690" w:type="dxa"/>
            <w:shd w:val="clear" w:color="auto" w:fill="B4C6E7" w:themeFill="accent1" w:themeFillTint="66"/>
          </w:tcPr>
          <w:p w14:paraId="12335E85" w14:textId="5ED4D4B9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1228" w:type="dxa"/>
            <w:shd w:val="clear" w:color="auto" w:fill="B4C6E7" w:themeFill="accent1" w:themeFillTint="66"/>
          </w:tcPr>
          <w:p w14:paraId="57BDC16C" w14:textId="25F19793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Input</w:t>
            </w:r>
          </w:p>
        </w:tc>
        <w:tc>
          <w:tcPr>
            <w:tcW w:w="1413" w:type="dxa"/>
            <w:shd w:val="clear" w:color="auto" w:fill="B4C6E7" w:themeFill="accent1" w:themeFillTint="66"/>
          </w:tcPr>
          <w:p w14:paraId="25B2336A" w14:textId="40509820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Expected Result</w:t>
            </w:r>
          </w:p>
        </w:tc>
        <w:tc>
          <w:tcPr>
            <w:tcW w:w="1426" w:type="dxa"/>
            <w:shd w:val="clear" w:color="auto" w:fill="B4C6E7" w:themeFill="accent1" w:themeFillTint="66"/>
          </w:tcPr>
          <w:p w14:paraId="406B218E" w14:textId="6EE8E687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Actual Result</w:t>
            </w:r>
          </w:p>
        </w:tc>
        <w:tc>
          <w:tcPr>
            <w:tcW w:w="1147" w:type="dxa"/>
            <w:shd w:val="clear" w:color="auto" w:fill="B4C6E7" w:themeFill="accent1" w:themeFillTint="66"/>
          </w:tcPr>
          <w:p w14:paraId="68F31954" w14:textId="77E0C040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Pass/Fail</w:t>
            </w:r>
          </w:p>
        </w:tc>
        <w:tc>
          <w:tcPr>
            <w:tcW w:w="1124" w:type="dxa"/>
            <w:shd w:val="clear" w:color="auto" w:fill="B4C6E7" w:themeFill="accent1" w:themeFillTint="66"/>
          </w:tcPr>
          <w:p w14:paraId="511F9610" w14:textId="043C5728" w:rsidR="0009236F" w:rsidRPr="00BD34D2" w:rsidRDefault="0009236F" w:rsidP="0009236F">
            <w:pPr>
              <w:rPr>
                <w:rFonts w:ascii="Arial" w:hAnsi="Arial" w:cs="Arial"/>
                <w:sz w:val="21"/>
                <w:szCs w:val="21"/>
              </w:rPr>
            </w:pPr>
            <w:r w:rsidRPr="00BD34D2">
              <w:rPr>
                <w:rFonts w:ascii="Arial" w:hAnsi="Arial" w:cs="Arial"/>
                <w:b/>
                <w:bCs/>
                <w:sz w:val="21"/>
                <w:szCs w:val="21"/>
              </w:rPr>
              <w:t>Remarks</w:t>
            </w:r>
          </w:p>
        </w:tc>
      </w:tr>
      <w:tr w:rsidR="0009236F" w:rsidRPr="00D276A0" w14:paraId="751D8159" w14:textId="77777777" w:rsidTr="004E2B1F">
        <w:trPr>
          <w:trHeight w:val="256"/>
        </w:trPr>
        <w:tc>
          <w:tcPr>
            <w:tcW w:w="845" w:type="dxa"/>
          </w:tcPr>
          <w:p w14:paraId="20A9E972" w14:textId="7346240C" w:rsidR="0009236F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316D6CD8" w14:textId="69C5F782" w:rsidR="0009236F" w:rsidRDefault="004E2B1F" w:rsidP="004E2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for Subtraction at Calculator Scene </w:t>
            </w:r>
          </w:p>
        </w:tc>
        <w:tc>
          <w:tcPr>
            <w:tcW w:w="1228" w:type="dxa"/>
          </w:tcPr>
          <w:p w14:paraId="4DF5574F" w14:textId="08B1AEC5" w:rsidR="0009236F" w:rsidRPr="00D276A0" w:rsidRDefault="004E2B1F" w:rsidP="004E2B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number button, followed by subtraction button and another number button</w:t>
            </w:r>
            <w:r w:rsidR="00D40192">
              <w:rPr>
                <w:rFonts w:ascii="Arial" w:hAnsi="Arial" w:cs="Arial"/>
                <w:sz w:val="20"/>
                <w:szCs w:val="20"/>
              </w:rPr>
              <w:t>, then press Equal button</w:t>
            </w:r>
          </w:p>
        </w:tc>
        <w:tc>
          <w:tcPr>
            <w:tcW w:w="1413" w:type="dxa"/>
          </w:tcPr>
          <w:p w14:paraId="58235E6B" w14:textId="372958DD" w:rsidR="0009236F" w:rsidRPr="00D276A0" w:rsidRDefault="00D40192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subtracted</w:t>
            </w:r>
          </w:p>
        </w:tc>
        <w:tc>
          <w:tcPr>
            <w:tcW w:w="1426" w:type="dxa"/>
          </w:tcPr>
          <w:p w14:paraId="5FEA1E37" w14:textId="7A784A3C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</w:tcPr>
          <w:p w14:paraId="3395FAAC" w14:textId="1F52BAFF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4" w:type="dxa"/>
          </w:tcPr>
          <w:p w14:paraId="1BBE7865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1E63846D" w14:textId="77777777" w:rsidTr="004E2B1F">
        <w:trPr>
          <w:trHeight w:val="125"/>
        </w:trPr>
        <w:tc>
          <w:tcPr>
            <w:tcW w:w="845" w:type="dxa"/>
          </w:tcPr>
          <w:p w14:paraId="30181F47" w14:textId="5701C5A9" w:rsidR="0009236F" w:rsidRDefault="004E2B1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90" w:type="dxa"/>
          </w:tcPr>
          <w:p w14:paraId="2874C6A1" w14:textId="22878D0B" w:rsidR="00C8505C" w:rsidRPr="00C8505C" w:rsidRDefault="004E2B1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For Multiplication at Calculator Scene </w:t>
            </w:r>
          </w:p>
        </w:tc>
        <w:tc>
          <w:tcPr>
            <w:tcW w:w="1228" w:type="dxa"/>
          </w:tcPr>
          <w:p w14:paraId="22F4CE2E" w14:textId="0AC9F348" w:rsidR="00C8505C" w:rsidRPr="00D276A0" w:rsidRDefault="00D40192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the number button, followed by </w:t>
            </w:r>
            <w:r>
              <w:rPr>
                <w:rFonts w:ascii="Arial" w:hAnsi="Arial" w:cs="Arial"/>
                <w:sz w:val="20"/>
                <w:szCs w:val="20"/>
              </w:rPr>
              <w:t>multiplication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 and another number button, then press Equal button</w:t>
            </w:r>
          </w:p>
        </w:tc>
        <w:tc>
          <w:tcPr>
            <w:tcW w:w="1413" w:type="dxa"/>
          </w:tcPr>
          <w:p w14:paraId="24967D53" w14:textId="46A11029" w:rsidR="00C56AD0" w:rsidRPr="00C56AD0" w:rsidRDefault="00D40192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multiplied</w:t>
            </w:r>
          </w:p>
        </w:tc>
        <w:tc>
          <w:tcPr>
            <w:tcW w:w="1426" w:type="dxa"/>
          </w:tcPr>
          <w:p w14:paraId="3C529EFC" w14:textId="39B5FE43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</w:tcPr>
          <w:p w14:paraId="48AA0E7A" w14:textId="3D45CC28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4" w:type="dxa"/>
          </w:tcPr>
          <w:p w14:paraId="3EFA2B7F" w14:textId="14CCB113" w:rsidR="004E2B1F" w:rsidRPr="00D276A0" w:rsidRDefault="004E2B1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38AA8841" w14:textId="77777777" w:rsidTr="004E2B1F">
        <w:trPr>
          <w:trHeight w:val="125"/>
        </w:trPr>
        <w:tc>
          <w:tcPr>
            <w:tcW w:w="845" w:type="dxa"/>
          </w:tcPr>
          <w:p w14:paraId="381057A3" w14:textId="0807CDD0" w:rsidR="0009236F" w:rsidRPr="00D276A0" w:rsidRDefault="004E2B1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90" w:type="dxa"/>
          </w:tcPr>
          <w:p w14:paraId="65FEC91A" w14:textId="21406C9D" w:rsidR="0009236F" w:rsidRPr="00D276A0" w:rsidRDefault="004E2B1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for Division at Calculator Scene</w:t>
            </w:r>
          </w:p>
        </w:tc>
        <w:tc>
          <w:tcPr>
            <w:tcW w:w="1228" w:type="dxa"/>
          </w:tcPr>
          <w:p w14:paraId="7A75CFD2" w14:textId="4336A07B" w:rsidR="00D34FA3" w:rsidRPr="00D276A0" w:rsidRDefault="00D40192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number button, followed by</w:t>
            </w:r>
            <w:r>
              <w:rPr>
                <w:rFonts w:ascii="Arial" w:hAnsi="Arial" w:cs="Arial"/>
                <w:sz w:val="20"/>
                <w:szCs w:val="20"/>
              </w:rPr>
              <w:t xml:space="preserve"> Division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 and another number button, then press Equal button</w:t>
            </w:r>
          </w:p>
        </w:tc>
        <w:tc>
          <w:tcPr>
            <w:tcW w:w="1413" w:type="dxa"/>
          </w:tcPr>
          <w:p w14:paraId="14B2A247" w14:textId="26734637" w:rsidR="0009236F" w:rsidRPr="00D276A0" w:rsidRDefault="00D40192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gets divided</w:t>
            </w:r>
          </w:p>
        </w:tc>
        <w:tc>
          <w:tcPr>
            <w:tcW w:w="1426" w:type="dxa"/>
          </w:tcPr>
          <w:p w14:paraId="2408425B" w14:textId="375BC409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</w:tcPr>
          <w:p w14:paraId="6BE65840" w14:textId="199D01D3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4" w:type="dxa"/>
          </w:tcPr>
          <w:p w14:paraId="7ED47C1E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2B1F" w:rsidRPr="00D276A0" w14:paraId="5D9EE439" w14:textId="77777777" w:rsidTr="004E2B1F">
        <w:trPr>
          <w:trHeight w:val="125"/>
        </w:trPr>
        <w:tc>
          <w:tcPr>
            <w:tcW w:w="845" w:type="dxa"/>
          </w:tcPr>
          <w:p w14:paraId="3C59EDFE" w14:textId="4F54ECA8" w:rsidR="004E2B1F" w:rsidRDefault="004E2B1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90" w:type="dxa"/>
          </w:tcPr>
          <w:p w14:paraId="610C0236" w14:textId="5D9564BE" w:rsidR="004E2B1F" w:rsidRPr="00D276A0" w:rsidRDefault="004E2B1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for Square root at Calculator Scene</w:t>
            </w:r>
          </w:p>
        </w:tc>
        <w:tc>
          <w:tcPr>
            <w:tcW w:w="1228" w:type="dxa"/>
          </w:tcPr>
          <w:p w14:paraId="24BDC2C3" w14:textId="77777777" w:rsidR="004E2B1F" w:rsidRPr="00D276A0" w:rsidRDefault="004E2B1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</w:tcPr>
          <w:p w14:paraId="1EE570F5" w14:textId="77777777" w:rsidR="004E2B1F" w:rsidRPr="00D276A0" w:rsidRDefault="004E2B1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</w:tcPr>
          <w:p w14:paraId="632B30BB" w14:textId="77777777" w:rsidR="004E2B1F" w:rsidRPr="00D276A0" w:rsidRDefault="004E2B1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</w:tcPr>
          <w:p w14:paraId="0AF96BF3" w14:textId="77777777" w:rsidR="004E2B1F" w:rsidRPr="00D276A0" w:rsidRDefault="004E2B1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4" w:type="dxa"/>
          </w:tcPr>
          <w:p w14:paraId="1DAEFFFA" w14:textId="77777777" w:rsidR="004E2B1F" w:rsidRPr="00D276A0" w:rsidRDefault="004E2B1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236F" w:rsidRPr="00D276A0" w14:paraId="61111A02" w14:textId="77777777" w:rsidTr="004E2B1F">
        <w:trPr>
          <w:trHeight w:val="125"/>
        </w:trPr>
        <w:tc>
          <w:tcPr>
            <w:tcW w:w="845" w:type="dxa"/>
          </w:tcPr>
          <w:p w14:paraId="0139FB1C" w14:textId="57F3E10A" w:rsidR="0009236F" w:rsidRPr="00D276A0" w:rsidRDefault="005D4E0F" w:rsidP="00092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90" w:type="dxa"/>
          </w:tcPr>
          <w:p w14:paraId="28631E51" w14:textId="665E8CED" w:rsidR="00283249" w:rsidRPr="00D276A0" w:rsidRDefault="004E2B1F" w:rsidP="00283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for Power Operations at Calculator Scene</w:t>
            </w:r>
          </w:p>
        </w:tc>
        <w:tc>
          <w:tcPr>
            <w:tcW w:w="1228" w:type="dxa"/>
          </w:tcPr>
          <w:p w14:paraId="7D8EC54B" w14:textId="6C1AC79A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</w:tcPr>
          <w:p w14:paraId="6933B89B" w14:textId="42BD1D53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</w:tcPr>
          <w:p w14:paraId="003DF930" w14:textId="7B8F47A9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7" w:type="dxa"/>
          </w:tcPr>
          <w:p w14:paraId="648D68F9" w14:textId="0827D7D2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4" w:type="dxa"/>
          </w:tcPr>
          <w:p w14:paraId="2000FDB0" w14:textId="77777777" w:rsidR="0009236F" w:rsidRPr="00D276A0" w:rsidRDefault="0009236F" w:rsidP="00092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0AE053" w14:textId="77777777" w:rsidR="00D276A0" w:rsidRPr="00D276A0" w:rsidRDefault="00D276A0">
      <w:pPr>
        <w:rPr>
          <w:rFonts w:ascii="Arial" w:hAnsi="Arial" w:cs="Arial"/>
          <w:sz w:val="20"/>
          <w:szCs w:val="20"/>
          <w:lang w:val="en-US"/>
        </w:rPr>
      </w:pPr>
    </w:p>
    <w:sectPr w:rsidR="00D276A0" w:rsidRPr="00D276A0" w:rsidSect="005D32F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E4A1" w14:textId="77777777" w:rsidR="008517F4" w:rsidRDefault="008517F4" w:rsidP="00A16E12">
      <w:r>
        <w:separator/>
      </w:r>
    </w:p>
  </w:endnote>
  <w:endnote w:type="continuationSeparator" w:id="0">
    <w:p w14:paraId="757C9CA2" w14:textId="77777777" w:rsidR="008517F4" w:rsidRDefault="008517F4" w:rsidP="00A1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8F31F" w14:textId="77777777" w:rsidR="008517F4" w:rsidRDefault="008517F4" w:rsidP="00A16E12">
      <w:r>
        <w:separator/>
      </w:r>
    </w:p>
  </w:footnote>
  <w:footnote w:type="continuationSeparator" w:id="0">
    <w:p w14:paraId="4891CA4E" w14:textId="77777777" w:rsidR="008517F4" w:rsidRDefault="008517F4" w:rsidP="00A16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E1BC" w14:textId="2BBC8DBE" w:rsidR="00A16E12" w:rsidRPr="00A16E12" w:rsidRDefault="00A16E12" w:rsidP="00A16E12">
    <w:pPr>
      <w:jc w:val="center"/>
      <w:rPr>
        <w:rFonts w:ascii="Arial" w:hAnsi="Arial" w:cs="Arial"/>
        <w:b/>
        <w:bCs/>
        <w:sz w:val="28"/>
        <w:szCs w:val="28"/>
        <w:lang w:val="en-US"/>
      </w:rPr>
    </w:pPr>
    <w:r w:rsidRPr="00D276A0">
      <w:rPr>
        <w:rFonts w:ascii="Arial" w:hAnsi="Arial" w:cs="Arial"/>
        <w:b/>
        <w:bCs/>
        <w:sz w:val="28"/>
        <w:szCs w:val="28"/>
        <w:lang w:val="en-US"/>
      </w:rPr>
      <w:t>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5534E"/>
    <w:multiLevelType w:val="hybridMultilevel"/>
    <w:tmpl w:val="2598A6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A0"/>
    <w:rsid w:val="000057FF"/>
    <w:rsid w:val="00023EBC"/>
    <w:rsid w:val="00063BA0"/>
    <w:rsid w:val="000646F5"/>
    <w:rsid w:val="0009236F"/>
    <w:rsid w:val="00134123"/>
    <w:rsid w:val="00202629"/>
    <w:rsid w:val="00240C61"/>
    <w:rsid w:val="00283249"/>
    <w:rsid w:val="003840B0"/>
    <w:rsid w:val="003A56C6"/>
    <w:rsid w:val="00495125"/>
    <w:rsid w:val="004E2B1F"/>
    <w:rsid w:val="005464A7"/>
    <w:rsid w:val="005575DD"/>
    <w:rsid w:val="005943DA"/>
    <w:rsid w:val="005A7BB8"/>
    <w:rsid w:val="005D32FE"/>
    <w:rsid w:val="005D4E0F"/>
    <w:rsid w:val="006D3087"/>
    <w:rsid w:val="006F526C"/>
    <w:rsid w:val="00756CC3"/>
    <w:rsid w:val="007E3965"/>
    <w:rsid w:val="00811078"/>
    <w:rsid w:val="008517F4"/>
    <w:rsid w:val="00916860"/>
    <w:rsid w:val="00962843"/>
    <w:rsid w:val="009A37DD"/>
    <w:rsid w:val="00A16E12"/>
    <w:rsid w:val="00AB6DEE"/>
    <w:rsid w:val="00BD34D2"/>
    <w:rsid w:val="00C56AD0"/>
    <w:rsid w:val="00C8505C"/>
    <w:rsid w:val="00CA1D3B"/>
    <w:rsid w:val="00D276A0"/>
    <w:rsid w:val="00D34FA3"/>
    <w:rsid w:val="00D40192"/>
    <w:rsid w:val="00D57B9C"/>
    <w:rsid w:val="00D735CA"/>
    <w:rsid w:val="00DF7A30"/>
    <w:rsid w:val="00E30420"/>
    <w:rsid w:val="00E36403"/>
    <w:rsid w:val="00EB759F"/>
    <w:rsid w:val="00F30A1E"/>
    <w:rsid w:val="00F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ADD6"/>
  <w15:chartTrackingRefBased/>
  <w15:docId w15:val="{BC11576C-7029-3946-816B-10AFEDBD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E12"/>
  </w:style>
  <w:style w:type="paragraph" w:styleId="Footer">
    <w:name w:val="footer"/>
    <w:basedOn w:val="Normal"/>
    <w:link w:val="FooterChar"/>
    <w:uiPriority w:val="99"/>
    <w:unhideWhenUsed/>
    <w:rsid w:val="00A16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E12"/>
  </w:style>
  <w:style w:type="paragraph" w:styleId="ListParagraph">
    <w:name w:val="List Paragraph"/>
    <w:basedOn w:val="Normal"/>
    <w:uiPriority w:val="34"/>
    <w:qFormat/>
    <w:rsid w:val="00C85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Sugantharaj THYGARAJAN (ITE)</dc:creator>
  <cp:keywords/>
  <dc:description/>
  <cp:lastModifiedBy>Keith Yong</cp:lastModifiedBy>
  <cp:revision>41</cp:revision>
  <dcterms:created xsi:type="dcterms:W3CDTF">2021-10-13T03:31:00Z</dcterms:created>
  <dcterms:modified xsi:type="dcterms:W3CDTF">2021-10-21T15:12:00Z</dcterms:modified>
</cp:coreProperties>
</file>