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Step 1:-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Entered website of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http://testphp.vulnweb.com/logout.php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Step 2:-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WHOIS tool done foot printing on the website and gathered this Information.</w:t>
      </w:r>
    </w:p>
    <w:tbl>
      <w:tblPr>
        <w:tblStyle w:val="Table1"/>
        <w:tblW w:w="8299.0" w:type="dxa"/>
        <w:jc w:val="left"/>
        <w:tblLayout w:type="fixed"/>
        <w:tblLook w:val="0400"/>
      </w:tblPr>
      <w:tblGrid>
        <w:gridCol w:w="1389"/>
        <w:gridCol w:w="5776"/>
        <w:gridCol w:w="1134"/>
        <w:tblGridChange w:id="0">
          <w:tblGrid>
            <w:gridCol w:w="1389"/>
            <w:gridCol w:w="5776"/>
            <w:gridCol w:w="1134"/>
          </w:tblGrid>
        </w:tblGridChange>
      </w:tblGrid>
      <w:tr>
        <w:trPr>
          <w:cantSplit w:val="0"/>
          <w:trHeight w:val="970" w:hRule="atLeast"/>
          <w:tblHeader w:val="0"/>
        </w:trPr>
        <w:tc>
          <w:tcPr>
            <w:tcBorders>
              <w:top w:color="000000" w:space="0" w:sz="0" w:val="nil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Registrar</w:t>
            </w:r>
          </w:p>
        </w:tc>
        <w:tc>
          <w:tcPr>
            <w:gridSpan w:val="2"/>
            <w:tcBorders>
              <w:top w:color="000000" w:space="0" w:sz="0" w:val="nil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Eurodns S.A. EuroDNS S.A.</w:t>
              <w:br w:type="textWrapping"/>
              <w:t xml:space="preserve">IANA ID: 1052</w:t>
              <w:br w:type="textWrapping"/>
              <w:t xml:space="preserve">URL: http://www.eurodns.com,http://www.EuroDNS.com</w:t>
              <w:br w:type="textWrapping"/>
              <w:t xml:space="preserve">Whois Server: whois.eurodns.com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dddddd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Registrar Status</w:t>
            </w:r>
          </w:p>
        </w:tc>
        <w:tc>
          <w:tcPr>
            <w:gridSpan w:val="2"/>
            <w:tcBorders>
              <w:top w:color="dddddd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clientTransferProhibited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dddddd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Dates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5,000 days old</w:t>
              <w:br w:type="textWrapping"/>
              <w:t xml:space="preserve">Created on 2010-06-14</w:t>
              <w:br w:type="textWrapping"/>
              <w:t xml:space="preserve">Expires on 2025-06-13</w:t>
              <w:br w:type="textWrapping"/>
              <w:t xml:space="preserve">Updated on 2023-05-26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dddddd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Servers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NS1.EURODNS.COM (has 306,092 domains)</w:t>
              <w:br w:type="textWrapping"/>
              <w:t xml:space="preserve">NS2.EURODNS.COM (has 306,092 domains)</w:t>
              <w:br w:type="textWrapping"/>
              <w:t xml:space="preserve">NS3.EURODNS.COM (has 306,092 domains)</w:t>
              <w:br w:type="textWrapping"/>
              <w:t xml:space="preserve">NS4.EURODNS.COM (has 306,092 domains)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  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dddddd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IP Address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44.228.249.3 is hosted on a dedicated server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dddddd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IP Location</w:t>
            </w:r>
          </w:p>
        </w:tc>
        <w:tc>
          <w:tcPr>
            <w:gridSpan w:val="2"/>
            <w:tcBorders>
              <w:top w:color="dddddd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s">
                  <w:drawing>
                    <wp:inline distB="0" distT="0" distL="0" distR="0">
                      <wp:extent cx="175260" cy="11430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526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/>
                                <a:ext uri="{91240B29-F687-4F45-9708-019B960494DF}"/>
                              </a:extLst>
                            </wps:spPr>
                            <wps:bodyPr anchorCtr="0" anchor="t" bIns="45720" lIns="91440" rIns="91440" rot="0" upright="1" vert="horz" wrap="square" tIns="4572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75260" cy="11430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5260" cy="114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- Oregon - Boardman - Amazon.com Inc.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dddddd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ASN</w:t>
            </w:r>
          </w:p>
        </w:tc>
        <w:tc>
          <w:tcPr>
            <w:gridSpan w:val="2"/>
            <w:tcBorders>
              <w:top w:color="dddddd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s">
                  <w:drawing>
                    <wp:inline distB="0" distT="0" distL="0" distR="0">
                      <wp:extent cx="175260" cy="114300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526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/>
                                <a:ext uri="{91240B29-F687-4F45-9708-019B960494DF}"/>
                              </a:extLst>
                            </wps:spPr>
                            <wps:bodyPr anchorCtr="0" anchor="t" bIns="45720" lIns="91440" rIns="91440" rot="0" upright="1" vert="horz" wrap="square" tIns="4572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75260" cy="114300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5260" cy="114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AS16509 AMAZON-02, US (registered May 04, 2000)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dddddd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Domain Status</w:t>
            </w:r>
          </w:p>
        </w:tc>
        <w:tc>
          <w:tcPr>
            <w:gridSpan w:val="2"/>
            <w:tcBorders>
              <w:top w:color="dddddd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Registered And No Website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dddddd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IP History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changes on 4 unique IP addresses over 10 years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dddddd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Registrar History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5a5a5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a5a5a"/>
                <w:sz w:val="24"/>
                <w:szCs w:val="24"/>
                <w:rtl w:val="0"/>
              </w:rPr>
              <w:t xml:space="preserve">2 registrars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Lato" w:cs="Lato" w:eastAsia="Lato" w:hAnsi="Lato"/>
                <w:color w:val="5a5a5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hd w:fill="ffffff" w:val="clear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Domain 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VULNWEB.COM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Registry Domain 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 D16000066-COM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Registrant 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 Acunetix Acunetix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Registrant Organization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 Acunetix Ltd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Registrant Street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 3rd Floor,, J&amp;C Building,, Road Town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Registrant City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 Tortola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Registrant Postal 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 VG1110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Registrant Country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 VG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Registrant Phone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 +1.23456789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Registrant 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 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adminstrator@acunnetix.com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5a5a5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Step3:-</w:t>
      </w:r>
      <w:r w:rsidDel="00000000" w:rsidR="00000000" w:rsidRPr="00000000">
        <w:rPr>
          <w:rFonts w:ascii="Times New Roman" w:cs="Times New Roman" w:eastAsia="Times New Roman" w:hAnsi="Times New Roman"/>
          <w:color w:val="5a5a5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Nmap Scanning tool gathered this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Starting Nmap 7.40 ( https://nmap.org ) at 2024-02-21 10:20 UTC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scan report for ec2-44-228-249-3.us-west-2.compute.amazonaws.com (44.228.249.3)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 is up (0.069s latency).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     STATE    SERVICE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21/tcp   filtered ftp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22/tcp   filtered ssh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23/tcp   filtered telnet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80/tcp   open     http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110/tcp  filtered pop3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143/tcp  filtered imap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443/tcp  filtered https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3389/tcp filtered ms-wbt-server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done: 1 IP address (1 host up) scanned in 1.95 seconds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color w:val="5a5a5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a5a5a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Step 4:-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a5a5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Gathered all the Information using Foot Printing and Reconnaissance.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a5a5a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5a5a5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a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Assignment-1 Foot Printing and Reconnaissance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Gontla Vasavi Sindhu</w:t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Date:16-02-2024</w:t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KHIT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testphp.vulnweb.com/logout.php" TargetMode="External"/><Relationship Id="rId7" Type="http://schemas.openxmlformats.org/officeDocument/2006/relationships/image" Target="media/image1.png"/><Relationship Id="rId8" Type="http://schemas.openxmlformats.org/officeDocument/2006/relationships/hyperlink" Target="mailto:adminstrator@acunneti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