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108A1" w14:textId="77777777" w:rsidR="00825EA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1:-</w:t>
      </w:r>
    </w:p>
    <w:p w14:paraId="142108A2" w14:textId="77777777" w:rsidR="00825EA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Social Engineering </w:t>
      </w:r>
    </w:p>
    <w:p w14:paraId="142108A3" w14:textId="77777777" w:rsidR="00825EA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Social engineering is </w:t>
      </w:r>
      <w:r>
        <w:rPr>
          <w:rFonts w:ascii="Times New Roman" w:eastAsia="Times New Roman" w:hAnsi="Times New Roman" w:cs="Times New Roman"/>
          <w:sz w:val="24"/>
          <w:szCs w:val="24"/>
        </w:rPr>
        <w:t>the tactic of manipulating, influencing, or deceiving a victim in order to gain control over a computer system, or to steal personal and financial information</w:t>
      </w:r>
      <w:r>
        <w:rPr>
          <w:rFonts w:ascii="Times New Roman" w:eastAsia="Times New Roman" w:hAnsi="Times New Roman" w:cs="Times New Roman"/>
          <w:sz w:val="24"/>
          <w:szCs w:val="24"/>
          <w:highlight w:val="white"/>
        </w:rPr>
        <w:t>. It uses psychological manipulation to trick users into making security mistakes or giving away sensitive information.</w:t>
      </w:r>
    </w:p>
    <w:p w14:paraId="142108A4" w14:textId="77777777" w:rsidR="00825EAD" w:rsidRDefault="00000000">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How social engineering was used to breach security?</w:t>
      </w:r>
    </w:p>
    <w:p w14:paraId="142108A5" w14:textId="77777777" w:rsidR="00825EAD" w:rsidRDefault="00000000">
      <w:p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Social engineering is a deceptive tactic employed by cyber attackers to exploit human psychology and manipulate individuals into divulging sensitive information or performing actions that compromise security. Through methods like phishing, pretexting, and impersonation, attackers prey on trust, urgency, and familiarity to trick their victims. Whether through deceptive emails, phone calls, or physical interactions, social engineering bypasses technical defenses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142108A6" w14:textId="77777777" w:rsidR="00825EAD" w:rsidRDefault="00000000">
      <w:pPr>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Vulnerabilities: </w:t>
      </w:r>
    </w:p>
    <w:p w14:paraId="142108A7" w14:textId="77777777" w:rsidR="00825EAD"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Lack of Employee Awareness.</w:t>
      </w:r>
    </w:p>
    <w:p w14:paraId="142108A8" w14:textId="77777777" w:rsidR="00825EAD"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Weak Authentication Practices.</w:t>
      </w:r>
    </w:p>
    <w:p w14:paraId="142108A9" w14:textId="77777777" w:rsidR="00825EAD"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Inadequate Security Policies.</w:t>
      </w:r>
    </w:p>
    <w:p w14:paraId="142108AA" w14:textId="77777777" w:rsidR="00825EAD"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Insufficient Verification Processes.</w:t>
      </w:r>
    </w:p>
    <w:p w14:paraId="142108AB" w14:textId="77777777" w:rsidR="00825EAD"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Overreliance on Technology.</w:t>
      </w:r>
    </w:p>
    <w:p w14:paraId="142108AC" w14:textId="77777777" w:rsidR="00825EAD"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Poor Physical Security.</w:t>
      </w:r>
    </w:p>
    <w:p w14:paraId="142108AD" w14:textId="77777777" w:rsidR="00825EAD"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Cultural Factors.</w:t>
      </w:r>
    </w:p>
    <w:p w14:paraId="142108AE" w14:textId="77777777" w:rsidR="00825EAD"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Third-Party Risks.</w:t>
      </w:r>
    </w:p>
    <w:p w14:paraId="142108AF" w14:textId="77777777" w:rsidR="00825EA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p w14:paraId="142108B0"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Breaches: Social engineering attacks can result in unauthorized access to sensitive data, leading to data breaches with potential legal and financial repercussions.</w:t>
      </w:r>
    </w:p>
    <w:p w14:paraId="142108B1"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Losses: Organizations may suffer financial losses due to fraudulent transactions, ransom payments, or legal fees associated with addressing the aftermath of a social engineering attack.</w:t>
      </w:r>
    </w:p>
    <w:p w14:paraId="142108B2"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Damage to Reputation: Successful social engineering attacks can damage an organization's reputation and erode customer trust, leading to decreased business opportunities and revenue loss.</w:t>
      </w:r>
    </w:p>
    <w:p w14:paraId="142108B3"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Disruption of Operations: Social engineering attacks can disrupt business operations, causing downtime, productivity losses, and additional expenses associated with restoring systems and data.</w:t>
      </w:r>
    </w:p>
    <w:p w14:paraId="142108B4"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Regulatory Compliance Issues: Data breaches resulting from social engineering attacks can lead to regulatory compliance violations, fines, and legal penalties, especially in industries with strict data protection regulations.</w:t>
      </w:r>
    </w:p>
    <w:p w14:paraId="142108B5"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Intellectual Property Theft: Social engineering attacks targeting intellectual property can result in the theft of valuable proprietary information, compromising an organization's competitive advantage and future innovation.</w:t>
      </w:r>
    </w:p>
    <w:p w14:paraId="142108B6"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Legal Liability: Organizations may face legal liability for failing to adequately protect sensitive information or for any harm caused to individuals or other entities as a result of a social engineering attack.</w:t>
      </w:r>
    </w:p>
    <w:p w14:paraId="142108B7"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Loss of Trade Secrets: Social engineering attacks can lead to the exposure or theft of trade secrets, jeopardizing an organization's intellectual property and market position.</w:t>
      </w:r>
    </w:p>
    <w:p w14:paraId="142108B8" w14:textId="77777777" w:rsidR="00825EA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Operational Disruption: Successful social engineering attacks can disrupt day-to-day operations, leading to delays, decreased productivity, and additional costs associated with incident response and recovery efforts.</w:t>
      </w:r>
    </w:p>
    <w:p w14:paraId="142108B9" w14:textId="77777777" w:rsidR="00825EAD"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Damage to Customer Relationships: Breaches resulting from social engineering attacks can undermine customer trust and loyalty, leading to decreased customer satisfaction, retention, and potential loss of business.</w:t>
      </w:r>
    </w:p>
    <w:p w14:paraId="142108BA" w14:textId="77777777" w:rsidR="00825EAD"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Recommendations: </w:t>
      </w:r>
    </w:p>
    <w:p w14:paraId="142108BB"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Training and Awareness</w:t>
      </w:r>
    </w:p>
    <w:p w14:paraId="142108BC"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Strong Authentication Measures</w:t>
      </w:r>
    </w:p>
    <w:p w14:paraId="142108BD"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Clear Security Policies</w:t>
      </w:r>
    </w:p>
    <w:p w14:paraId="142108BE"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Verification Processes</w:t>
      </w:r>
    </w:p>
    <w:p w14:paraId="142108BF"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 Access to Sensitive Information</w:t>
      </w:r>
    </w:p>
    <w:p w14:paraId="142108C0"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Security Audits and Assessments</w:t>
      </w:r>
    </w:p>
    <w:p w14:paraId="142108C1"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Simulations</w:t>
      </w:r>
    </w:p>
    <w:p w14:paraId="142108C2"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Analyze User Behavior</w:t>
      </w:r>
    </w:p>
    <w:p w14:paraId="142108C3"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Security Measures</w:t>
      </w:r>
    </w:p>
    <w:p w14:paraId="142108C4"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Up-to-Date Software and Security Systems</w:t>
      </w:r>
    </w:p>
    <w:p w14:paraId="142108C5"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Reporting of Suspicious Activities</w:t>
      </w:r>
    </w:p>
    <w:p w14:paraId="142108C6" w14:textId="77777777" w:rsidR="00825EA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Third-Party Risk Management</w:t>
      </w:r>
    </w:p>
    <w:p w14:paraId="142108C7" w14:textId="77777777" w:rsidR="00825EAD" w:rsidRDefault="00825EAD">
      <w:pPr>
        <w:jc w:val="both"/>
        <w:rPr>
          <w:rFonts w:ascii="Times New Roman" w:eastAsia="Times New Roman" w:hAnsi="Times New Roman" w:cs="Times New Roman"/>
          <w:b/>
          <w:sz w:val="28"/>
          <w:szCs w:val="28"/>
        </w:rPr>
      </w:pPr>
    </w:p>
    <w:p w14:paraId="142108C8" w14:textId="77777777" w:rsidR="00825EA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2:-</w:t>
      </w:r>
    </w:p>
    <w:p w14:paraId="142108C9" w14:textId="77777777" w:rsidR="00825E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Tactics used by attackers for social engineering</w:t>
      </w:r>
    </w:p>
    <w:p w14:paraId="142108CA"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142108CB"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Pretexting: Creating a fabricated scenario or pretext to gain the trust of individuals and convince them to disclose confidential information or perform certain actions.</w:t>
      </w:r>
    </w:p>
    <w:p w14:paraId="142108CC"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Baiting: Offering something enticing, such as a free download or prize, to lure individuals into clicking on malicious links or downloading malware-infected files.</w:t>
      </w:r>
    </w:p>
    <w:p w14:paraId="142108CD"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Tailgating: Following an authorized individual into a secure area without proper authentication or permission, exploiting the courtesy or social norms of holding doors open.</w:t>
      </w:r>
    </w:p>
    <w:p w14:paraId="142108CE"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Quid Pro Quo: Offering something of value, such as technical support or assistance, in exchange for sensitive information or access credentials.</w:t>
      </w:r>
    </w:p>
    <w:p w14:paraId="142108CF"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142108D0"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142108D1"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Smishing (SMS Phishing): Sending deceptive text messages to trick individuals into clicking on links or providing sensitive information, similar to phishing but through SMS.</w:t>
      </w:r>
    </w:p>
    <w:p w14:paraId="142108D2"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142108D3"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142108D4"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142108D5" w14:textId="77777777" w:rsidR="00825EA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142108D6" w14:textId="77777777" w:rsidR="00825EAD" w:rsidRDefault="00825EAD">
      <w:pPr>
        <w:rPr>
          <w:rFonts w:ascii="Times New Roman" w:eastAsia="Times New Roman" w:hAnsi="Times New Roman" w:cs="Times New Roman"/>
          <w:b/>
          <w:sz w:val="24"/>
          <w:szCs w:val="24"/>
        </w:rPr>
      </w:pPr>
    </w:p>
    <w:p w14:paraId="142108D7" w14:textId="77777777" w:rsidR="00825EA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Discussing the victim's susceptibility to these tactics and the importance of skepticism and verification in communication is crucial.</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Victims' susceptibility to social engineering tactics underscores the importance of skepticism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skepticism serves as a critical defense mechanism, prompting individuals to question the legitimacy of requests or messages, especially when they seem unusual, urgent, or unexpected.</w:t>
      </w:r>
    </w:p>
    <w:p w14:paraId="142108D8" w14:textId="77777777" w:rsidR="00825E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Verification adds an additional layer of protection by enabling individuals to confirm the identity of the requester or the authenticity of the communication. By verifying the legitimacy of requests through </w:t>
      </w:r>
      <w:r>
        <w:rPr>
          <w:rFonts w:ascii="Times New Roman" w:eastAsia="Times New Roman" w:hAnsi="Times New Roman" w:cs="Times New Roman"/>
          <w:sz w:val="24"/>
          <w:szCs w:val="24"/>
        </w:rPr>
        <w:lastRenderedPageBreak/>
        <w:t>independent channels or trusted sources, individuals can mitigate the risk of falling victim to social engineering attacks.</w:t>
      </w:r>
    </w:p>
    <w:p w14:paraId="142108D9" w14:textId="77777777" w:rsidR="00825EAD" w:rsidRDefault="00825EAD">
      <w:pPr>
        <w:jc w:val="both"/>
        <w:rPr>
          <w:rFonts w:ascii="Times New Roman" w:eastAsia="Times New Roman" w:hAnsi="Times New Roman" w:cs="Times New Roman"/>
          <w:b/>
          <w:sz w:val="24"/>
          <w:szCs w:val="24"/>
        </w:rPr>
      </w:pPr>
    </w:p>
    <w:p w14:paraId="142108DA" w14:textId="77777777" w:rsidR="00825E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Strategies: </w:t>
      </w:r>
    </w:p>
    <w:p w14:paraId="142108DB"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142108DC"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142108DD"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142108DE"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142108DF"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2108E0"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Audits and Assessments: Perform regular security audits and vulnerability assessments to identify weaknesses in security protocols, systems, and employee practices.</w:t>
      </w:r>
    </w:p>
    <w:p w14:paraId="142108E1"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142108E2"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42108E3"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 Access to Sensitive Information: Implement the principle of least privilege (PoLP) to restrict access to sensitive data only to authorized personnel, reducing the risk of unauthorized disclosure or misuse.</w:t>
      </w:r>
    </w:p>
    <w:p w14:paraId="142108E4"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Analyze User Behavior: Use security monitoring tools and behavior analytics to detect suspicious activities, unauthorized access attempts, or unusual behavior patterns indicative of social engineering attacks.</w:t>
      </w:r>
    </w:p>
    <w:p w14:paraId="142108E5"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142108E6" w14:textId="77777777" w:rsidR="00825EA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142108E7" w14:textId="77777777" w:rsidR="00825EA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3:-</w:t>
      </w:r>
    </w:p>
    <w:p w14:paraId="142108E8" w14:textId="77777777" w:rsidR="00825EAD" w:rsidRDefault="00000000">
      <w:p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142108E9" w14:textId="77777777" w:rsidR="00825E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0D0D0D"/>
          <w:sz w:val="24"/>
          <w:szCs w:val="24"/>
          <w:highlight w:val="white"/>
        </w:rPr>
        <w:t>strategies:</w:t>
      </w:r>
    </w:p>
    <w:p w14:paraId="142108EA"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Sender Email Address: Scrutinize the sender's email address carefully. Phishing emails often use spoofed or slightly altered addresses that mimic legitimate sources.</w:t>
      </w:r>
    </w:p>
    <w:p w14:paraId="142108EB"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142108EC"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14:paraId="142108ED"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142108EE"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Requests for Personal Information: Be skeptical of emails requesting sensitive information like passwords, account details, or social security numbers. Legitimate organizations typically won't ask for this information via email.</w:t>
      </w:r>
    </w:p>
    <w:p w14:paraId="142108EF"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142108F0"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Spam Filters: Use spam filters provided by email service providers to automatically detect and filter out suspected phishing emails before they reach your inbox.</w:t>
      </w:r>
    </w:p>
    <w:p w14:paraId="142108F1"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Educate Employees: Provide training to employees on how to recognize phishing emails and what steps to take if they encounter one. Encourage a culture of vigilance and skepticism.</w:t>
      </w:r>
    </w:p>
    <w:p w14:paraId="142108F2"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142108F3" w14:textId="77777777" w:rsidR="00825EA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42108F4" w14:textId="77777777" w:rsidR="00825EA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4:-</w:t>
      </w:r>
    </w:p>
    <w:p w14:paraId="142108F5" w14:textId="77777777" w:rsidR="00825E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Documented all the exploit process of Social Engineering, which has many types of attacks. Also mentioned strategies to mitigate and reduce the risks of social engineering. The most important one is getting  awareness to get out of this social engineering .</w:t>
      </w:r>
    </w:p>
    <w:sectPr w:rsidR="00825EAD">
      <w:headerReference w:type="even" r:id="rId7"/>
      <w:headerReference w:type="default" r:id="rId8"/>
      <w:footerReference w:type="even" r:id="rId9"/>
      <w:footerReference w:type="default" r:id="rId10"/>
      <w:headerReference w:type="first" r:id="rId11"/>
      <w:footerReference w:type="first" r:id="rId12"/>
      <w:pgSz w:w="11906" w:h="16838"/>
      <w:pgMar w:top="1440" w:right="707" w:bottom="1440"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8F3C7" w14:textId="77777777" w:rsidR="000372E0" w:rsidRDefault="000372E0">
      <w:pPr>
        <w:spacing w:after="0" w:line="240" w:lineRule="auto"/>
      </w:pPr>
      <w:r>
        <w:separator/>
      </w:r>
    </w:p>
  </w:endnote>
  <w:endnote w:type="continuationSeparator" w:id="0">
    <w:p w14:paraId="31B6609E" w14:textId="77777777" w:rsidR="000372E0" w:rsidRDefault="0003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C" w14:textId="77777777" w:rsidR="00825EAD" w:rsidRDefault="00825EA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D" w14:textId="77777777" w:rsidR="00825EAD" w:rsidRDefault="00825EA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F" w14:textId="77777777" w:rsidR="00825EAD" w:rsidRDefault="00825EA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E3D4F" w14:textId="77777777" w:rsidR="000372E0" w:rsidRDefault="000372E0">
      <w:pPr>
        <w:spacing w:after="0" w:line="240" w:lineRule="auto"/>
      </w:pPr>
      <w:r>
        <w:separator/>
      </w:r>
    </w:p>
  </w:footnote>
  <w:footnote w:type="continuationSeparator" w:id="0">
    <w:p w14:paraId="2192E3CF" w14:textId="77777777" w:rsidR="000372E0" w:rsidRDefault="0003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6" w14:textId="77777777" w:rsidR="00825EAD" w:rsidRDefault="00825EA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7" w14:textId="77777777" w:rsidR="00825EAD"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Assignment-3 Social Engineering</w:t>
    </w:r>
  </w:p>
  <w:p w14:paraId="0D7D8C89" w14:textId="77777777" w:rsidR="0080031C" w:rsidRDefault="0080031C">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Harshitha Toomu </w:t>
    </w:r>
  </w:p>
  <w:p w14:paraId="142108F9" w14:textId="24852269" w:rsidR="00825EAD" w:rsidRDefault="0080031C">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000000">
      <w:rPr>
        <w:rFonts w:ascii="Times New Roman" w:eastAsia="Times New Roman" w:hAnsi="Times New Roman" w:cs="Times New Roman"/>
        <w:color w:val="000000"/>
        <w:sz w:val="24"/>
        <w:szCs w:val="24"/>
      </w:rPr>
      <w:t>ate:01-03-2024</w:t>
    </w:r>
  </w:p>
  <w:p w14:paraId="142108FA" w14:textId="77777777" w:rsidR="00825EAD"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KHIT</w:t>
    </w:r>
  </w:p>
  <w:p w14:paraId="142108FB" w14:textId="77777777" w:rsidR="00825EAD" w:rsidRDefault="00825EA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08FE" w14:textId="77777777" w:rsidR="00825EAD" w:rsidRDefault="00825EA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5F1"/>
    <w:multiLevelType w:val="multilevel"/>
    <w:tmpl w:val="C9821A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3100C1A"/>
    <w:multiLevelType w:val="multilevel"/>
    <w:tmpl w:val="07CC6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8A3E76"/>
    <w:multiLevelType w:val="multilevel"/>
    <w:tmpl w:val="F20443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254178D"/>
    <w:multiLevelType w:val="multilevel"/>
    <w:tmpl w:val="6A06E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0A0865"/>
    <w:multiLevelType w:val="multilevel"/>
    <w:tmpl w:val="50F068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8DB08B0"/>
    <w:multiLevelType w:val="multilevel"/>
    <w:tmpl w:val="E6920B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98293452">
    <w:abstractNumId w:val="3"/>
  </w:num>
  <w:num w:numId="2" w16cid:durableId="1025179780">
    <w:abstractNumId w:val="5"/>
  </w:num>
  <w:num w:numId="3" w16cid:durableId="37508367">
    <w:abstractNumId w:val="2"/>
  </w:num>
  <w:num w:numId="4" w16cid:durableId="1899314369">
    <w:abstractNumId w:val="4"/>
  </w:num>
  <w:num w:numId="5" w16cid:durableId="1033387506">
    <w:abstractNumId w:val="0"/>
  </w:num>
  <w:num w:numId="6" w16cid:durableId="169819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EAD"/>
    <w:rsid w:val="000372E0"/>
    <w:rsid w:val="0080031C"/>
    <w:rsid w:val="00825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2108A1"/>
  <w15:docId w15:val="{DFAD7B53-0C5E-4C1A-89D5-E3A25D20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VS</cp:lastModifiedBy>
  <cp:revision>2</cp:revision>
  <dcterms:created xsi:type="dcterms:W3CDTF">2024-03-22T12:59:00Z</dcterms:created>
  <dcterms:modified xsi:type="dcterms:W3CDTF">2024-03-22T13:00:00Z</dcterms:modified>
</cp:coreProperties>
</file>