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 - project-001</w:t>
      </w:r>
    </w:p>
    <w:p>
      <w:r>
        <w:t>项目ID: project-001</w:t>
      </w:r>
    </w:p>
    <w:p>
      <w:r>
        <w:t>报告生成时间: 2026-01-02 16:59:03</w:t>
      </w:r>
    </w:p>
    <w:p>
      <w:r>
        <w:t>主机数量: 2</w:t>
      </w:r>
    </w:p>
    <w:p/>
    <w:p>
      <w:pPr>
        <w:pStyle w:val="Heading1"/>
      </w:pPr>
      <w:r>
        <w:t>一、主机 (node-2)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node-2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172.19.0.5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2026-01-02T14:30:15Z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返回码: 0</w:t>
      </w:r>
    </w:p>
    <w:p>
      <w:r>
        <w:t>执行结果: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 total        used        free      shared  buff/cache   available</w:t>
        <w:br/>
        <w:t>Mem:            31Gi       5.2Gi       2.1Gi       88Mi       24Gi       25Gi</w:t>
        <w:br/>
        <w:t>Swap:             0B          0B          0B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返回码: 0</w:t>
      </w:r>
    </w:p>
    <w:p>
      <w:r>
        <w:t>执行结果:</w:t>
      </w:r>
    </w:p>
    <w:p>
      <w:pPr>
        <w:pStyle w:val="NoSpacing"/>
      </w:pPr>
      <w:r>
        <w:rPr>
          <w:rFonts w:ascii="Consolas" w:hAnsi="Consolas" w:eastAsia="Consolas"/>
          <w:sz w:val="18"/>
        </w:rPr>
        <w:t>Filesystem     Type     Size  Used Avail Use% Mounted on</w:t>
        <w:br/>
        <w:t>/dev/vda1      ext4     200G   15G  175G   8% /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927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uptime</w:t>
      </w:r>
    </w:p>
    <w:p>
      <w:r>
        <w:t>返回码: 0</w:t>
      </w:r>
    </w:p>
    <w:p>
      <w:r>
        <w:t>执行结果: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14:30:15 up 92 days,  3:45,  1 user,  load average: 0.12, 0.18, 0.15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8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up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(web-server-01)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web-server-01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10.0.1.100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返回码: 0</w:t>
      </w:r>
    </w:p>
    <w:p>
      <w:r>
        <w:t>执行结果: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 total        used        free      shared  buff/cache   available</w:t>
        <w:br/>
        <w:t>Mem:            63Gi       12Gi       8.5Gi       256Mi       42Gi       50Gi</w:t>
        <w:br/>
        <w:t>Swap:          4.0Gi       128Mi      3.9Gi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1_free_-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-h</w:t>
      </w:r>
    </w:p>
    <w:p>
      <w:r>
        <w:t>返回码: 0</w:t>
      </w:r>
    </w:p>
    <w:p>
      <w:r>
        <w:t>执行结果:</w:t>
      </w:r>
    </w:p>
    <w:p>
      <w:pPr>
        <w:pStyle w:val="NoSpacing"/>
      </w:pPr>
      <w:r>
        <w:rPr>
          <w:rFonts w:ascii="Consolas" w:hAnsi="Consolas" w:eastAsia="Consolas"/>
          <w:sz w:val="18"/>
        </w:rPr>
        <w:t>Filesystem      Size  Used Avail Use% Mounted on</w:t>
        <w:br/>
        <w:t>/dev/sda1       500G   80G  395G  17% /</w:t>
        <w:br/>
        <w:t>/dev/sdb1       1.0T  200G  775G  21% /data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390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2_df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16:59:03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