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project-001</w:t>
      </w:r>
    </w:p>
    <w:p>
      <w:r>
        <w:t>项目ID: project-001</w:t>
      </w:r>
    </w:p>
    <w:p>
      <w:r>
        <w:t>报告生成时间: 2026-01-02 16:59:36</w:t>
      </w:r>
    </w:p>
    <w:p>
      <w:r>
        <w:t>主机数量: 2</w:t>
      </w:r>
    </w:p>
    <w:p/>
    <w:p>
      <w:pPr>
        <w:pStyle w:val="Heading1"/>
      </w:pPr>
      <w:r>
        <w:t>一、主机 (node-2)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node-2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172.19.0.5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2026-01-02T14:30:15Z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927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up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(web-server-01)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web-server-01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10.0.1.100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1_free_-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2_df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16:59:36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