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10.15</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945787933"/>
      <w:bookmarkStart w:id="1" w:name="_Toc238213919"/>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666"/>
      <w:bookmarkStart w:id="6" w:name="_Toc188426324"/>
      <w:bookmarkStart w:id="7" w:name="_Toc188433579"/>
      <w:bookmarkStart w:id="8" w:name="_Toc188426549"/>
      <w:bookmarkStart w:id="9" w:name="_Toc188427218"/>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ind w:firstLine="960" w:firstLineChars="400"/>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ind w:firstLine="960" w:firstLineChars="400"/>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ind w:firstLine="960" w:firstLineChars="400"/>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ind w:firstLine="960" w:firstLineChars="400"/>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ind w:firstLine="960" w:firstLineChars="400"/>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ind w:firstLine="960" w:firstLineChars="400"/>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ind w:firstLine="960" w:firstLineChars="400"/>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ind w:firstLine="960" w:firstLineChars="400"/>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ind w:firstLine="960" w:firstLineChars="400"/>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ind w:firstLine="960" w:firstLineChars="400"/>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ind w:firstLine="960" w:firstLineChars="400"/>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ind w:firstLine="960" w:firstLineChars="400"/>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ind w:firstLine="960" w:firstLineChars="400"/>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ind w:firstLine="960" w:firstLineChars="400"/>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ind w:firstLine="960" w:firstLineChars="400"/>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ind w:firstLine="960" w:firstLineChars="400"/>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ind w:firstLine="960" w:firstLineChars="400"/>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ind w:firstLine="960" w:firstLineChars="400"/>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ind w:firstLine="960" w:firstLineChars="400"/>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ind w:firstLine="960" w:firstLineChars="400"/>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ind w:firstLine="960" w:firstLineChars="400"/>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ind w:firstLine="960" w:firstLineChars="400"/>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ind w:firstLine="960" w:firstLineChars="400"/>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w:t>
      </w:r>
      <w:r>
        <w:rPr>
          <w:rFonts w:hint="eastAsia"/>
          <w:lang w:val="en-US" w:eastAsia="zh-CN"/>
        </w:rPr>
        <w:t>(.NET 10)</w:t>
      </w:r>
      <w:r>
        <w:t>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w:t>
      </w:r>
      <w:r>
        <w:rPr>
          <w:rFonts w:hint="eastAsia"/>
          <w:lang w:val="en-US" w:eastAsia="zh-CN"/>
        </w:rPr>
        <w:t>(.NET 10)</w:t>
      </w:r>
      <w:r>
        <w:t>则是基于Bootstrap风格的Blazor组件库，提供表格、表单、弹窗、菜单、权限控制等开箱即用的组件。</w:t>
      </w:r>
    </w:p>
    <w:p w14:paraId="73D247E3">
      <w:r>
        <w:t>本系统前端采用Blazor Server</w:t>
      </w:r>
      <w:r>
        <w:rPr>
          <w:rFonts w:hint="eastAsia"/>
          <w:lang w:val="en-US" w:eastAsia="zh-CN"/>
        </w:rPr>
        <w:t>(.NET 10)</w:t>
      </w:r>
      <w:r>
        <w:t>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2E555EE0">
      <w:pPr>
        <w:keepNext w:val="0"/>
        <w:keepLines w:val="0"/>
        <w:widowControl/>
        <w:suppressLineNumbers w:val="0"/>
        <w:jc w:val="center"/>
      </w:pPr>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仓库管理员承担日常库存业务，使用①至⑤以及⑧⑨功能，其用例图如图 3.1 所示。</w:t>
      </w:r>
    </w:p>
    <w:p w14:paraId="5F56BC56">
      <w:r>
        <w:rPr>
          <w:rFonts w:ascii="宋体" w:hAnsi="宋体" w:eastAsia="宋体" w:cs="宋体"/>
          <w:kern w:val="0"/>
          <w:sz w:val="24"/>
          <w:szCs w:val="24"/>
          <w:lang w:val="en-US" w:eastAsia="zh-CN" w:bidi="ar"/>
        </w:rPr>
        <w:drawing>
          <wp:anchor distT="0" distB="0" distL="114300" distR="114300" simplePos="0" relativeHeight="251662336" behindDoc="0" locked="0" layoutInCell="1" allowOverlap="1">
            <wp:simplePos x="0" y="0"/>
            <wp:positionH relativeFrom="column">
              <wp:posOffset>1786890</wp:posOffset>
            </wp:positionH>
            <wp:positionV relativeFrom="paragraph">
              <wp:posOffset>116205</wp:posOffset>
            </wp:positionV>
            <wp:extent cx="1648460" cy="2710815"/>
            <wp:effectExtent l="0" t="0" r="2540" b="6985"/>
            <wp:wrapTopAndBottom/>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15"/>
                    <a:stretch>
                      <a:fillRect/>
                    </a:stretch>
                  </pic:blipFill>
                  <pic:spPr>
                    <a:xfrm>
                      <a:off x="0" y="0"/>
                      <a:ext cx="1648460" cy="2710815"/>
                    </a:xfrm>
                    <a:prstGeom prst="rect">
                      <a:avLst/>
                    </a:prstGeom>
                    <a:noFill/>
                    <a:ln w="9525">
                      <a:noFill/>
                    </a:ln>
                  </pic:spPr>
                </pic:pic>
              </a:graphicData>
            </a:graphic>
          </wp:anchor>
        </w:drawing>
      </w:r>
    </w:p>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76A6E15E">
      <w:pPr>
        <w:keepNext w:val="0"/>
        <w:keepLines w:val="0"/>
        <w:widowControl/>
        <w:suppressLineNumbers w:val="0"/>
        <w:jc w:val="center"/>
      </w:pPr>
      <w:r>
        <w:br w:type="page"/>
      </w:r>
      <w:r>
        <w:rPr>
          <w:rFonts w:ascii="宋体" w:hAnsi="宋体" w:eastAsia="宋体" w:cs="宋体"/>
          <w:kern w:val="0"/>
          <w:sz w:val="24"/>
          <w:szCs w:val="24"/>
          <w:lang w:val="en-US" w:eastAsia="zh-CN" w:bidi="ar"/>
        </w:rPr>
        <w:drawing>
          <wp:inline distT="0" distB="0" distL="114300" distR="114300">
            <wp:extent cx="2518410" cy="2150110"/>
            <wp:effectExtent l="0" t="0" r="8890" b="889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16"/>
                    <a:stretch>
                      <a:fillRect/>
                    </a:stretch>
                  </pic:blipFill>
                  <pic:spPr>
                    <a:xfrm>
                      <a:off x="0" y="0"/>
                      <a:ext cx="2518410" cy="2150110"/>
                    </a:xfrm>
                    <a:prstGeom prst="rect">
                      <a:avLst/>
                    </a:prstGeom>
                    <a:noFill/>
                    <a:ln w="9525">
                      <a:noFill/>
                    </a:ln>
                  </pic:spPr>
                </pic:pic>
              </a:graphicData>
            </a:graphic>
          </wp:inline>
        </w:drawing>
      </w:r>
    </w:p>
    <w:p w14:paraId="21CDC8BE">
      <w:pPr>
        <w:jc w:val="center"/>
        <w:rPr>
          <w:sz w:val="21"/>
          <w:szCs w:val="21"/>
        </w:rPr>
      </w:pP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4810760" cy="257810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4810760" cy="257810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rPr>
          <w:rFonts w:hint="eastAsia" w:eastAsia="宋体"/>
          <w:lang w:eastAsia="zh-CN"/>
        </w:rPr>
      </w:pPr>
      <w:r>
        <w:rPr>
          <w:rFonts w:hint="eastAsia" w:eastAsia="宋体"/>
          <w:lang w:eastAsia="zh-CN"/>
        </w:rPr>
        <w:drawing>
          <wp:inline distT="0" distB="0" distL="114300" distR="114300">
            <wp:extent cx="5143500" cy="3942080"/>
            <wp:effectExtent l="0" t="0" r="0" b="7620"/>
            <wp:docPr id="56" name="图片 56" descr="fig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fig4-2"/>
                    <pic:cNvPicPr>
                      <a:picLocks noChangeAspect="1"/>
                    </pic:cNvPicPr>
                  </pic:nvPicPr>
                  <pic:blipFill>
                    <a:blip r:embed="rId18"/>
                    <a:stretch>
                      <a:fillRect/>
                    </a:stretch>
                  </pic:blipFill>
                  <pic:spPr>
                    <a:xfrm>
                      <a:off x="0" y="0"/>
                      <a:ext cx="5143500" cy="3942080"/>
                    </a:xfrm>
                    <a:prstGeom prst="rect">
                      <a:avLst/>
                    </a:prstGeom>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3987800" cy="4050665"/>
            <wp:effectExtent l="0" t="0" r="0"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3987800" cy="405066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3432810" cy="2862580"/>
            <wp:effectExtent l="0" t="0" r="8890" b="7620"/>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3432810" cy="2862580"/>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0288" behindDoc="0" locked="0" layoutInCell="1" allowOverlap="1">
            <wp:simplePos x="0" y="0"/>
            <wp:positionH relativeFrom="column">
              <wp:posOffset>678815</wp:posOffset>
            </wp:positionH>
            <wp:positionV relativeFrom="paragraph">
              <wp:posOffset>48260</wp:posOffset>
            </wp:positionV>
            <wp:extent cx="4391660" cy="4317365"/>
            <wp:effectExtent l="0" t="0" r="2540" b="63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4391660" cy="431736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3661410" cy="3148330"/>
            <wp:effectExtent l="0" t="0" r="8890" b="127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3661410" cy="314833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drawing>
          <wp:inline distT="0" distB="0" distL="114300" distR="114300">
            <wp:extent cx="2535555" cy="3237865"/>
            <wp:effectExtent l="0" t="0" r="4445" b="635"/>
            <wp:docPr id="1" name="图片 1" descr="订单查询模块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订单查询模块流程图"/>
                    <pic:cNvPicPr>
                      <a:picLocks noChangeAspect="1"/>
                    </pic:cNvPicPr>
                  </pic:nvPicPr>
                  <pic:blipFill>
                    <a:blip r:embed="rId23"/>
                    <a:stretch>
                      <a:fillRect/>
                    </a:stretch>
                  </pic:blipFill>
                  <pic:spPr>
                    <a:xfrm>
                      <a:off x="0" y="0"/>
                      <a:ext cx="2535555" cy="3237865"/>
                    </a:xfrm>
                    <a:prstGeom prst="rect">
                      <a:avLst/>
                    </a:prstGeom>
                  </pic:spPr>
                </pic:pic>
              </a:graphicData>
            </a:graphic>
          </wp:inline>
        </w:drawing>
      </w:r>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rFonts w:hint="eastAsia" w:eastAsia="宋体"/>
          <w:lang w:eastAsia="zh-CN"/>
          <w:woUserID w:val="1"/>
        </w:rPr>
      </w:pPr>
      <w:r>
        <w:rPr>
          <w:rFonts w:hint="eastAsia" w:eastAsia="宋体"/>
          <w:lang w:eastAsia="zh-CN"/>
          <w:woUserID w:val="1"/>
        </w:rPr>
        <w:drawing>
          <wp:inline distT="0" distB="0" distL="114300" distR="114300">
            <wp:extent cx="5741670" cy="4090670"/>
            <wp:effectExtent l="0" t="0" r="11430" b="11430"/>
            <wp:docPr id="4" name="图片 4" descr="flow-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material"/>
                    <pic:cNvPicPr>
                      <a:picLocks noChangeAspect="1"/>
                    </pic:cNvPicPr>
                  </pic:nvPicPr>
                  <pic:blipFill>
                    <a:blip r:embed="rId24"/>
                    <a:stretch>
                      <a:fillRect/>
                    </a:stretch>
                  </pic:blipFill>
                  <pic:spPr>
                    <a:xfrm>
                      <a:off x="0" y="0"/>
                      <a:ext cx="5741670" cy="4090670"/>
                    </a:xfrm>
                    <a:prstGeom prst="rect">
                      <a:avLst/>
                    </a:prstGeom>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2466340" cy="3588385"/>
            <wp:effectExtent l="0" t="0" r="10160" b="571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2466340" cy="3588385"/>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3829685" cy="4445635"/>
            <wp:effectExtent l="0" t="0" r="5715" b="1206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3829685" cy="4445635"/>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pPr>
        <w:rPr>
          <w:rFonts w:hint="eastAsia" w:eastAsia="宋体"/>
          <w:lang w:eastAsia="zh-CN"/>
        </w:rPr>
      </w:pPr>
      <w:r>
        <w:rPr>
          <w:rFonts w:hint="eastAsia" w:eastAsia="宋体"/>
          <w:lang w:eastAsia="zh-CN"/>
        </w:rPr>
        <w:drawing>
          <wp:inline distT="0" distB="0" distL="114300" distR="114300">
            <wp:extent cx="5741670" cy="4090670"/>
            <wp:effectExtent l="0" t="0" r="11430" b="11430"/>
            <wp:docPr id="7" name="图片 7"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low-warehouse"/>
                    <pic:cNvPicPr>
                      <a:picLocks noChangeAspect="1"/>
                    </pic:cNvPicPr>
                  </pic:nvPicPr>
                  <pic:blipFill>
                    <a:blip r:embed="rId27"/>
                    <a:stretch>
                      <a:fillRect/>
                    </a:stretch>
                  </pic:blipFill>
                  <pic:spPr>
                    <a:xfrm>
                      <a:off x="0" y="0"/>
                      <a:ext cx="5741670" cy="4090670"/>
                    </a:xfrm>
                    <a:prstGeom prst="rect">
                      <a:avLst/>
                    </a:prstGeom>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hint="eastAsia"/>
          <w:lang w:val="en-US" w:eastAsia="zh-CN"/>
        </w:rPr>
        <w:t xml:space="preserve">     </w:t>
      </w:r>
      <w:r>
        <w:drawing>
          <wp:inline distT="0" distB="0" distL="114300" distR="114300">
            <wp:extent cx="5741670" cy="4090670"/>
            <wp:effectExtent l="0" t="0" r="11430" b="11430"/>
            <wp:docPr id="8" name="图片 8" descr="flow-war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low-warehouse"/>
                    <pic:cNvPicPr>
                      <a:picLocks noChangeAspect="1"/>
                    </pic:cNvPicPr>
                  </pic:nvPicPr>
                  <pic:blipFill>
                    <a:blip r:embed="rId72"/>
                    <a:stretch>
                      <a:fillRect/>
                    </a:stretch>
                  </pic:blipFill>
                  <pic:spPr>
                    <a:xfrm>
                      <a:off x="0" y="0"/>
                      <a:ext cx="5741670" cy="4090670"/>
                    </a:xfrm>
                    <a:prstGeom prst="rect">
                      <a:avLst/>
                    </a:prstGeom>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pPr>
      <w:r>
        <w:drawing>
          <wp:inline distT="0" distB="0" distL="114300" distR="114300">
            <wp:extent cx="1884680" cy="3939540"/>
            <wp:effectExtent l="0" t="0" r="7620"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8"/>
                    <a:stretch>
                      <a:fillRect/>
                    </a:stretch>
                  </pic:blipFill>
                  <pic:spPr>
                    <a:xfrm>
                      <a:off x="0" y="0"/>
                      <a:ext cx="1884680" cy="3939540"/>
                    </a:xfrm>
                    <a:prstGeom prst="rect">
                      <a:avLst/>
                    </a:prstGeom>
                    <a:noFill/>
                    <a:ln>
                      <a:noFill/>
                    </a:ln>
                  </pic:spPr>
                </pic:pic>
              </a:graphicData>
            </a:graphic>
          </wp:inline>
        </w:drawing>
      </w:r>
    </w:p>
    <w:p w14:paraId="37498CEE">
      <w:pPr>
        <w:ind w:firstLine="420"/>
        <w:jc w:val="center"/>
        <w:rPr>
          <w:rFonts w:hint="default"/>
          <w:sz w:val="21"/>
          <w:szCs w:val="21"/>
          <w:lang w:val="en-US" w:eastAsia="zh-CN"/>
        </w:rPr>
      </w:pPr>
      <w:r>
        <w:rPr>
          <w:rFonts w:hint="eastAsia"/>
          <w:sz w:val="21"/>
          <w:szCs w:val="21"/>
          <w:lang w:val="en-US" w:eastAsia="zh-CN"/>
        </w:rPr>
        <w:t>图4.11</w:t>
      </w:r>
      <w:r>
        <w:rPr>
          <w:sz w:val="21"/>
          <w:szCs w:val="21"/>
        </w:rPr>
        <w:t>日志</w:t>
      </w:r>
      <w:r>
        <w:rPr>
          <w:rFonts w:hint="eastAsia"/>
          <w:sz w:val="21"/>
          <w:szCs w:val="21"/>
          <w:lang w:val="en-US" w:eastAsia="zh-CN"/>
        </w:rPr>
        <w:t>管理流程图</w:t>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rPr>
          <w:rFonts w:hint="eastAsia"/>
          <w:lang w:val="en-US" w:eastAsia="zh-CN"/>
        </w:rPr>
        <w:t xml:space="preserve">       </w:t>
      </w:r>
      <w:r>
        <w:drawing>
          <wp:inline distT="0" distB="0" distL="114300" distR="114300">
            <wp:extent cx="4676140" cy="3663315"/>
            <wp:effectExtent l="0" t="0" r="10160" b="6985"/>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29"/>
                    <a:stretch>
                      <a:fillRect/>
                    </a:stretch>
                  </pic:blipFill>
                  <pic:spPr>
                    <a:xfrm>
                      <a:off x="0" y="0"/>
                      <a:ext cx="4676140" cy="3663315"/>
                    </a:xfrm>
                    <a:prstGeom prst="rect">
                      <a:avLst/>
                    </a:prstGeom>
                    <a:noFill/>
                    <a:ln>
                      <a:noFill/>
                    </a:ln>
                  </pic:spPr>
                </pic:pic>
              </a:graphicData>
            </a:graphic>
          </wp:inline>
        </w:drawing>
      </w:r>
    </w:p>
    <w:p w14:paraId="435D8E66">
      <w:pPr>
        <w:ind w:firstLine="420"/>
        <w:jc w:val="center"/>
        <w:rPr>
          <w:sz w:val="21"/>
          <w:szCs w:val="21"/>
        </w:rPr>
      </w:pPr>
      <w:r>
        <w:rPr>
          <w:sz w:val="21"/>
          <w:szCs w:val="21"/>
        </w:rPr>
        <w:t>图 4.1</w:t>
      </w:r>
      <w:r>
        <w:rPr>
          <w:rFonts w:hint="eastAsia"/>
          <w:sz w:val="21"/>
          <w:szCs w:val="21"/>
          <w:lang w:val="en-US" w:eastAsia="zh-CN"/>
        </w:rPr>
        <w:t>2</w:t>
      </w:r>
      <w:r>
        <w:rPr>
          <w:sz w:val="21"/>
          <w:szCs w:val="21"/>
        </w:rPr>
        <w:t xml:space="preserve">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w:t>
      </w:r>
      <w:r>
        <w:rPr>
          <w:rFonts w:hint="eastAsia"/>
          <w:lang w:val="en-US" w:eastAsia="zh-CN"/>
        </w:rPr>
        <w:t>14</w:t>
      </w:r>
      <w:r>
        <w:t>所示。</w:t>
      </w:r>
    </w:p>
    <w:p w14:paraId="649D6114">
      <w:pPr>
        <w:ind w:firstLine="420"/>
        <w:jc w:val="both"/>
      </w:pPr>
      <w:r>
        <w:drawing>
          <wp:anchor distT="0" distB="0" distL="114300" distR="114300" simplePos="0" relativeHeight="251661312" behindDoc="0" locked="0" layoutInCell="1" allowOverlap="1">
            <wp:simplePos x="0" y="0"/>
            <wp:positionH relativeFrom="column">
              <wp:posOffset>549910</wp:posOffset>
            </wp:positionH>
            <wp:positionV relativeFrom="paragraph">
              <wp:posOffset>-43815</wp:posOffset>
            </wp:positionV>
            <wp:extent cx="4218305" cy="3644265"/>
            <wp:effectExtent l="0" t="0" r="10795" b="63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0"/>
                    <a:stretch>
                      <a:fillRect/>
                    </a:stretch>
                  </pic:blipFill>
                  <pic:spPr>
                    <a:xfrm>
                      <a:off x="0" y="0"/>
                      <a:ext cx="4218305" cy="3644265"/>
                    </a:xfrm>
                    <a:prstGeom prst="rect">
                      <a:avLst/>
                    </a:prstGeom>
                    <a:noFill/>
                    <a:ln>
                      <a:noFill/>
                    </a:ln>
                  </pic:spPr>
                </pic:pic>
              </a:graphicData>
            </a:graphic>
          </wp:anchor>
        </w:drawing>
      </w:r>
      <w:r>
        <w:drawing>
          <wp:inline distT="0" distB="0" distL="114300" distR="114300">
            <wp:extent cx="5176520" cy="4653280"/>
            <wp:effectExtent l="0" t="0" r="5080" b="762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1"/>
                    <a:stretch>
                      <a:fillRect/>
                    </a:stretch>
                  </pic:blipFill>
                  <pic:spPr>
                    <a:xfrm>
                      <a:off x="0" y="0"/>
                      <a:ext cx="5176520" cy="4653280"/>
                    </a:xfrm>
                    <a:prstGeom prst="rect">
                      <a:avLst/>
                    </a:prstGeom>
                    <a:noFill/>
                    <a:ln>
                      <a:noFill/>
                    </a:ln>
                  </pic:spPr>
                </pic:pic>
              </a:graphicData>
            </a:graphic>
          </wp:inline>
        </w:drawing>
      </w:r>
    </w:p>
    <w:p w14:paraId="66AD3861">
      <w:pPr>
        <w:ind w:firstLine="3570" w:firstLineChars="1700"/>
        <w:jc w:val="both"/>
        <w:rPr>
          <w:sz w:val="21"/>
          <w:szCs w:val="21"/>
        </w:rPr>
      </w:pP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002"/>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w:t>
      </w:r>
      <w:r>
        <w:rPr>
          <w:rFonts w:hint="eastAsia"/>
          <w:sz w:val="21"/>
          <w:szCs w:val="21"/>
          <w:lang w:val="en-US" w:eastAsia="zh-CN"/>
        </w:rPr>
        <w:t>14</w:t>
      </w:r>
      <w:r>
        <w:rPr>
          <w:sz w:val="21"/>
          <w:szCs w:val="21"/>
        </w:rPr>
        <w:t xml:space="preserve">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2"/>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3"/>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4"/>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5"/>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6"/>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7"/>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8"/>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w:t>
      </w:r>
      <w:r>
        <w:rPr>
          <w:rFonts w:hint="eastAsia"/>
          <w:lang w:val="en-US" w:eastAsia="zh-CN"/>
          <w:woUserID w:val="1"/>
        </w:rPr>
        <w:t>名称和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bookmarkStart w:id="84" w:name="_GoBack"/>
      <w:bookmarkEnd w:id="84"/>
      <w:r>
        <w:t>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39"/>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0"/>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1"/>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2"/>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3"/>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4"/>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
          <w:woUserID w:val="1"/>
        </w:rPr>
        <w:t>仓库编号、</w:t>
      </w:r>
      <w:r>
        <w:rPr>
          <w:rFonts w:hint="eastAsia"/>
          <w:lang w:val="en-US" w:eastAsia="zh-CN"/>
          <w:woUserID w:val="1"/>
        </w:rPr>
        <w:t>物料名称、</w:t>
      </w:r>
      <w:r>
        <w:t>出库数量</w:t>
      </w:r>
      <w:r>
        <w:rPr>
          <w:rFonts w:hint="eastAsia"/>
          <w:lang w:val="en-US" w:eastAsia="zh-CN"/>
        </w:rPr>
        <w:t>后</w:t>
      </w:r>
      <w:r>
        <w:t>，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5"/>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6"/>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7"/>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8"/>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49"/>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0"/>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1"/>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2"/>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3"/>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4"/>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5"/>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6"/>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7"/>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8"/>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59"/>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p w14:paraId="5998FFE5">
      <w:r>
        <w:drawing>
          <wp:inline distT="0" distB="0" distL="114300" distR="114300">
            <wp:extent cx="5756275" cy="4990465"/>
            <wp:effectExtent l="0" t="0" r="9525" b="63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0"/>
                    <a:stretch>
                      <a:fillRect/>
                    </a:stretch>
                  </pic:blipFill>
                  <pic:spPr>
                    <a:xfrm>
                      <a:off x="0" y="0"/>
                      <a:ext cx="5756275" cy="4990465"/>
                    </a:xfrm>
                    <a:prstGeom prst="rect">
                      <a:avLst/>
                    </a:prstGeom>
                    <a:noFill/>
                    <a:ln>
                      <a:noFill/>
                    </a:ln>
                  </pic:spPr>
                </pic:pic>
              </a:graphicData>
            </a:graphic>
          </wp:inline>
        </w:drawing>
      </w:r>
    </w:p>
    <w:p w14:paraId="2F15EDA3">
      <w:r>
        <w:drawing>
          <wp:inline distT="0" distB="0" distL="114300" distR="114300">
            <wp:extent cx="5754370" cy="3107690"/>
            <wp:effectExtent l="0" t="0" r="11430" b="3810"/>
            <wp:docPr id="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pic:cNvPicPr>
                      <a:picLocks noChangeAspect="1"/>
                    </pic:cNvPicPr>
                  </pic:nvPicPr>
                  <pic:blipFill>
                    <a:blip r:embed="rId61"/>
                    <a:stretch>
                      <a:fillRect/>
                    </a:stretch>
                  </pic:blipFill>
                  <pic:spPr>
                    <a:xfrm>
                      <a:off x="0" y="0"/>
                      <a:ext cx="5754370" cy="3107690"/>
                    </a:xfrm>
                    <a:prstGeom prst="rect">
                      <a:avLst/>
                    </a:prstGeom>
                    <a:noFill/>
                    <a:ln>
                      <a:noFill/>
                    </a:ln>
                  </pic:spPr>
                </pic:pic>
              </a:graphicData>
            </a:graphic>
          </wp:inline>
        </w:drawing>
      </w:r>
    </w:p>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714AE20E">
      <w:pPr>
        <w:ind w:firstLine="420"/>
        <w:jc w:val="center"/>
        <w:rPr>
          <w:bCs/>
          <w:sz w:val="21"/>
          <w:szCs w:val="21"/>
        </w:rPr>
      </w:pPr>
    </w:p>
    <w:p w14:paraId="4C98FE33">
      <w:pPr>
        <w:ind w:firstLine="420"/>
        <w:jc w:val="center"/>
        <w:rPr>
          <w:bCs/>
          <w:sz w:val="21"/>
          <w:szCs w:val="21"/>
        </w:rPr>
      </w:pPr>
      <w:r>
        <w:drawing>
          <wp:inline distT="0" distB="0" distL="114300" distR="114300">
            <wp:extent cx="5755640" cy="2854325"/>
            <wp:effectExtent l="0" t="0" r="10160" b="3175"/>
            <wp:docPr id="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3"/>
                    <pic:cNvPicPr>
                      <a:picLocks noChangeAspect="1"/>
                    </pic:cNvPicPr>
                  </pic:nvPicPr>
                  <pic:blipFill>
                    <a:blip r:embed="rId62"/>
                    <a:stretch>
                      <a:fillRect/>
                    </a:stretch>
                  </pic:blipFill>
                  <pic:spPr>
                    <a:xfrm>
                      <a:off x="0" y="0"/>
                      <a:ext cx="5755640" cy="2854325"/>
                    </a:xfrm>
                    <a:prstGeom prst="rect">
                      <a:avLst/>
                    </a:prstGeom>
                    <a:noFill/>
                    <a:ln>
                      <a:noFill/>
                    </a:ln>
                  </pic:spPr>
                </pic:pic>
              </a:graphicData>
            </a:graphic>
          </wp:inline>
        </w:drawing>
      </w:r>
    </w:p>
    <w:p w14:paraId="6BA160D4">
      <w:pPr>
        <w:ind w:firstLine="420"/>
        <w:jc w:val="center"/>
        <w:rPr>
          <w:bCs/>
          <w:sz w:val="21"/>
          <w:szCs w:val="21"/>
        </w:rPr>
      </w:pP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3"/>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4"/>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5"/>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6"/>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7"/>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8"/>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1690213118"/>
      <w:bookmarkStart w:id="81" w:name="_Toc188433611"/>
      <w:bookmarkStart w:id="82" w:name="_Toc335598677"/>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7A163D"/>
    <w:rsid w:val="01B24556"/>
    <w:rsid w:val="01DE5CAD"/>
    <w:rsid w:val="02315D47"/>
    <w:rsid w:val="028F2E5E"/>
    <w:rsid w:val="0385459C"/>
    <w:rsid w:val="04020E77"/>
    <w:rsid w:val="04854128"/>
    <w:rsid w:val="04910254"/>
    <w:rsid w:val="04986517"/>
    <w:rsid w:val="04E46D3E"/>
    <w:rsid w:val="04EB3A05"/>
    <w:rsid w:val="064E6EC7"/>
    <w:rsid w:val="069E1EDD"/>
    <w:rsid w:val="06CE4F44"/>
    <w:rsid w:val="06FE2A74"/>
    <w:rsid w:val="07F1509C"/>
    <w:rsid w:val="07FC3D20"/>
    <w:rsid w:val="08654815"/>
    <w:rsid w:val="08D066FB"/>
    <w:rsid w:val="08F10A53"/>
    <w:rsid w:val="095C020E"/>
    <w:rsid w:val="099E3CC2"/>
    <w:rsid w:val="0A1017D7"/>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1C324C"/>
    <w:rsid w:val="11D27964"/>
    <w:rsid w:val="11F22FD3"/>
    <w:rsid w:val="12C47AD5"/>
    <w:rsid w:val="12E96D17"/>
    <w:rsid w:val="131B3DC4"/>
    <w:rsid w:val="1331204B"/>
    <w:rsid w:val="13A72019"/>
    <w:rsid w:val="13AC3BE8"/>
    <w:rsid w:val="148A1881"/>
    <w:rsid w:val="14FB0A56"/>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C45D97"/>
    <w:rsid w:val="1DD62D6D"/>
    <w:rsid w:val="1E0106F3"/>
    <w:rsid w:val="1E503043"/>
    <w:rsid w:val="1F2D3BB3"/>
    <w:rsid w:val="1F3429DF"/>
    <w:rsid w:val="1F7E5757"/>
    <w:rsid w:val="1FD42B99"/>
    <w:rsid w:val="1FF9D454"/>
    <w:rsid w:val="2021397F"/>
    <w:rsid w:val="210E1B4B"/>
    <w:rsid w:val="211E74B7"/>
    <w:rsid w:val="21C22390"/>
    <w:rsid w:val="21D72A92"/>
    <w:rsid w:val="223C0DE7"/>
    <w:rsid w:val="22734E06"/>
    <w:rsid w:val="22F517AC"/>
    <w:rsid w:val="2374EC01"/>
    <w:rsid w:val="23FA1FE5"/>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BD650E5"/>
    <w:rsid w:val="2CEB4A0F"/>
    <w:rsid w:val="2CFA0557"/>
    <w:rsid w:val="2D4C1AD0"/>
    <w:rsid w:val="2DF25FBC"/>
    <w:rsid w:val="2DFB328A"/>
    <w:rsid w:val="2E02221B"/>
    <w:rsid w:val="2E6C5E31"/>
    <w:rsid w:val="2E9276CB"/>
    <w:rsid w:val="2EA96F98"/>
    <w:rsid w:val="2F3D0F09"/>
    <w:rsid w:val="2F7708EA"/>
    <w:rsid w:val="2FF717ED"/>
    <w:rsid w:val="30094668"/>
    <w:rsid w:val="30281092"/>
    <w:rsid w:val="30704959"/>
    <w:rsid w:val="30D10DD3"/>
    <w:rsid w:val="31662A68"/>
    <w:rsid w:val="320C3CA9"/>
    <w:rsid w:val="32CD7117"/>
    <w:rsid w:val="33055644"/>
    <w:rsid w:val="332E2F02"/>
    <w:rsid w:val="3353526D"/>
    <w:rsid w:val="347E752F"/>
    <w:rsid w:val="34814E5E"/>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155B04"/>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9E221E"/>
    <w:rsid w:val="40A434A8"/>
    <w:rsid w:val="40AE5D4D"/>
    <w:rsid w:val="40D65B7D"/>
    <w:rsid w:val="40D76CC1"/>
    <w:rsid w:val="40DC0DE0"/>
    <w:rsid w:val="42087784"/>
    <w:rsid w:val="423B0B3A"/>
    <w:rsid w:val="423D7AC5"/>
    <w:rsid w:val="42536E3E"/>
    <w:rsid w:val="42710BE4"/>
    <w:rsid w:val="429A10B0"/>
    <w:rsid w:val="42A36232"/>
    <w:rsid w:val="42C11211"/>
    <w:rsid w:val="42E0419B"/>
    <w:rsid w:val="4376003C"/>
    <w:rsid w:val="44290050"/>
    <w:rsid w:val="44572325"/>
    <w:rsid w:val="44632243"/>
    <w:rsid w:val="44685E71"/>
    <w:rsid w:val="44752B5D"/>
    <w:rsid w:val="44D34460"/>
    <w:rsid w:val="4537679D"/>
    <w:rsid w:val="453909C9"/>
    <w:rsid w:val="455A6F7B"/>
    <w:rsid w:val="4571013B"/>
    <w:rsid w:val="45CB5DB3"/>
    <w:rsid w:val="4613275B"/>
    <w:rsid w:val="46D24641"/>
    <w:rsid w:val="46D61131"/>
    <w:rsid w:val="47806B60"/>
    <w:rsid w:val="47870BFB"/>
    <w:rsid w:val="482A12F4"/>
    <w:rsid w:val="484167F3"/>
    <w:rsid w:val="48DE461B"/>
    <w:rsid w:val="497370EE"/>
    <w:rsid w:val="49816239"/>
    <w:rsid w:val="49890888"/>
    <w:rsid w:val="49AE4F69"/>
    <w:rsid w:val="4A3E46E8"/>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255918"/>
    <w:rsid w:val="553A565F"/>
    <w:rsid w:val="555613AE"/>
    <w:rsid w:val="55705D34"/>
    <w:rsid w:val="55D62DB1"/>
    <w:rsid w:val="55DA33EB"/>
    <w:rsid w:val="561064BA"/>
    <w:rsid w:val="56927CD7"/>
    <w:rsid w:val="56942848"/>
    <w:rsid w:val="569B3F36"/>
    <w:rsid w:val="56A11479"/>
    <w:rsid w:val="56B063AF"/>
    <w:rsid w:val="56F6EA37"/>
    <w:rsid w:val="57034145"/>
    <w:rsid w:val="575925A3"/>
    <w:rsid w:val="579655A5"/>
    <w:rsid w:val="58614E0C"/>
    <w:rsid w:val="587902B5"/>
    <w:rsid w:val="58E37073"/>
    <w:rsid w:val="59377A52"/>
    <w:rsid w:val="59846AEC"/>
    <w:rsid w:val="59BC6B2F"/>
    <w:rsid w:val="59FB43D8"/>
    <w:rsid w:val="5A016AB7"/>
    <w:rsid w:val="5A405CDC"/>
    <w:rsid w:val="5A544D62"/>
    <w:rsid w:val="5A710117"/>
    <w:rsid w:val="5AE120EC"/>
    <w:rsid w:val="5B2B529F"/>
    <w:rsid w:val="5B887BB7"/>
    <w:rsid w:val="5BDF1413"/>
    <w:rsid w:val="5BFF0A5A"/>
    <w:rsid w:val="5C021791"/>
    <w:rsid w:val="5CFF1A04"/>
    <w:rsid w:val="5D3F4D0A"/>
    <w:rsid w:val="5D8D6B47"/>
    <w:rsid w:val="5D9D79EF"/>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57392B"/>
    <w:rsid w:val="679FDA1B"/>
    <w:rsid w:val="67DB9B65"/>
    <w:rsid w:val="67FB8247"/>
    <w:rsid w:val="68004748"/>
    <w:rsid w:val="688A0B03"/>
    <w:rsid w:val="688C3C05"/>
    <w:rsid w:val="68B329D2"/>
    <w:rsid w:val="68CB021B"/>
    <w:rsid w:val="693207AE"/>
    <w:rsid w:val="69AE49D0"/>
    <w:rsid w:val="6A8C1FDB"/>
    <w:rsid w:val="6ABF85D9"/>
    <w:rsid w:val="6B0C4646"/>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147557"/>
    <w:rsid w:val="70596065"/>
    <w:rsid w:val="713603D5"/>
    <w:rsid w:val="71511AA9"/>
    <w:rsid w:val="7159356D"/>
    <w:rsid w:val="71A12926"/>
    <w:rsid w:val="735E4456"/>
    <w:rsid w:val="739774FE"/>
    <w:rsid w:val="73C3376E"/>
    <w:rsid w:val="74367917"/>
    <w:rsid w:val="747617DE"/>
    <w:rsid w:val="75501BFE"/>
    <w:rsid w:val="75917243"/>
    <w:rsid w:val="75973862"/>
    <w:rsid w:val="7683092C"/>
    <w:rsid w:val="7734305A"/>
    <w:rsid w:val="778B4519"/>
    <w:rsid w:val="77DB19F2"/>
    <w:rsid w:val="787630E5"/>
    <w:rsid w:val="78AA1B7B"/>
    <w:rsid w:val="78EA6DE4"/>
    <w:rsid w:val="79196C78"/>
    <w:rsid w:val="79362904"/>
    <w:rsid w:val="794B75B8"/>
    <w:rsid w:val="798362B3"/>
    <w:rsid w:val="799E352D"/>
    <w:rsid w:val="79B6781E"/>
    <w:rsid w:val="79D555CC"/>
    <w:rsid w:val="79F839DD"/>
    <w:rsid w:val="7A49640A"/>
    <w:rsid w:val="7AB5270B"/>
    <w:rsid w:val="7ADB489D"/>
    <w:rsid w:val="7B280C16"/>
    <w:rsid w:val="7B6969E8"/>
    <w:rsid w:val="7B8F3DE8"/>
    <w:rsid w:val="7BD855AF"/>
    <w:rsid w:val="7C443E6F"/>
    <w:rsid w:val="7CA82C5A"/>
    <w:rsid w:val="7CFD3FB4"/>
    <w:rsid w:val="7D3D0A13"/>
    <w:rsid w:val="7DDFF147"/>
    <w:rsid w:val="7DF52764"/>
    <w:rsid w:val="7DFDF2DB"/>
    <w:rsid w:val="7E2045FF"/>
    <w:rsid w:val="7E4665A7"/>
    <w:rsid w:val="7E622B65"/>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D88B1"/>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1" Type="http://schemas.openxmlformats.org/officeDocument/2006/relationships/fontTable" Target="fontTable.xml"/><Relationship Id="rId70" Type="http://schemas.openxmlformats.org/officeDocument/2006/relationships/customXml" Target="../customXml/item1.xml"/><Relationship Id="rId7" Type="http://schemas.openxmlformats.org/officeDocument/2006/relationships/footer" Target="footer2.xml"/><Relationship Id="rId69" Type="http://schemas.openxmlformats.org/officeDocument/2006/relationships/numbering" Target="numbering.xml"/><Relationship Id="rId68" Type="http://schemas.openxmlformats.org/officeDocument/2006/relationships/image" Target="media/image55.png"/><Relationship Id="rId67" Type="http://schemas.openxmlformats.org/officeDocument/2006/relationships/image" Target="media/image54.png"/><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 Id="rId72"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6917</Words>
  <Characters>10108</Characters>
  <Lines>1</Lines>
  <Paragraphs>1</Paragraphs>
  <TotalTime>2</TotalTime>
  <ScaleCrop>false</ScaleCrop>
  <LinksUpToDate>false</LinksUpToDate>
  <CharactersWithSpaces>10777</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2025-02-12T00:57:00Z</dcterms:created>
  <dc:creator>wwj</dc:creator>
  <cp:lastModifiedBy>戢</cp:lastModifiedBy>
  <cp:lastPrinted>2017-11-19T17:42:00Z</cp:lastPrinted>
  <dcterms:modified xsi:type="dcterms:W3CDTF">2026-10-19T15:33:18Z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