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w:t>
      </w:r>
      <w:r>
        <w:rPr>
          <w:rFonts w:ascii="黑体" w:hAnsi="黑体" w:eastAsia="黑体"/>
          <w:sz w:val="32"/>
          <w:szCs w:val="32"/>
        </w:rPr>
        <w:t>基于.net与Blazor Server的智能仓库管理系统的设计与实现</w:t>
      </w:r>
    </w:p>
    <w:p w14:paraId="4D182338">
      <w:pPr>
        <w:ind w:firstLine="640"/>
        <w:jc w:val="center"/>
        <w:rPr>
          <w:rFonts w:hint="eastAsia" w:ascii="黑体" w:hAnsi="黑体" w:eastAsia="黑体"/>
          <w:sz w:val="32"/>
          <w:szCs w:val="32"/>
        </w:rPr>
      </w:pPr>
    </w:p>
    <w:tbl>
      <w:tblPr>
        <w:tblStyle w:val="27"/>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0D594FBF">
        <w:tblPrEx>
          <w:tblCellMar>
            <w:top w:w="0" w:type="dxa"/>
            <w:left w:w="108" w:type="dxa"/>
            <w:bottom w:w="0" w:type="dxa"/>
            <w:right w:w="108" w:type="dxa"/>
          </w:tblCellMar>
        </w:tblPrEx>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spacing w:val="-5"/>
                <w:sz w:val="32"/>
              </w:rPr>
              <w:t>计算机与软件学院</w:t>
            </w:r>
          </w:p>
        </w:tc>
      </w:tr>
      <w:tr w14:paraId="783DC133">
        <w:tblPrEx>
          <w:tblCellMar>
            <w:top w:w="0" w:type="dxa"/>
            <w:left w:w="108" w:type="dxa"/>
            <w:bottom w:w="0" w:type="dxa"/>
            <w:right w:w="108" w:type="dxa"/>
          </w:tblCellMar>
        </w:tblPrEx>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ascii="黑体" w:hAnsi="黑体" w:eastAsia="黑体"/>
                <w:sz w:val="32"/>
                <w:szCs w:val="32"/>
              </w:rPr>
              <w:t>专</w:t>
            </w:r>
            <w:r>
              <w:rPr>
                <w:rFonts w:hint="eastAsia" w:ascii="黑体" w:hAnsi="黑体" w:eastAsia="黑体"/>
                <w:sz w:val="32"/>
                <w:szCs w:val="32"/>
              </w:rPr>
              <w:t xml:space="preserve">    </w:t>
            </w:r>
            <w:r>
              <w:rPr>
                <w:rFonts w:ascii="黑体" w:hAnsi="黑体" w:eastAsia="黑体"/>
                <w:sz w:val="32"/>
                <w:szCs w:val="32"/>
              </w:rPr>
              <w:t>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spacing w:val="-5"/>
                <w:sz w:val="32"/>
              </w:rPr>
              <w:t>计算机科学与技术</w:t>
            </w:r>
          </w:p>
        </w:tc>
      </w:tr>
      <w:tr w14:paraId="36415692">
        <w:tblPrEx>
          <w:tblCellMar>
            <w:top w:w="0" w:type="dxa"/>
            <w:left w:w="108" w:type="dxa"/>
            <w:bottom w:w="0" w:type="dxa"/>
            <w:right w:w="108" w:type="dxa"/>
          </w:tblCellMar>
        </w:tblPrEx>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p>
        </w:tc>
      </w:tr>
      <w:tr w14:paraId="046229E6">
        <w:tblPrEx>
          <w:tblCellMar>
            <w:top w:w="0" w:type="dxa"/>
            <w:left w:w="108" w:type="dxa"/>
            <w:bottom w:w="0" w:type="dxa"/>
            <w:right w:w="108" w:type="dxa"/>
          </w:tblCellMar>
        </w:tblPrEx>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w:t>
            </w:r>
            <w:r>
              <w:rPr>
                <w:rFonts w:ascii="黑体" w:hAnsi="黑体" w:eastAsia="黑体"/>
                <w:sz w:val="32"/>
                <w:szCs w:val="32"/>
              </w:rPr>
              <w:t>姓名</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ascii="宋体" w:hAnsi="宋体"/>
                <w:sz w:val="32"/>
                <w:szCs w:val="32"/>
              </w:rPr>
              <w:t>戢友</w:t>
            </w:r>
            <w:r>
              <w:rPr>
                <w:rFonts w:hint="eastAsia" w:ascii="宋体" w:hAnsi="宋体"/>
                <w:sz w:val="32"/>
                <w:szCs w:val="32"/>
                <w:lang w:val="en-US" w:eastAsia="zh-CN"/>
              </w:rPr>
              <w:t>10.3</w:t>
            </w:r>
          </w:p>
        </w:tc>
      </w:tr>
      <w:tr w14:paraId="642182FC">
        <w:tblPrEx>
          <w:tblCellMar>
            <w:top w:w="0" w:type="dxa"/>
            <w:left w:w="108" w:type="dxa"/>
            <w:bottom w:w="0" w:type="dxa"/>
            <w:right w:w="108" w:type="dxa"/>
          </w:tblCellMar>
        </w:tblPrEx>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p>
        </w:tc>
      </w:tr>
      <w:tr w14:paraId="18A9CEA5">
        <w:tblPrEx>
          <w:tblCellMar>
            <w:top w:w="0" w:type="dxa"/>
            <w:left w:w="108" w:type="dxa"/>
            <w:bottom w:w="0" w:type="dxa"/>
            <w:right w:w="108" w:type="dxa"/>
          </w:tblCellMar>
        </w:tblPrEx>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ascii="黑体" w:hAnsi="黑体" w:eastAsia="黑体"/>
                <w:sz w:val="32"/>
                <w:szCs w:val="32"/>
              </w:rPr>
              <w:t>指导教师</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238213919"/>
      <w:bookmarkStart w:id="1" w:name="_Toc335598644"/>
      <w:r>
        <w:rPr>
          <w:color w:val="000000"/>
        </w:rPr>
        <w:t>摘</w:t>
      </w:r>
      <w:r>
        <w:rPr>
          <w:rFonts w:hint="eastAsia"/>
          <w:color w:val="000000"/>
        </w:rPr>
        <w:t xml:space="preserve">  </w:t>
      </w:r>
      <w:r>
        <w:rPr>
          <w:color w:val="000000"/>
        </w:rPr>
        <w:t>要</w:t>
      </w:r>
      <w:bookmarkEnd w:id="0"/>
    </w:p>
    <w:p w14:paraId="617DCAFF">
      <w:r>
        <w:t>仓库库存管理是企业生产和物流运作中的重要环节，传统的人工管理方式存在数据滞后、查询效率低、易出错等问题，难以满足现代仓储需求。为提高库存管理的准确性和便捷性，本项目基于.NET框架设计并实现了一款仓库库存管理系统。系统采用前后端分离的B/S架构，前端基于Blazor Server搭建，后端使用ASP.NET Core Web API提供接口，数据存储采用SQL Server数据库。系统设有仓库管理员和系统管理员两类角色，仓库管理员可执行入库、出库、</w:t>
      </w:r>
      <w:r>
        <w:rPr>
          <w:rFonts w:hint="eastAsia"/>
          <w:lang w:eastAsia="zh-CN"/>
        </w:rPr>
        <w:t>物料</w:t>
      </w:r>
      <w:r>
        <w:t>、仓库、</w:t>
      </w:r>
      <w:r>
        <w:rPr>
          <w:rFonts w:hint="eastAsia"/>
          <w:lang w:eastAsia="zh-CN"/>
        </w:rPr>
        <w:t>供应商</w:t>
      </w:r>
      <w:r>
        <w:t>等日常库存管理任务，系统管理员负责人员管理和日志管理功能，并配合人脸识别完成登录，以提升系统的管理能力和安全性。</w:t>
      </w:r>
    </w:p>
    <w:p w14:paraId="31E19518">
      <w:r>
        <w:t>该系统基于.NET技术栈开发，前端采用Blazor Server结合BootstrapBlazor组件库构建界面，后端采用.NET 7的Web API实现核心业务逻辑，通过EF Core 7访问SQL Server数据库实现数据持久化存储。仓库管理员可以执行</w:t>
      </w:r>
      <w:r>
        <w:rPr>
          <w:rFonts w:hint="eastAsia"/>
          <w:lang w:eastAsia="zh-CN"/>
        </w:rPr>
        <w:t>物料</w:t>
      </w:r>
      <w:r>
        <w:t>的入库、出库、查询等操作，系统管理员可以管理用户信息并查看操作日志。身份认证统一采用JWT完成，密码使用PBKDF2加盐哈希保存，人脸识别借助OpenCvSharp和pHash实现。系统还内置AI智能助手，支持用自然语言查询数据、办理业务，进一步提高系统的智能化水平。数据库方面，系统通过事务和行级锁保证数据一致性，入库记正数、出库记负数，完整记录每一次库存增减。</w:t>
      </w:r>
    </w:p>
    <w:p w14:paraId="3621883F">
      <w:r>
        <w:t>本系统经过测试，能够稳定运行，操作便捷，能有效降低库存管理的人力成本，提高数据的实时性和准确性。与传统人工管理方式相比，该系统提升了仓库管理的智能化水平，适用于中小企业、商贸公司及电商仓储等场景。</w:t>
      </w:r>
    </w:p>
    <w:p w14:paraId="3F749A26">
      <w:pPr>
        <w:ind w:firstLine="482"/>
      </w:pPr>
      <w:r>
        <w:rPr>
          <w:rFonts w:ascii="黑体" w:hAnsi="黑体" w:eastAsia="黑体"/>
          <w:b/>
        </w:rPr>
        <w:t>关键词</w:t>
      </w:r>
      <w:r>
        <w:rPr>
          <w:b/>
        </w:rPr>
        <w:t>：</w:t>
      </w:r>
      <w:r>
        <w:t>.NET，Blazor，SQL Server，智能化</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1"/>
    <w:p w14:paraId="7C8EAE4F">
      <w:pPr>
        <w:pStyle w:val="2"/>
        <w:spacing w:line="240" w:lineRule="auto"/>
        <w:ind w:firstLine="0" w:firstLineChars="0"/>
      </w:pPr>
      <w:bookmarkStart w:id="2" w:name="_Toc238213920"/>
      <w:r>
        <w:rPr>
          <w:color w:val="000000"/>
        </w:rPr>
        <w:t>Abstract</w:t>
      </w:r>
      <w:bookmarkEnd w:id="2"/>
    </w:p>
    <w:p w14:paraId="08C20A5C">
      <w:r>
        <w:t>Warehouse inventory management is an important part of enterprise production and logistics operations. The traditional manual management method has problems such as data lag, low query efficiency and being error-prone, which makes it difficult to meet the needs of modern warehousing. In order to improve the accuracy and convenience of inventory management, this project designs and implements a warehouse inventory management system based on the .NET framework. The system adopts a front-end and back-end separated B/S architecture, with the front end built on Blazor Server, the back end providing interfaces through ASP.NET Core Web API, and SQL Server for data storage. The system has two types of roles: warehouse administrators and system administrators. Warehouse administrators can perform daily inventory management tasks such as inbound, outbound, parts, warehouse and manufacturer management, while system administrators are responsible for personnel management and log management functions, and complete login with face recognition, thereby improving the management ability and security of the system.</w:t>
      </w:r>
    </w:p>
    <w:p w14:paraId="17141011">
      <w:r>
        <w:t>The system is developed based on the .NET technology stack. The front end uses Blazor Server combined with the BootstrapBlazor component library to build the interface, and the back end uses the .NET 7 Web API to implement the core business logic, accessing the SQL Server database through EF Core 7 for persistent data storage. With the separated front-end and back-end architecture, warehouse administrators can perform operations such as inbound, outbound and query of parts, while system administrators can manage user information and view operation logs. Identity authentication is uniformly completed through JWT, passwords are stored using PBKDF2 salted hashing, and face recognition is implemented with OpenCvSharp and pHash. The system also has a built-in AI assistant, which supports querying data and handling business in natural language, further improving the intelligent level of the system. In terms of the database, the system ensures data consistency through transactions and row-level locks, records inbound as positive numbers and outbound as negative numbers, and completely records every increase and decrease of inventory.</w:t>
      </w:r>
    </w:p>
    <w:p w14:paraId="77B908D4">
      <w:r>
        <w:t>After testing, the system can run stably and is easy to operate. It can effectively reduce the labor cost of inventory management and improve the real-time performance and accuracy of data. Compared with the traditional manual management method, this system has enhanced the intelligent level of warehouse management and is suitable for scenarios such as small and medium-sized enterprises, trading companies and e-commerce warehousing.</w:t>
      </w:r>
    </w:p>
    <w:p w14:paraId="1094B71D">
      <w:pPr>
        <w:ind w:firstLine="482"/>
      </w:pPr>
      <w:r>
        <w:rPr>
          <w:rFonts w:ascii="黑体" w:hAnsi="黑体" w:eastAsia="黑体"/>
          <w:b/>
        </w:rPr>
        <w:t>Key Words</w:t>
      </w:r>
      <w:r>
        <w:rPr>
          <w:b/>
        </w:rPr>
        <w:t xml:space="preserve">: </w:t>
      </w:r>
      <w:r>
        <w:t>.NET, Blazor, SQL Server, Intelligent</w:t>
      </w:r>
    </w:p>
    <w:p w14:paraId="7A7F4FCB">
      <w:pPr>
        <w:sectPr>
          <w:headerReference r:id="rId9" w:type="default"/>
          <w:footerReference r:id="rId10" w:type="default"/>
          <w:pgSz w:w="11907" w:h="16840"/>
          <w:pgMar w:top="1418" w:right="1418" w:bottom="1418" w:left="1418" w:header="851" w:footer="992" w:gutter="0"/>
          <w:pgNumType w:fmt="upperRoman" w:start="1"/>
          <w:cols w:space="425" w:num="1"/>
          <w:docGrid w:linePitch="312" w:charSpace="0"/>
        </w:sectPr>
      </w:pPr>
    </w:p>
    <w:p w14:paraId="31E049B4">
      <w:pPr>
        <w:ind w:firstLine="720"/>
        <w:jc w:val="center"/>
      </w:pPr>
      <w:bookmarkStart w:id="3" w:name="_Toc188433579"/>
      <w:bookmarkStart w:id="4" w:name="_Toc188426549"/>
      <w:bookmarkStart w:id="5" w:name="_Toc188426666"/>
      <w:bookmarkStart w:id="6" w:name="_Toc188427218"/>
      <w:bookmarkStart w:id="7" w:name="_Toc188426324"/>
      <w:r>
        <w:rPr>
          <w:rFonts w:eastAsia="黑体"/>
          <w:sz w:val="36"/>
          <w:szCs w:val="44"/>
        </w:rPr>
        <w:t>目  录</w:t>
      </w:r>
      <w:bookmarkEnd w:id="3"/>
      <w:bookmarkEnd w:id="4"/>
      <w:bookmarkEnd w:id="5"/>
      <w:bookmarkEnd w:id="6"/>
      <w:bookmarkEnd w:id="7"/>
      <w:r>
        <w:fldChar w:fldCharType="begin"/>
      </w:r>
      <w:r>
        <w:instrText xml:space="preserve"> TOC \o "1-3" \u </w:instrText>
      </w:r>
      <w:r>
        <w:fldChar w:fldCharType="separate"/>
      </w:r>
    </w:p>
    <w:p w14:paraId="178E9580">
      <w:pPr>
        <w:pStyle w:val="18"/>
        <w:rPr>
          <w:rFonts w:asciiTheme="minorHAnsi" w:hAnsiTheme="minorHAnsi" w:eastAsiaTheme="minorEastAsia" w:cstheme="minorBidi"/>
          <w:bCs w:val="0"/>
          <w:caps w:val="0"/>
          <w:sz w:val="22"/>
          <w14:ligatures w14:val="standardContextual"/>
        </w:rPr>
      </w:pPr>
      <w:r>
        <w:rPr>
          <w:rFonts w:hint="eastAsia"/>
        </w:rPr>
        <w:t>第1章 绪论</w:t>
      </w:r>
      <w:r>
        <w:rPr>
          <w:rFonts w:hint="eastAsia"/>
        </w:rPr>
        <w:tab/>
      </w:r>
      <w:r>
        <w:rPr>
          <w:rFonts w:hint="eastAsia"/>
        </w:rPr>
        <w:fldChar w:fldCharType="begin"/>
      </w:r>
      <w:r>
        <w:rPr>
          <w:rFonts w:hint="eastAsia"/>
        </w:rPr>
        <w:instrText xml:space="preserve"> </w:instrText>
      </w:r>
      <w:r>
        <w:instrText xml:space="preserve">PAGEREF _Toc238213921 \h</w:instrText>
      </w:r>
      <w:r>
        <w:rPr>
          <w:rFonts w:hint="eastAsia"/>
        </w:rPr>
        <w:instrText xml:space="preserve"> </w:instrText>
      </w:r>
      <w:r>
        <w:rPr>
          <w:rFonts w:hint="eastAsia"/>
        </w:rPr>
        <w:fldChar w:fldCharType="separate"/>
      </w:r>
      <w:r>
        <w:t>1</w:t>
      </w:r>
      <w:r>
        <w:rPr>
          <w:rFonts w:hint="eastAsia"/>
        </w:rPr>
        <w:fldChar w:fldCharType="end"/>
      </w:r>
    </w:p>
    <w:p w14:paraId="5409FC75">
      <w:pPr>
        <w:pStyle w:val="21"/>
        <w:rPr>
          <w:rFonts w:asciiTheme="minorHAnsi" w:hAnsiTheme="minorHAnsi" w:eastAsiaTheme="minorEastAsia" w:cstheme="minorBidi"/>
          <w:smallCaps w:val="0"/>
          <w:sz w:val="22"/>
          <w14:ligatures w14:val="standardContextual"/>
        </w:rPr>
      </w:pPr>
      <w:r>
        <w:rPr>
          <w:rFonts w:hint="eastAsia"/>
        </w:rPr>
        <w:t>1.1 课题研究主要内容</w:t>
      </w:r>
      <w:r>
        <w:rPr>
          <w:rFonts w:hint="eastAsia"/>
        </w:rPr>
        <w:tab/>
      </w:r>
      <w:r>
        <w:rPr>
          <w:rFonts w:hint="eastAsia"/>
        </w:rPr>
        <w:fldChar w:fldCharType="begin"/>
      </w:r>
      <w:r>
        <w:rPr>
          <w:rFonts w:hint="eastAsia"/>
        </w:rPr>
        <w:instrText xml:space="preserve"> </w:instrText>
      </w:r>
      <w:r>
        <w:instrText xml:space="preserve">PAGEREF _Toc238213922 \h</w:instrText>
      </w:r>
      <w:r>
        <w:rPr>
          <w:rFonts w:hint="eastAsia"/>
        </w:rPr>
        <w:instrText xml:space="preserve"> </w:instrText>
      </w:r>
      <w:r>
        <w:rPr>
          <w:rFonts w:hint="eastAsia"/>
        </w:rPr>
        <w:fldChar w:fldCharType="separate"/>
      </w:r>
      <w:r>
        <w:t>1</w:t>
      </w:r>
      <w:r>
        <w:rPr>
          <w:rFonts w:hint="eastAsia"/>
        </w:rPr>
        <w:fldChar w:fldCharType="end"/>
      </w:r>
    </w:p>
    <w:p w14:paraId="1E26EDBF">
      <w:pPr>
        <w:pStyle w:val="21"/>
        <w:rPr>
          <w:rFonts w:asciiTheme="minorHAnsi" w:hAnsiTheme="minorHAnsi" w:eastAsiaTheme="minorEastAsia" w:cstheme="minorBidi"/>
          <w:smallCaps w:val="0"/>
          <w:sz w:val="22"/>
          <w14:ligatures w14:val="standardContextual"/>
        </w:rPr>
      </w:pPr>
      <w:r>
        <w:rPr>
          <w:rFonts w:hint="eastAsia"/>
        </w:rPr>
        <w:t>1.2 国内外研究现状</w:t>
      </w:r>
      <w:r>
        <w:rPr>
          <w:rFonts w:hint="eastAsia"/>
        </w:rPr>
        <w:tab/>
      </w:r>
      <w:r>
        <w:rPr>
          <w:rFonts w:hint="eastAsia"/>
        </w:rPr>
        <w:fldChar w:fldCharType="begin"/>
      </w:r>
      <w:r>
        <w:rPr>
          <w:rFonts w:hint="eastAsia"/>
        </w:rPr>
        <w:instrText xml:space="preserve"> </w:instrText>
      </w:r>
      <w:r>
        <w:instrText xml:space="preserve">PAGEREF _Toc238213923 \h</w:instrText>
      </w:r>
      <w:r>
        <w:rPr>
          <w:rFonts w:hint="eastAsia"/>
        </w:rPr>
        <w:instrText xml:space="preserve"> </w:instrText>
      </w:r>
      <w:r>
        <w:rPr>
          <w:rFonts w:hint="eastAsia"/>
        </w:rPr>
        <w:fldChar w:fldCharType="separate"/>
      </w:r>
      <w:r>
        <w:t>1</w:t>
      </w:r>
      <w:r>
        <w:rPr>
          <w:rFonts w:hint="eastAsia"/>
        </w:rPr>
        <w:fldChar w:fldCharType="end"/>
      </w:r>
    </w:p>
    <w:p w14:paraId="567B78AD">
      <w:pPr>
        <w:pStyle w:val="21"/>
        <w:rPr>
          <w:rFonts w:asciiTheme="minorHAnsi" w:hAnsiTheme="minorHAnsi" w:eastAsiaTheme="minorEastAsia" w:cstheme="minorBidi"/>
          <w:smallCaps w:val="0"/>
          <w:sz w:val="22"/>
          <w14:ligatures w14:val="standardContextual"/>
        </w:rPr>
      </w:pPr>
      <w:r>
        <w:rPr>
          <w:rFonts w:hint="eastAsia"/>
        </w:rPr>
        <w:t>1.3 系统开发意义与作用</w:t>
      </w:r>
      <w:r>
        <w:rPr>
          <w:rFonts w:hint="eastAsia"/>
        </w:rPr>
        <w:tab/>
      </w:r>
      <w:r>
        <w:rPr>
          <w:rFonts w:hint="eastAsia"/>
        </w:rPr>
        <w:fldChar w:fldCharType="begin"/>
      </w:r>
      <w:r>
        <w:rPr>
          <w:rFonts w:hint="eastAsia"/>
        </w:rPr>
        <w:instrText xml:space="preserve"> </w:instrText>
      </w:r>
      <w:r>
        <w:instrText xml:space="preserve">PAGEREF _Toc238213924 \h</w:instrText>
      </w:r>
      <w:r>
        <w:rPr>
          <w:rFonts w:hint="eastAsia"/>
        </w:rPr>
        <w:instrText xml:space="preserve"> </w:instrText>
      </w:r>
      <w:r>
        <w:rPr>
          <w:rFonts w:hint="eastAsia"/>
        </w:rPr>
        <w:fldChar w:fldCharType="separate"/>
      </w:r>
      <w:r>
        <w:t>2</w:t>
      </w:r>
      <w:r>
        <w:rPr>
          <w:rFonts w:hint="eastAsia"/>
        </w:rPr>
        <w:fldChar w:fldCharType="end"/>
      </w:r>
    </w:p>
    <w:p w14:paraId="59D158D7">
      <w:pPr>
        <w:pStyle w:val="21"/>
        <w:rPr>
          <w:rFonts w:asciiTheme="minorHAnsi" w:hAnsiTheme="minorHAnsi" w:eastAsiaTheme="minorEastAsia" w:cstheme="minorBidi"/>
          <w:smallCaps w:val="0"/>
          <w:sz w:val="22"/>
          <w14:ligatures w14:val="standardContextual"/>
        </w:rPr>
      </w:pPr>
      <w:r>
        <w:rPr>
          <w:rFonts w:hint="eastAsia"/>
        </w:rPr>
        <w:t>1.4 论文组织结构</w:t>
      </w:r>
      <w:r>
        <w:rPr>
          <w:rFonts w:hint="eastAsia"/>
        </w:rPr>
        <w:tab/>
      </w:r>
      <w:r>
        <w:rPr>
          <w:rFonts w:hint="eastAsia"/>
        </w:rPr>
        <w:fldChar w:fldCharType="begin"/>
      </w:r>
      <w:r>
        <w:rPr>
          <w:rFonts w:hint="eastAsia"/>
        </w:rPr>
        <w:instrText xml:space="preserve"> </w:instrText>
      </w:r>
      <w:r>
        <w:instrText xml:space="preserve">PAGEREF _Toc238213925 \h</w:instrText>
      </w:r>
      <w:r>
        <w:rPr>
          <w:rFonts w:hint="eastAsia"/>
        </w:rPr>
        <w:instrText xml:space="preserve"> </w:instrText>
      </w:r>
      <w:r>
        <w:rPr>
          <w:rFonts w:hint="eastAsia"/>
        </w:rPr>
        <w:fldChar w:fldCharType="separate"/>
      </w:r>
      <w:r>
        <w:t>3</w:t>
      </w:r>
      <w:r>
        <w:rPr>
          <w:rFonts w:hint="eastAsia"/>
        </w:rPr>
        <w:fldChar w:fldCharType="end"/>
      </w:r>
    </w:p>
    <w:p w14:paraId="4F4A21B2">
      <w:pPr>
        <w:pStyle w:val="18"/>
        <w:rPr>
          <w:rFonts w:asciiTheme="minorHAnsi" w:hAnsiTheme="minorHAnsi" w:eastAsiaTheme="minorEastAsia" w:cstheme="minorBidi"/>
          <w:bCs w:val="0"/>
          <w:caps w:val="0"/>
          <w:sz w:val="22"/>
          <w14:ligatures w14:val="standardContextual"/>
        </w:rPr>
      </w:pPr>
      <w:r>
        <w:rPr>
          <w:rFonts w:hint="eastAsia"/>
        </w:rPr>
        <w:t>第2章 关键技术介绍</w:t>
      </w:r>
      <w:r>
        <w:rPr>
          <w:rFonts w:hint="eastAsia"/>
        </w:rPr>
        <w:tab/>
      </w:r>
      <w:r>
        <w:rPr>
          <w:rFonts w:hint="eastAsia"/>
        </w:rPr>
        <w:fldChar w:fldCharType="begin"/>
      </w:r>
      <w:r>
        <w:rPr>
          <w:rFonts w:hint="eastAsia"/>
        </w:rPr>
        <w:instrText xml:space="preserve"> </w:instrText>
      </w:r>
      <w:r>
        <w:instrText xml:space="preserve">PAGEREF _Toc238213926 \h</w:instrText>
      </w:r>
      <w:r>
        <w:rPr>
          <w:rFonts w:hint="eastAsia"/>
        </w:rPr>
        <w:instrText xml:space="preserve"> </w:instrText>
      </w:r>
      <w:r>
        <w:rPr>
          <w:rFonts w:hint="eastAsia"/>
        </w:rPr>
        <w:fldChar w:fldCharType="separate"/>
      </w:r>
      <w:r>
        <w:t>4</w:t>
      </w:r>
      <w:r>
        <w:rPr>
          <w:rFonts w:hint="eastAsia"/>
        </w:rPr>
        <w:fldChar w:fldCharType="end"/>
      </w:r>
    </w:p>
    <w:p w14:paraId="69FB9196">
      <w:pPr>
        <w:pStyle w:val="21"/>
        <w:rPr>
          <w:rFonts w:asciiTheme="minorHAnsi" w:hAnsiTheme="minorHAnsi" w:eastAsiaTheme="minorEastAsia" w:cstheme="minorBidi"/>
          <w:smallCaps w:val="0"/>
          <w:sz w:val="22"/>
          <w14:ligatures w14:val="standardContextual"/>
        </w:rPr>
      </w:pPr>
      <w:r>
        <w:rPr>
          <w:rFonts w:hint="eastAsia"/>
        </w:rPr>
        <w:t>2.1 .NET 平台与 C# 语言</w:t>
      </w:r>
      <w:r>
        <w:rPr>
          <w:rFonts w:hint="eastAsia"/>
        </w:rPr>
        <w:tab/>
      </w:r>
      <w:r>
        <w:rPr>
          <w:rFonts w:hint="eastAsia"/>
        </w:rPr>
        <w:fldChar w:fldCharType="begin"/>
      </w:r>
      <w:r>
        <w:rPr>
          <w:rFonts w:hint="eastAsia"/>
        </w:rPr>
        <w:instrText xml:space="preserve"> </w:instrText>
      </w:r>
      <w:r>
        <w:instrText xml:space="preserve">PAGEREF _Toc238213927 \h</w:instrText>
      </w:r>
      <w:r>
        <w:rPr>
          <w:rFonts w:hint="eastAsia"/>
        </w:rPr>
        <w:instrText xml:space="preserve"> </w:instrText>
      </w:r>
      <w:r>
        <w:rPr>
          <w:rFonts w:hint="eastAsia"/>
        </w:rPr>
        <w:fldChar w:fldCharType="separate"/>
      </w:r>
      <w:r>
        <w:t>4</w:t>
      </w:r>
      <w:r>
        <w:rPr>
          <w:rFonts w:hint="eastAsia"/>
        </w:rPr>
        <w:fldChar w:fldCharType="end"/>
      </w:r>
    </w:p>
    <w:p w14:paraId="730D2538">
      <w:pPr>
        <w:pStyle w:val="21"/>
        <w:rPr>
          <w:rFonts w:asciiTheme="minorHAnsi" w:hAnsiTheme="minorHAnsi" w:eastAsiaTheme="minorEastAsia" w:cstheme="minorBidi"/>
          <w:smallCaps w:val="0"/>
          <w:sz w:val="22"/>
          <w14:ligatures w14:val="standardContextual"/>
        </w:rPr>
      </w:pPr>
      <w:r>
        <w:rPr>
          <w:rFonts w:hint="eastAsia"/>
        </w:rPr>
        <w:t>2.2 Blazor Server 与 BootstrapBlazor 前端框架</w:t>
      </w:r>
      <w:r>
        <w:rPr>
          <w:rFonts w:hint="eastAsia"/>
        </w:rPr>
        <w:tab/>
      </w:r>
      <w:r>
        <w:rPr>
          <w:rFonts w:hint="eastAsia"/>
        </w:rPr>
        <w:fldChar w:fldCharType="begin"/>
      </w:r>
      <w:r>
        <w:rPr>
          <w:rFonts w:hint="eastAsia"/>
        </w:rPr>
        <w:instrText xml:space="preserve"> </w:instrText>
      </w:r>
      <w:r>
        <w:instrText xml:space="preserve">PAGEREF _Toc238213928 \h</w:instrText>
      </w:r>
      <w:r>
        <w:rPr>
          <w:rFonts w:hint="eastAsia"/>
        </w:rPr>
        <w:instrText xml:space="preserve"> </w:instrText>
      </w:r>
      <w:r>
        <w:rPr>
          <w:rFonts w:hint="eastAsia"/>
        </w:rPr>
        <w:fldChar w:fldCharType="separate"/>
      </w:r>
      <w:r>
        <w:t>4</w:t>
      </w:r>
      <w:r>
        <w:rPr>
          <w:rFonts w:hint="eastAsia"/>
        </w:rPr>
        <w:fldChar w:fldCharType="end"/>
      </w:r>
    </w:p>
    <w:p w14:paraId="5A59CD9A">
      <w:pPr>
        <w:pStyle w:val="21"/>
        <w:rPr>
          <w:rFonts w:asciiTheme="minorHAnsi" w:hAnsiTheme="minorHAnsi" w:eastAsiaTheme="minorEastAsia" w:cstheme="minorBidi"/>
          <w:smallCaps w:val="0"/>
          <w:sz w:val="22"/>
          <w14:ligatures w14:val="standardContextual"/>
        </w:rPr>
      </w:pPr>
      <w:r>
        <w:rPr>
          <w:rFonts w:hint="eastAsia"/>
        </w:rPr>
        <w:t>2.3 ASP.NET Core Web API 与前后端分离架构</w:t>
      </w:r>
      <w:r>
        <w:rPr>
          <w:rFonts w:hint="eastAsia"/>
        </w:rPr>
        <w:tab/>
      </w:r>
      <w:r>
        <w:rPr>
          <w:rFonts w:hint="eastAsia"/>
        </w:rPr>
        <w:fldChar w:fldCharType="begin"/>
      </w:r>
      <w:r>
        <w:rPr>
          <w:rFonts w:hint="eastAsia"/>
        </w:rPr>
        <w:instrText xml:space="preserve"> </w:instrText>
      </w:r>
      <w:r>
        <w:instrText xml:space="preserve">PAGEREF _Toc238213929 \h</w:instrText>
      </w:r>
      <w:r>
        <w:rPr>
          <w:rFonts w:hint="eastAsia"/>
        </w:rPr>
        <w:instrText xml:space="preserve"> </w:instrText>
      </w:r>
      <w:r>
        <w:rPr>
          <w:rFonts w:hint="eastAsia"/>
        </w:rPr>
        <w:fldChar w:fldCharType="separate"/>
      </w:r>
      <w:r>
        <w:t>4</w:t>
      </w:r>
      <w:r>
        <w:rPr>
          <w:rFonts w:hint="eastAsia"/>
        </w:rPr>
        <w:fldChar w:fldCharType="end"/>
      </w:r>
    </w:p>
    <w:p w14:paraId="42317B51">
      <w:pPr>
        <w:pStyle w:val="21"/>
        <w:rPr>
          <w:rFonts w:asciiTheme="minorHAnsi" w:hAnsiTheme="minorHAnsi" w:eastAsiaTheme="minorEastAsia" w:cstheme="minorBidi"/>
          <w:smallCaps w:val="0"/>
          <w:sz w:val="22"/>
          <w14:ligatures w14:val="standardContextual"/>
        </w:rPr>
      </w:pPr>
      <w:r>
        <w:rPr>
          <w:rFonts w:hint="eastAsia"/>
        </w:rPr>
        <w:t>2.4 EF Core 与 SQL Server 数据库</w:t>
      </w:r>
      <w:r>
        <w:rPr>
          <w:rFonts w:hint="eastAsia"/>
        </w:rPr>
        <w:tab/>
      </w:r>
      <w:r>
        <w:rPr>
          <w:rFonts w:hint="eastAsia"/>
        </w:rPr>
        <w:fldChar w:fldCharType="begin"/>
      </w:r>
      <w:r>
        <w:rPr>
          <w:rFonts w:hint="eastAsia"/>
        </w:rPr>
        <w:instrText xml:space="preserve"> </w:instrText>
      </w:r>
      <w:r>
        <w:instrText xml:space="preserve">PAGEREF _Toc238213930 \h</w:instrText>
      </w:r>
      <w:r>
        <w:rPr>
          <w:rFonts w:hint="eastAsia"/>
        </w:rPr>
        <w:instrText xml:space="preserve"> </w:instrText>
      </w:r>
      <w:r>
        <w:rPr>
          <w:rFonts w:hint="eastAsia"/>
        </w:rPr>
        <w:fldChar w:fldCharType="separate"/>
      </w:r>
      <w:r>
        <w:t>5</w:t>
      </w:r>
      <w:r>
        <w:rPr>
          <w:rFonts w:hint="eastAsia"/>
        </w:rPr>
        <w:fldChar w:fldCharType="end"/>
      </w:r>
    </w:p>
    <w:p w14:paraId="7F549B41">
      <w:pPr>
        <w:pStyle w:val="21"/>
        <w:rPr>
          <w:rFonts w:asciiTheme="minorHAnsi" w:hAnsiTheme="minorHAnsi" w:eastAsiaTheme="minorEastAsia" w:cstheme="minorBidi"/>
          <w:smallCaps w:val="0"/>
          <w:sz w:val="22"/>
          <w14:ligatures w14:val="standardContextual"/>
        </w:rPr>
      </w:pPr>
      <w:r>
        <w:rPr>
          <w:rFonts w:hint="eastAsia"/>
        </w:rPr>
        <w:t>2.5 JWT 身份认证与密码安全</w:t>
      </w:r>
      <w:r>
        <w:rPr>
          <w:rFonts w:hint="eastAsia"/>
        </w:rPr>
        <w:tab/>
      </w:r>
      <w:r>
        <w:rPr>
          <w:rFonts w:hint="eastAsia"/>
        </w:rPr>
        <w:fldChar w:fldCharType="begin"/>
      </w:r>
      <w:r>
        <w:rPr>
          <w:rFonts w:hint="eastAsia"/>
        </w:rPr>
        <w:instrText xml:space="preserve"> </w:instrText>
      </w:r>
      <w:r>
        <w:instrText xml:space="preserve">PAGEREF _Toc238213931 \h</w:instrText>
      </w:r>
      <w:r>
        <w:rPr>
          <w:rFonts w:hint="eastAsia"/>
        </w:rPr>
        <w:instrText xml:space="preserve"> </w:instrText>
      </w:r>
      <w:r>
        <w:rPr>
          <w:rFonts w:hint="eastAsia"/>
        </w:rPr>
        <w:fldChar w:fldCharType="separate"/>
      </w:r>
      <w:r>
        <w:t>5</w:t>
      </w:r>
      <w:r>
        <w:rPr>
          <w:rFonts w:hint="eastAsia"/>
        </w:rPr>
        <w:fldChar w:fldCharType="end"/>
      </w:r>
    </w:p>
    <w:p w14:paraId="6BD4FBBB">
      <w:pPr>
        <w:pStyle w:val="21"/>
        <w:rPr>
          <w:rFonts w:asciiTheme="minorHAnsi" w:hAnsiTheme="minorHAnsi" w:eastAsiaTheme="minorEastAsia" w:cstheme="minorBidi"/>
          <w:smallCaps w:val="0"/>
          <w:sz w:val="22"/>
          <w14:ligatures w14:val="standardContextual"/>
        </w:rPr>
      </w:pPr>
      <w:r>
        <w:rPr>
          <w:rFonts w:hint="eastAsia"/>
        </w:rPr>
        <w:t>2.6 人脸识别技术</w:t>
      </w:r>
      <w:r>
        <w:rPr>
          <w:rFonts w:hint="eastAsia"/>
        </w:rPr>
        <w:tab/>
      </w:r>
      <w:r>
        <w:rPr>
          <w:rFonts w:hint="eastAsia"/>
        </w:rPr>
        <w:fldChar w:fldCharType="begin"/>
      </w:r>
      <w:r>
        <w:rPr>
          <w:rFonts w:hint="eastAsia"/>
        </w:rPr>
        <w:instrText xml:space="preserve"> </w:instrText>
      </w:r>
      <w:r>
        <w:instrText xml:space="preserve">PAGEREF _Toc238213932 \h</w:instrText>
      </w:r>
      <w:r>
        <w:rPr>
          <w:rFonts w:hint="eastAsia"/>
        </w:rPr>
        <w:instrText xml:space="preserve"> </w:instrText>
      </w:r>
      <w:r>
        <w:rPr>
          <w:rFonts w:hint="eastAsia"/>
        </w:rPr>
        <w:fldChar w:fldCharType="separate"/>
      </w:r>
      <w:r>
        <w:t>5</w:t>
      </w:r>
      <w:r>
        <w:rPr>
          <w:rFonts w:hint="eastAsia"/>
        </w:rPr>
        <w:fldChar w:fldCharType="end"/>
      </w:r>
    </w:p>
    <w:p w14:paraId="64CA1D28">
      <w:pPr>
        <w:pStyle w:val="21"/>
        <w:rPr>
          <w:rFonts w:asciiTheme="minorHAnsi" w:hAnsiTheme="minorHAnsi" w:eastAsiaTheme="minorEastAsia" w:cstheme="minorBidi"/>
          <w:smallCaps w:val="0"/>
          <w:sz w:val="22"/>
          <w14:ligatures w14:val="standardContextual"/>
        </w:rPr>
      </w:pPr>
      <w:r>
        <w:rPr>
          <w:rFonts w:hint="eastAsia"/>
        </w:rPr>
        <w:t>2.7 AI智能助手</w:t>
      </w:r>
      <w:r>
        <w:rPr>
          <w:rFonts w:hint="eastAsia"/>
        </w:rPr>
        <w:tab/>
      </w:r>
      <w:r>
        <w:rPr>
          <w:rFonts w:hint="eastAsia"/>
        </w:rPr>
        <w:fldChar w:fldCharType="begin"/>
      </w:r>
      <w:r>
        <w:rPr>
          <w:rFonts w:hint="eastAsia"/>
        </w:rPr>
        <w:instrText xml:space="preserve"> </w:instrText>
      </w:r>
      <w:r>
        <w:instrText xml:space="preserve">PAGEREF _Toc238213933 \h</w:instrText>
      </w:r>
      <w:r>
        <w:rPr>
          <w:rFonts w:hint="eastAsia"/>
        </w:rPr>
        <w:instrText xml:space="preserve"> </w:instrText>
      </w:r>
      <w:r>
        <w:rPr>
          <w:rFonts w:hint="eastAsia"/>
        </w:rPr>
        <w:fldChar w:fldCharType="separate"/>
      </w:r>
      <w:r>
        <w:t>6</w:t>
      </w:r>
      <w:r>
        <w:rPr>
          <w:rFonts w:hint="eastAsia"/>
        </w:rPr>
        <w:fldChar w:fldCharType="end"/>
      </w:r>
    </w:p>
    <w:p w14:paraId="38CD7AD9">
      <w:pPr>
        <w:pStyle w:val="21"/>
        <w:rPr>
          <w:rFonts w:asciiTheme="minorHAnsi" w:hAnsiTheme="minorHAnsi" w:eastAsiaTheme="minorEastAsia" w:cstheme="minorBidi"/>
          <w:smallCaps w:val="0"/>
          <w:sz w:val="22"/>
          <w14:ligatures w14:val="standardContextual"/>
        </w:rPr>
      </w:pPr>
      <w:r>
        <w:rPr>
          <w:rFonts w:hint="eastAsia"/>
        </w:rPr>
        <w:t>2.8 本章小结</w:t>
      </w:r>
      <w:r>
        <w:rPr>
          <w:rFonts w:hint="eastAsia"/>
        </w:rPr>
        <w:tab/>
      </w:r>
      <w:r>
        <w:rPr>
          <w:rFonts w:hint="eastAsia"/>
        </w:rPr>
        <w:fldChar w:fldCharType="begin"/>
      </w:r>
      <w:r>
        <w:rPr>
          <w:rFonts w:hint="eastAsia"/>
        </w:rPr>
        <w:instrText xml:space="preserve"> </w:instrText>
      </w:r>
      <w:r>
        <w:instrText xml:space="preserve">PAGEREF _Toc238213934 \h</w:instrText>
      </w:r>
      <w:r>
        <w:rPr>
          <w:rFonts w:hint="eastAsia"/>
        </w:rPr>
        <w:instrText xml:space="preserve"> </w:instrText>
      </w:r>
      <w:r>
        <w:rPr>
          <w:rFonts w:hint="eastAsia"/>
        </w:rPr>
        <w:fldChar w:fldCharType="separate"/>
      </w:r>
      <w:r>
        <w:t>6</w:t>
      </w:r>
      <w:r>
        <w:rPr>
          <w:rFonts w:hint="eastAsia"/>
        </w:rPr>
        <w:fldChar w:fldCharType="end"/>
      </w:r>
    </w:p>
    <w:p w14:paraId="3DEE9F37">
      <w:pPr>
        <w:pStyle w:val="18"/>
        <w:rPr>
          <w:rFonts w:asciiTheme="minorHAnsi" w:hAnsiTheme="minorHAnsi" w:eastAsiaTheme="minorEastAsia" w:cstheme="minorBidi"/>
          <w:bCs w:val="0"/>
          <w:caps w:val="0"/>
          <w:sz w:val="22"/>
          <w14:ligatures w14:val="standardContextual"/>
        </w:rPr>
      </w:pPr>
      <w:r>
        <w:rPr>
          <w:rFonts w:hint="eastAsia"/>
        </w:rPr>
        <w:t>第3章 系统分析</w:t>
      </w:r>
      <w:r>
        <w:rPr>
          <w:rFonts w:hint="eastAsia"/>
        </w:rPr>
        <w:tab/>
      </w:r>
      <w:r>
        <w:rPr>
          <w:rFonts w:hint="eastAsia"/>
        </w:rPr>
        <w:fldChar w:fldCharType="begin"/>
      </w:r>
      <w:r>
        <w:rPr>
          <w:rFonts w:hint="eastAsia"/>
        </w:rPr>
        <w:instrText xml:space="preserve"> </w:instrText>
      </w:r>
      <w:r>
        <w:instrText xml:space="preserve">PAGEREF _Toc238213935 \h</w:instrText>
      </w:r>
      <w:r>
        <w:rPr>
          <w:rFonts w:hint="eastAsia"/>
        </w:rPr>
        <w:instrText xml:space="preserve"> </w:instrText>
      </w:r>
      <w:r>
        <w:rPr>
          <w:rFonts w:hint="eastAsia"/>
        </w:rPr>
        <w:fldChar w:fldCharType="separate"/>
      </w:r>
      <w:r>
        <w:t>7</w:t>
      </w:r>
      <w:r>
        <w:rPr>
          <w:rFonts w:hint="eastAsia"/>
        </w:rPr>
        <w:fldChar w:fldCharType="end"/>
      </w:r>
    </w:p>
    <w:p w14:paraId="065EC64B">
      <w:pPr>
        <w:pStyle w:val="21"/>
        <w:rPr>
          <w:rFonts w:asciiTheme="minorHAnsi" w:hAnsiTheme="minorHAnsi" w:eastAsiaTheme="minorEastAsia" w:cstheme="minorBidi"/>
          <w:smallCaps w:val="0"/>
          <w:sz w:val="22"/>
          <w14:ligatures w14:val="standardContextual"/>
        </w:rPr>
      </w:pPr>
      <w:r>
        <w:rPr>
          <w:rFonts w:hint="eastAsia"/>
        </w:rPr>
        <w:t>3.1 总体分析</w:t>
      </w:r>
      <w:r>
        <w:rPr>
          <w:rFonts w:hint="eastAsia"/>
        </w:rPr>
        <w:tab/>
      </w:r>
      <w:r>
        <w:rPr>
          <w:rFonts w:hint="eastAsia"/>
        </w:rPr>
        <w:fldChar w:fldCharType="begin"/>
      </w:r>
      <w:r>
        <w:rPr>
          <w:rFonts w:hint="eastAsia"/>
        </w:rPr>
        <w:instrText xml:space="preserve"> </w:instrText>
      </w:r>
      <w:r>
        <w:instrText xml:space="preserve">PAGEREF _Toc238213936 \h</w:instrText>
      </w:r>
      <w:r>
        <w:rPr>
          <w:rFonts w:hint="eastAsia"/>
        </w:rPr>
        <w:instrText xml:space="preserve"> </w:instrText>
      </w:r>
      <w:r>
        <w:rPr>
          <w:rFonts w:hint="eastAsia"/>
        </w:rPr>
        <w:fldChar w:fldCharType="separate"/>
      </w:r>
      <w:r>
        <w:t>7</w:t>
      </w:r>
      <w:r>
        <w:rPr>
          <w:rFonts w:hint="eastAsia"/>
        </w:rPr>
        <w:fldChar w:fldCharType="end"/>
      </w:r>
    </w:p>
    <w:p w14:paraId="7CE9DF65">
      <w:pPr>
        <w:pStyle w:val="21"/>
        <w:rPr>
          <w:rFonts w:asciiTheme="minorHAnsi" w:hAnsiTheme="minorHAnsi" w:eastAsiaTheme="minorEastAsia" w:cstheme="minorBidi"/>
          <w:smallCaps w:val="0"/>
          <w:sz w:val="22"/>
          <w14:ligatures w14:val="standardContextual"/>
        </w:rPr>
      </w:pPr>
      <w:r>
        <w:rPr>
          <w:rFonts w:hint="eastAsia"/>
        </w:rPr>
        <w:t>3.2 系统功能需求分析</w:t>
      </w:r>
      <w:r>
        <w:rPr>
          <w:rFonts w:hint="eastAsia"/>
        </w:rPr>
        <w:tab/>
      </w:r>
      <w:r>
        <w:rPr>
          <w:rFonts w:hint="eastAsia"/>
        </w:rPr>
        <w:fldChar w:fldCharType="begin"/>
      </w:r>
      <w:r>
        <w:rPr>
          <w:rFonts w:hint="eastAsia"/>
        </w:rPr>
        <w:instrText xml:space="preserve"> </w:instrText>
      </w:r>
      <w:r>
        <w:instrText xml:space="preserve">PAGEREF _Toc238213937 \h</w:instrText>
      </w:r>
      <w:r>
        <w:rPr>
          <w:rFonts w:hint="eastAsia"/>
        </w:rPr>
        <w:instrText xml:space="preserve"> </w:instrText>
      </w:r>
      <w:r>
        <w:rPr>
          <w:rFonts w:hint="eastAsia"/>
        </w:rPr>
        <w:fldChar w:fldCharType="separate"/>
      </w:r>
      <w:r>
        <w:t>7</w:t>
      </w:r>
      <w:r>
        <w:rPr>
          <w:rFonts w:hint="eastAsia"/>
        </w:rPr>
        <w:fldChar w:fldCharType="end"/>
      </w:r>
    </w:p>
    <w:p w14:paraId="332C0FB7">
      <w:pPr>
        <w:pStyle w:val="21"/>
        <w:rPr>
          <w:rFonts w:asciiTheme="minorHAnsi" w:hAnsiTheme="minorHAnsi" w:eastAsiaTheme="minorEastAsia" w:cstheme="minorBidi"/>
          <w:smallCaps w:val="0"/>
          <w:sz w:val="22"/>
          <w14:ligatures w14:val="standardContextual"/>
        </w:rPr>
      </w:pPr>
      <w:r>
        <w:rPr>
          <w:rFonts w:hint="eastAsia"/>
        </w:rPr>
        <w:t>3.3 系统性能需求分析</w:t>
      </w:r>
      <w:r>
        <w:rPr>
          <w:rFonts w:hint="eastAsia"/>
        </w:rPr>
        <w:tab/>
      </w:r>
      <w:r>
        <w:rPr>
          <w:rFonts w:hint="eastAsia"/>
        </w:rPr>
        <w:fldChar w:fldCharType="begin"/>
      </w:r>
      <w:r>
        <w:rPr>
          <w:rFonts w:hint="eastAsia"/>
        </w:rPr>
        <w:instrText xml:space="preserve"> </w:instrText>
      </w:r>
      <w:r>
        <w:instrText xml:space="preserve">PAGEREF _Toc238213938 \h</w:instrText>
      </w:r>
      <w:r>
        <w:rPr>
          <w:rFonts w:hint="eastAsia"/>
        </w:rPr>
        <w:instrText xml:space="preserve"> </w:instrText>
      </w:r>
      <w:r>
        <w:rPr>
          <w:rFonts w:hint="eastAsia"/>
        </w:rPr>
        <w:fldChar w:fldCharType="separate"/>
      </w:r>
      <w:r>
        <w:t>10</w:t>
      </w:r>
      <w:r>
        <w:rPr>
          <w:rFonts w:hint="eastAsia"/>
        </w:rPr>
        <w:fldChar w:fldCharType="end"/>
      </w:r>
    </w:p>
    <w:p w14:paraId="3C63BA38">
      <w:pPr>
        <w:pStyle w:val="21"/>
        <w:rPr>
          <w:rFonts w:asciiTheme="minorHAnsi" w:hAnsiTheme="minorHAnsi" w:eastAsiaTheme="minorEastAsia" w:cstheme="minorBidi"/>
          <w:smallCaps w:val="0"/>
          <w:sz w:val="22"/>
          <w14:ligatures w14:val="standardContextual"/>
        </w:rPr>
      </w:pPr>
      <w:r>
        <w:rPr>
          <w:rFonts w:hint="eastAsia"/>
        </w:rPr>
        <w:t>3.4 系统可行性分析</w:t>
      </w:r>
      <w:r>
        <w:rPr>
          <w:rFonts w:hint="eastAsia"/>
        </w:rPr>
        <w:tab/>
      </w:r>
      <w:r>
        <w:rPr>
          <w:rFonts w:hint="eastAsia"/>
        </w:rPr>
        <w:fldChar w:fldCharType="begin"/>
      </w:r>
      <w:r>
        <w:rPr>
          <w:rFonts w:hint="eastAsia"/>
        </w:rPr>
        <w:instrText xml:space="preserve"> </w:instrText>
      </w:r>
      <w:r>
        <w:instrText xml:space="preserve">PAGEREF _Toc238213939 \h</w:instrText>
      </w:r>
      <w:r>
        <w:rPr>
          <w:rFonts w:hint="eastAsia"/>
        </w:rPr>
        <w:instrText xml:space="preserve"> </w:instrText>
      </w:r>
      <w:r>
        <w:rPr>
          <w:rFonts w:hint="eastAsia"/>
        </w:rPr>
        <w:fldChar w:fldCharType="separate"/>
      </w:r>
      <w:r>
        <w:t>11</w:t>
      </w:r>
      <w:r>
        <w:rPr>
          <w:rFonts w:hint="eastAsia"/>
        </w:rPr>
        <w:fldChar w:fldCharType="end"/>
      </w:r>
    </w:p>
    <w:p w14:paraId="58EBCEE8">
      <w:pPr>
        <w:pStyle w:val="12"/>
        <w:ind w:firstLine="480"/>
        <w:rPr>
          <w:rFonts w:asciiTheme="minorHAnsi" w:hAnsiTheme="minorHAnsi" w:eastAsiaTheme="minorEastAsia" w:cstheme="minorBidi"/>
          <w:iCs w:val="0"/>
          <w:sz w:val="22"/>
          <w:szCs w:val="24"/>
          <w14:ligatures w14:val="standardContextual"/>
        </w:rPr>
      </w:pPr>
      <w:r>
        <w:rPr>
          <w:rFonts w:hint="eastAsia"/>
        </w:rPr>
        <w:t>3.4.1 技术可行性</w:t>
      </w:r>
      <w:r>
        <w:rPr>
          <w:rFonts w:hint="eastAsia"/>
        </w:rPr>
        <w:tab/>
      </w:r>
      <w:r>
        <w:rPr>
          <w:rFonts w:hint="eastAsia"/>
        </w:rPr>
        <w:fldChar w:fldCharType="begin"/>
      </w:r>
      <w:r>
        <w:rPr>
          <w:rFonts w:hint="eastAsia"/>
        </w:rPr>
        <w:instrText xml:space="preserve"> </w:instrText>
      </w:r>
      <w:r>
        <w:instrText xml:space="preserve">PAGEREF _Toc238213940 \h</w:instrText>
      </w:r>
      <w:r>
        <w:rPr>
          <w:rFonts w:hint="eastAsia"/>
        </w:rPr>
        <w:instrText xml:space="preserve"> </w:instrText>
      </w:r>
      <w:r>
        <w:rPr>
          <w:rFonts w:hint="eastAsia"/>
        </w:rPr>
        <w:fldChar w:fldCharType="separate"/>
      </w:r>
      <w:r>
        <w:t>11</w:t>
      </w:r>
      <w:r>
        <w:rPr>
          <w:rFonts w:hint="eastAsia"/>
        </w:rPr>
        <w:fldChar w:fldCharType="end"/>
      </w:r>
    </w:p>
    <w:p w14:paraId="696D8EF1">
      <w:pPr>
        <w:pStyle w:val="12"/>
        <w:ind w:firstLine="480"/>
        <w:rPr>
          <w:rFonts w:asciiTheme="minorHAnsi" w:hAnsiTheme="minorHAnsi" w:eastAsiaTheme="minorEastAsia" w:cstheme="minorBidi"/>
          <w:iCs w:val="0"/>
          <w:sz w:val="22"/>
          <w:szCs w:val="24"/>
          <w14:ligatures w14:val="standardContextual"/>
        </w:rPr>
      </w:pPr>
      <w:r>
        <w:rPr>
          <w:rFonts w:hint="eastAsia"/>
        </w:rPr>
        <w:t>3.4.2 经济可行性</w:t>
      </w:r>
      <w:r>
        <w:rPr>
          <w:rFonts w:hint="eastAsia"/>
        </w:rPr>
        <w:tab/>
      </w:r>
      <w:r>
        <w:rPr>
          <w:rFonts w:hint="eastAsia"/>
        </w:rPr>
        <w:fldChar w:fldCharType="begin"/>
      </w:r>
      <w:r>
        <w:rPr>
          <w:rFonts w:hint="eastAsia"/>
        </w:rPr>
        <w:instrText xml:space="preserve"> </w:instrText>
      </w:r>
      <w:r>
        <w:instrText xml:space="preserve">PAGEREF _Toc238213941 \h</w:instrText>
      </w:r>
      <w:r>
        <w:rPr>
          <w:rFonts w:hint="eastAsia"/>
        </w:rPr>
        <w:instrText xml:space="preserve"> </w:instrText>
      </w:r>
      <w:r>
        <w:rPr>
          <w:rFonts w:hint="eastAsia"/>
        </w:rPr>
        <w:fldChar w:fldCharType="separate"/>
      </w:r>
      <w:r>
        <w:t>11</w:t>
      </w:r>
      <w:r>
        <w:rPr>
          <w:rFonts w:hint="eastAsia"/>
        </w:rPr>
        <w:fldChar w:fldCharType="end"/>
      </w:r>
    </w:p>
    <w:p w14:paraId="2B11ACA3">
      <w:pPr>
        <w:pStyle w:val="21"/>
        <w:rPr>
          <w:rFonts w:asciiTheme="minorHAnsi" w:hAnsiTheme="minorHAnsi" w:eastAsiaTheme="minorEastAsia" w:cstheme="minorBidi"/>
          <w:smallCaps w:val="0"/>
          <w:sz w:val="22"/>
          <w14:ligatures w14:val="standardContextual"/>
        </w:rPr>
      </w:pPr>
      <w:r>
        <w:rPr>
          <w:rFonts w:hint="eastAsia"/>
        </w:rPr>
        <w:t>3.5 本章小结</w:t>
      </w:r>
      <w:r>
        <w:rPr>
          <w:rFonts w:hint="eastAsia"/>
        </w:rPr>
        <w:tab/>
      </w:r>
      <w:r>
        <w:rPr>
          <w:rFonts w:hint="eastAsia"/>
        </w:rPr>
        <w:fldChar w:fldCharType="begin"/>
      </w:r>
      <w:r>
        <w:rPr>
          <w:rFonts w:hint="eastAsia"/>
        </w:rPr>
        <w:instrText xml:space="preserve"> </w:instrText>
      </w:r>
      <w:r>
        <w:instrText xml:space="preserve">PAGEREF _Toc238213942 \h</w:instrText>
      </w:r>
      <w:r>
        <w:rPr>
          <w:rFonts w:hint="eastAsia"/>
        </w:rPr>
        <w:instrText xml:space="preserve"> </w:instrText>
      </w:r>
      <w:r>
        <w:rPr>
          <w:rFonts w:hint="eastAsia"/>
        </w:rPr>
        <w:fldChar w:fldCharType="separate"/>
      </w:r>
      <w:r>
        <w:t>11</w:t>
      </w:r>
      <w:r>
        <w:rPr>
          <w:rFonts w:hint="eastAsia"/>
        </w:rPr>
        <w:fldChar w:fldCharType="end"/>
      </w:r>
    </w:p>
    <w:p w14:paraId="6018B112">
      <w:pPr>
        <w:pStyle w:val="18"/>
        <w:rPr>
          <w:rFonts w:asciiTheme="minorHAnsi" w:hAnsiTheme="minorHAnsi" w:eastAsiaTheme="minorEastAsia" w:cstheme="minorBidi"/>
          <w:bCs w:val="0"/>
          <w:caps w:val="0"/>
          <w:sz w:val="22"/>
          <w14:ligatures w14:val="standardContextual"/>
        </w:rPr>
      </w:pPr>
      <w:r>
        <w:rPr>
          <w:rFonts w:hint="eastAsia"/>
        </w:rPr>
        <w:t>第4章 系统设计</w:t>
      </w:r>
      <w:r>
        <w:rPr>
          <w:rFonts w:hint="eastAsia"/>
        </w:rPr>
        <w:tab/>
      </w:r>
      <w:r>
        <w:rPr>
          <w:rFonts w:hint="eastAsia"/>
        </w:rPr>
        <w:fldChar w:fldCharType="begin"/>
      </w:r>
      <w:r>
        <w:rPr>
          <w:rFonts w:hint="eastAsia"/>
        </w:rPr>
        <w:instrText xml:space="preserve"> </w:instrText>
      </w:r>
      <w:r>
        <w:instrText xml:space="preserve">PAGEREF _Toc238213943 \h</w:instrText>
      </w:r>
      <w:r>
        <w:rPr>
          <w:rFonts w:hint="eastAsia"/>
        </w:rPr>
        <w:instrText xml:space="preserve"> </w:instrText>
      </w:r>
      <w:r>
        <w:rPr>
          <w:rFonts w:hint="eastAsia"/>
        </w:rPr>
        <w:fldChar w:fldCharType="separate"/>
      </w:r>
      <w:r>
        <w:t>12</w:t>
      </w:r>
      <w:r>
        <w:rPr>
          <w:rFonts w:hint="eastAsia"/>
        </w:rPr>
        <w:fldChar w:fldCharType="end"/>
      </w:r>
    </w:p>
    <w:p w14:paraId="2E4DE0CC">
      <w:pPr>
        <w:pStyle w:val="21"/>
        <w:rPr>
          <w:rFonts w:asciiTheme="minorHAnsi" w:hAnsiTheme="minorHAnsi" w:eastAsiaTheme="minorEastAsia" w:cstheme="minorBidi"/>
          <w:smallCaps w:val="0"/>
          <w:sz w:val="22"/>
          <w14:ligatures w14:val="standardContextual"/>
        </w:rPr>
      </w:pPr>
      <w:r>
        <w:rPr>
          <w:rFonts w:hint="eastAsia"/>
        </w:rPr>
        <w:t>4.1 总体架构设计</w:t>
      </w:r>
      <w:r>
        <w:rPr>
          <w:rFonts w:hint="eastAsia"/>
        </w:rPr>
        <w:tab/>
      </w:r>
      <w:r>
        <w:rPr>
          <w:rFonts w:hint="eastAsia"/>
        </w:rPr>
        <w:fldChar w:fldCharType="begin"/>
      </w:r>
      <w:r>
        <w:rPr>
          <w:rFonts w:hint="eastAsia"/>
        </w:rPr>
        <w:instrText xml:space="preserve"> </w:instrText>
      </w:r>
      <w:r>
        <w:instrText xml:space="preserve">PAGEREF _Toc238213944 \h</w:instrText>
      </w:r>
      <w:r>
        <w:rPr>
          <w:rFonts w:hint="eastAsia"/>
        </w:rPr>
        <w:instrText xml:space="preserve"> </w:instrText>
      </w:r>
      <w:r>
        <w:rPr>
          <w:rFonts w:hint="eastAsia"/>
        </w:rPr>
        <w:fldChar w:fldCharType="separate"/>
      </w:r>
      <w:r>
        <w:t>12</w:t>
      </w:r>
      <w:r>
        <w:rPr>
          <w:rFonts w:hint="eastAsia"/>
        </w:rPr>
        <w:fldChar w:fldCharType="end"/>
      </w:r>
    </w:p>
    <w:p w14:paraId="7CB5C31A">
      <w:pPr>
        <w:pStyle w:val="21"/>
        <w:rPr>
          <w:rFonts w:asciiTheme="minorHAnsi" w:hAnsiTheme="minorHAnsi" w:eastAsiaTheme="minorEastAsia" w:cstheme="minorBidi"/>
          <w:smallCaps w:val="0"/>
          <w:sz w:val="22"/>
          <w14:ligatures w14:val="standardContextual"/>
        </w:rPr>
      </w:pPr>
      <w:r>
        <w:rPr>
          <w:rFonts w:hint="eastAsia"/>
        </w:rPr>
        <w:t>4.2 系统功能模块设计</w:t>
      </w:r>
      <w:r>
        <w:rPr>
          <w:rFonts w:hint="eastAsia"/>
        </w:rPr>
        <w:tab/>
      </w:r>
      <w:r>
        <w:rPr>
          <w:rFonts w:hint="eastAsia"/>
        </w:rPr>
        <w:fldChar w:fldCharType="begin"/>
      </w:r>
      <w:r>
        <w:rPr>
          <w:rFonts w:hint="eastAsia"/>
        </w:rPr>
        <w:instrText xml:space="preserve"> </w:instrText>
      </w:r>
      <w:r>
        <w:instrText xml:space="preserve">PAGEREF _Toc238213945 \h</w:instrText>
      </w:r>
      <w:r>
        <w:rPr>
          <w:rFonts w:hint="eastAsia"/>
        </w:rPr>
        <w:instrText xml:space="preserve"> </w:instrText>
      </w:r>
      <w:r>
        <w:rPr>
          <w:rFonts w:hint="eastAsia"/>
        </w:rPr>
        <w:fldChar w:fldCharType="separate"/>
      </w:r>
      <w:r>
        <w:t>13</w:t>
      </w:r>
      <w:r>
        <w:rPr>
          <w:rFonts w:hint="eastAsia"/>
        </w:rPr>
        <w:fldChar w:fldCharType="end"/>
      </w:r>
    </w:p>
    <w:p w14:paraId="640ACA35">
      <w:pPr>
        <w:pStyle w:val="12"/>
        <w:ind w:firstLine="480"/>
        <w:rPr>
          <w:rFonts w:asciiTheme="minorHAnsi" w:hAnsiTheme="minorHAnsi" w:eastAsiaTheme="minorEastAsia" w:cstheme="minorBidi"/>
          <w:iCs w:val="0"/>
          <w:sz w:val="22"/>
          <w:szCs w:val="24"/>
          <w14:ligatures w14:val="standardContextual"/>
        </w:rPr>
      </w:pPr>
      <w:r>
        <w:rPr>
          <w:rFonts w:hint="eastAsia"/>
        </w:rPr>
        <w:t>4.2.1 仓库管理员功能区</w:t>
      </w:r>
      <w:r>
        <w:rPr>
          <w:rFonts w:hint="eastAsia"/>
        </w:rPr>
        <w:tab/>
      </w:r>
      <w:r>
        <w:rPr>
          <w:rFonts w:hint="eastAsia"/>
        </w:rPr>
        <w:fldChar w:fldCharType="begin"/>
      </w:r>
      <w:r>
        <w:rPr>
          <w:rFonts w:hint="eastAsia"/>
        </w:rPr>
        <w:instrText xml:space="preserve"> </w:instrText>
      </w:r>
      <w:r>
        <w:instrText xml:space="preserve">PAGEREF _Toc238213946 \h</w:instrText>
      </w:r>
      <w:r>
        <w:rPr>
          <w:rFonts w:hint="eastAsia"/>
        </w:rPr>
        <w:instrText xml:space="preserve"> </w:instrText>
      </w:r>
      <w:r>
        <w:rPr>
          <w:rFonts w:hint="eastAsia"/>
        </w:rPr>
        <w:fldChar w:fldCharType="separate"/>
      </w:r>
      <w:r>
        <w:t>13</w:t>
      </w:r>
      <w:r>
        <w:rPr>
          <w:rFonts w:hint="eastAsia"/>
        </w:rPr>
        <w:fldChar w:fldCharType="end"/>
      </w:r>
    </w:p>
    <w:p w14:paraId="0CFC4692">
      <w:pPr>
        <w:pStyle w:val="12"/>
        <w:ind w:firstLine="480"/>
        <w:rPr>
          <w:rFonts w:asciiTheme="minorHAnsi" w:hAnsiTheme="minorHAnsi" w:eastAsiaTheme="minorEastAsia" w:cstheme="minorBidi"/>
          <w:iCs w:val="0"/>
          <w:sz w:val="22"/>
          <w:szCs w:val="24"/>
          <w14:ligatures w14:val="standardContextual"/>
        </w:rPr>
      </w:pPr>
      <w:r>
        <w:rPr>
          <w:rFonts w:hint="eastAsia"/>
        </w:rPr>
        <w:t>4.2.2 系统管理员功能区</w:t>
      </w:r>
      <w:r>
        <w:rPr>
          <w:rFonts w:hint="eastAsia"/>
        </w:rPr>
        <w:tab/>
      </w:r>
      <w:r>
        <w:rPr>
          <w:rFonts w:hint="eastAsia"/>
        </w:rPr>
        <w:fldChar w:fldCharType="begin"/>
      </w:r>
      <w:r>
        <w:rPr>
          <w:rFonts w:hint="eastAsia"/>
        </w:rPr>
        <w:instrText xml:space="preserve"> </w:instrText>
      </w:r>
      <w:r>
        <w:instrText xml:space="preserve">PAGEREF _Toc238213947 \h</w:instrText>
      </w:r>
      <w:r>
        <w:rPr>
          <w:rFonts w:hint="eastAsia"/>
        </w:rPr>
        <w:instrText xml:space="preserve"> </w:instrText>
      </w:r>
      <w:r>
        <w:rPr>
          <w:rFonts w:hint="eastAsia"/>
        </w:rPr>
        <w:fldChar w:fldCharType="separate"/>
      </w:r>
      <w:r>
        <w:t>15</w:t>
      </w:r>
      <w:r>
        <w:rPr>
          <w:rFonts w:hint="eastAsia"/>
        </w:rPr>
        <w:fldChar w:fldCharType="end"/>
      </w:r>
    </w:p>
    <w:p w14:paraId="452C176B">
      <w:pPr>
        <w:pStyle w:val="21"/>
        <w:rPr>
          <w:rFonts w:asciiTheme="minorHAnsi" w:hAnsiTheme="minorHAnsi" w:eastAsiaTheme="minorEastAsia" w:cstheme="minorBidi"/>
          <w:smallCaps w:val="0"/>
          <w:sz w:val="22"/>
          <w14:ligatures w14:val="standardContextual"/>
        </w:rPr>
      </w:pPr>
      <w:r>
        <w:rPr>
          <w:rFonts w:hint="eastAsia"/>
        </w:rPr>
        <w:t>4.3 系统各功能模块设计</w:t>
      </w:r>
      <w:r>
        <w:rPr>
          <w:rFonts w:hint="eastAsia"/>
        </w:rPr>
        <w:tab/>
      </w:r>
      <w:r>
        <w:rPr>
          <w:rFonts w:hint="eastAsia"/>
        </w:rPr>
        <w:fldChar w:fldCharType="begin"/>
      </w:r>
      <w:r>
        <w:rPr>
          <w:rFonts w:hint="eastAsia"/>
        </w:rPr>
        <w:instrText xml:space="preserve"> </w:instrText>
      </w:r>
      <w:r>
        <w:instrText xml:space="preserve">PAGEREF _Toc238213948 \h</w:instrText>
      </w:r>
      <w:r>
        <w:rPr>
          <w:rFonts w:hint="eastAsia"/>
        </w:rPr>
        <w:instrText xml:space="preserve"> </w:instrText>
      </w:r>
      <w:r>
        <w:rPr>
          <w:rFonts w:hint="eastAsia"/>
        </w:rPr>
        <w:fldChar w:fldCharType="separate"/>
      </w:r>
      <w:r>
        <w:t>17</w:t>
      </w:r>
      <w:r>
        <w:rPr>
          <w:rFonts w:hint="eastAsia"/>
        </w:rPr>
        <w:fldChar w:fldCharType="end"/>
      </w:r>
    </w:p>
    <w:p w14:paraId="478B4F8B">
      <w:pPr>
        <w:pStyle w:val="12"/>
        <w:ind w:firstLine="480"/>
        <w:rPr>
          <w:rFonts w:asciiTheme="minorHAnsi" w:hAnsiTheme="minorHAnsi" w:eastAsiaTheme="minorEastAsia" w:cstheme="minorBidi"/>
          <w:iCs w:val="0"/>
          <w:sz w:val="22"/>
          <w:szCs w:val="24"/>
          <w14:ligatures w14:val="standardContextual"/>
        </w:rPr>
      </w:pPr>
      <w:r>
        <w:rPr>
          <w:rFonts w:hint="eastAsia"/>
        </w:rPr>
        <w:t>4.3.1 登录模块</w:t>
      </w:r>
      <w:r>
        <w:rPr>
          <w:rFonts w:hint="eastAsia"/>
        </w:rPr>
        <w:tab/>
      </w:r>
      <w:r>
        <w:rPr>
          <w:rFonts w:hint="eastAsia"/>
        </w:rPr>
        <w:fldChar w:fldCharType="begin"/>
      </w:r>
      <w:r>
        <w:rPr>
          <w:rFonts w:hint="eastAsia"/>
        </w:rPr>
        <w:instrText xml:space="preserve"> </w:instrText>
      </w:r>
      <w:r>
        <w:instrText xml:space="preserve">PAGEREF _Toc238213949 \h</w:instrText>
      </w:r>
      <w:r>
        <w:rPr>
          <w:rFonts w:hint="eastAsia"/>
        </w:rPr>
        <w:instrText xml:space="preserve"> </w:instrText>
      </w:r>
      <w:r>
        <w:rPr>
          <w:rFonts w:hint="eastAsia"/>
        </w:rPr>
        <w:fldChar w:fldCharType="separate"/>
      </w:r>
      <w:r>
        <w:t>17</w:t>
      </w:r>
      <w:r>
        <w:rPr>
          <w:rFonts w:hint="eastAsia"/>
        </w:rPr>
        <w:fldChar w:fldCharType="end"/>
      </w:r>
    </w:p>
    <w:p w14:paraId="46776202">
      <w:pPr>
        <w:pStyle w:val="12"/>
        <w:ind w:firstLine="480"/>
        <w:rPr>
          <w:rFonts w:asciiTheme="minorHAnsi" w:hAnsiTheme="minorHAnsi" w:eastAsiaTheme="minorEastAsia" w:cstheme="minorBidi"/>
          <w:iCs w:val="0"/>
          <w:sz w:val="22"/>
          <w:szCs w:val="24"/>
          <w14:ligatures w14:val="standardContextual"/>
        </w:rPr>
      </w:pPr>
      <w:r>
        <w:rPr>
          <w:rFonts w:hint="eastAsia"/>
        </w:rPr>
        <w:t>4.3.2 人员管理模块</w:t>
      </w:r>
      <w:r>
        <w:rPr>
          <w:rFonts w:hint="eastAsia"/>
        </w:rPr>
        <w:tab/>
      </w:r>
      <w:r>
        <w:rPr>
          <w:rFonts w:hint="eastAsia"/>
        </w:rPr>
        <w:fldChar w:fldCharType="begin"/>
      </w:r>
      <w:r>
        <w:rPr>
          <w:rFonts w:hint="eastAsia"/>
        </w:rPr>
        <w:instrText xml:space="preserve"> </w:instrText>
      </w:r>
      <w:r>
        <w:instrText xml:space="preserve">PAGEREF _Toc238213950 \h</w:instrText>
      </w:r>
      <w:r>
        <w:rPr>
          <w:rFonts w:hint="eastAsia"/>
        </w:rPr>
        <w:instrText xml:space="preserve"> </w:instrText>
      </w:r>
      <w:r>
        <w:rPr>
          <w:rFonts w:hint="eastAsia"/>
        </w:rPr>
        <w:fldChar w:fldCharType="separate"/>
      </w:r>
      <w:r>
        <w:t>18</w:t>
      </w:r>
      <w:r>
        <w:rPr>
          <w:rFonts w:hint="eastAsia"/>
        </w:rPr>
        <w:fldChar w:fldCharType="end"/>
      </w:r>
    </w:p>
    <w:p w14:paraId="6CF7D0BF">
      <w:pPr>
        <w:pStyle w:val="12"/>
        <w:ind w:firstLine="480"/>
        <w:rPr>
          <w:rFonts w:asciiTheme="minorHAnsi" w:hAnsiTheme="minorHAnsi" w:eastAsiaTheme="minorEastAsia" w:cstheme="minorBidi"/>
          <w:iCs w:val="0"/>
          <w:sz w:val="22"/>
          <w:szCs w:val="24"/>
          <w14:ligatures w14:val="standardContextual"/>
        </w:rPr>
      </w:pPr>
      <w:r>
        <w:rPr>
          <w:rFonts w:hint="eastAsia"/>
        </w:rPr>
        <w:t>4.3.3 商品入库模块</w:t>
      </w:r>
      <w:r>
        <w:rPr>
          <w:rFonts w:hint="eastAsia"/>
        </w:rPr>
        <w:tab/>
      </w:r>
      <w:r>
        <w:rPr>
          <w:rFonts w:hint="eastAsia"/>
        </w:rPr>
        <w:fldChar w:fldCharType="begin"/>
      </w:r>
      <w:r>
        <w:rPr>
          <w:rFonts w:hint="eastAsia"/>
        </w:rPr>
        <w:instrText xml:space="preserve"> </w:instrText>
      </w:r>
      <w:r>
        <w:instrText xml:space="preserve">PAGEREF _Toc238213951 \h</w:instrText>
      </w:r>
      <w:r>
        <w:rPr>
          <w:rFonts w:hint="eastAsia"/>
        </w:rPr>
        <w:instrText xml:space="preserve"> </w:instrText>
      </w:r>
      <w:r>
        <w:rPr>
          <w:rFonts w:hint="eastAsia"/>
        </w:rPr>
        <w:fldChar w:fldCharType="separate"/>
      </w:r>
      <w:r>
        <w:t>19</w:t>
      </w:r>
      <w:r>
        <w:rPr>
          <w:rFonts w:hint="eastAsia"/>
        </w:rPr>
        <w:fldChar w:fldCharType="end"/>
      </w:r>
    </w:p>
    <w:p w14:paraId="7A103069">
      <w:pPr>
        <w:pStyle w:val="12"/>
        <w:ind w:firstLine="480"/>
        <w:rPr>
          <w:rFonts w:asciiTheme="minorHAnsi" w:hAnsiTheme="minorHAnsi" w:eastAsiaTheme="minorEastAsia" w:cstheme="minorBidi"/>
          <w:iCs w:val="0"/>
          <w:sz w:val="22"/>
          <w:szCs w:val="24"/>
          <w14:ligatures w14:val="standardContextual"/>
        </w:rPr>
      </w:pPr>
      <w:r>
        <w:rPr>
          <w:rFonts w:hint="eastAsia"/>
        </w:rPr>
        <w:t>4.3.4 商品出库模块</w:t>
      </w:r>
      <w:r>
        <w:rPr>
          <w:rFonts w:hint="eastAsia"/>
        </w:rPr>
        <w:tab/>
      </w:r>
      <w:r>
        <w:rPr>
          <w:rFonts w:hint="eastAsia"/>
        </w:rPr>
        <w:fldChar w:fldCharType="begin"/>
      </w:r>
      <w:r>
        <w:rPr>
          <w:rFonts w:hint="eastAsia"/>
        </w:rPr>
        <w:instrText xml:space="preserve"> </w:instrText>
      </w:r>
      <w:r>
        <w:instrText xml:space="preserve">PAGEREF _Toc238213952 \h</w:instrText>
      </w:r>
      <w:r>
        <w:rPr>
          <w:rFonts w:hint="eastAsia"/>
        </w:rPr>
        <w:instrText xml:space="preserve"> </w:instrText>
      </w:r>
      <w:r>
        <w:rPr>
          <w:rFonts w:hint="eastAsia"/>
        </w:rPr>
        <w:fldChar w:fldCharType="separate"/>
      </w:r>
      <w:r>
        <w:t>20</w:t>
      </w:r>
      <w:r>
        <w:rPr>
          <w:rFonts w:hint="eastAsia"/>
        </w:rPr>
        <w:fldChar w:fldCharType="end"/>
      </w:r>
    </w:p>
    <w:p w14:paraId="5A1E2441">
      <w:pPr>
        <w:pStyle w:val="12"/>
        <w:ind w:firstLine="480"/>
        <w:rPr>
          <w:rFonts w:asciiTheme="minorHAnsi" w:hAnsiTheme="minorHAnsi" w:eastAsiaTheme="minorEastAsia" w:cstheme="minorBidi"/>
          <w:iCs w:val="0"/>
          <w:sz w:val="22"/>
          <w:szCs w:val="24"/>
          <w14:ligatures w14:val="standardContextual"/>
        </w:rPr>
      </w:pPr>
      <w:r>
        <w:rPr>
          <w:rFonts w:hint="eastAsia"/>
        </w:rPr>
        <w:t>4.3.5 仓库管理模块</w:t>
      </w:r>
      <w:r>
        <w:rPr>
          <w:rFonts w:hint="eastAsia"/>
        </w:rPr>
        <w:tab/>
      </w:r>
      <w:r>
        <w:rPr>
          <w:rFonts w:hint="eastAsia"/>
        </w:rPr>
        <w:fldChar w:fldCharType="begin"/>
      </w:r>
      <w:r>
        <w:rPr>
          <w:rFonts w:hint="eastAsia"/>
        </w:rPr>
        <w:instrText xml:space="preserve"> </w:instrText>
      </w:r>
      <w:r>
        <w:instrText xml:space="preserve">PAGEREF _Toc238213953 \h</w:instrText>
      </w:r>
      <w:r>
        <w:rPr>
          <w:rFonts w:hint="eastAsia"/>
        </w:rPr>
        <w:instrText xml:space="preserve"> </w:instrText>
      </w:r>
      <w:r>
        <w:rPr>
          <w:rFonts w:hint="eastAsia"/>
        </w:rPr>
        <w:fldChar w:fldCharType="separate"/>
      </w:r>
      <w:r>
        <w:t>21</w:t>
      </w:r>
      <w:r>
        <w:rPr>
          <w:rFonts w:hint="eastAsia"/>
        </w:rPr>
        <w:fldChar w:fldCharType="end"/>
      </w:r>
    </w:p>
    <w:p w14:paraId="5161B20C">
      <w:pPr>
        <w:pStyle w:val="12"/>
        <w:ind w:firstLine="480"/>
        <w:rPr>
          <w:rFonts w:asciiTheme="minorHAnsi" w:hAnsiTheme="minorHAnsi" w:eastAsiaTheme="minorEastAsia" w:cstheme="minorBidi"/>
          <w:iCs w:val="0"/>
          <w:sz w:val="22"/>
          <w:szCs w:val="24"/>
          <w14:ligatures w14:val="standardContextual"/>
        </w:rPr>
      </w:pPr>
      <w:r>
        <w:rPr>
          <w:rFonts w:hint="eastAsia"/>
        </w:rPr>
        <w:t xml:space="preserve">4.3.6 </w:t>
      </w:r>
      <w:r>
        <w:rPr>
          <w:rFonts w:hint="eastAsia"/>
          <w:lang w:eastAsia="zh-CN"/>
        </w:rPr>
        <w:t>供应商</w:t>
      </w:r>
      <w:r>
        <w:rPr>
          <w:rFonts w:hint="eastAsia"/>
        </w:rPr>
        <w:t>管理模块</w:t>
      </w:r>
      <w:r>
        <w:rPr>
          <w:rFonts w:hint="eastAsia"/>
        </w:rPr>
        <w:tab/>
      </w:r>
      <w:r>
        <w:rPr>
          <w:rFonts w:hint="eastAsia"/>
        </w:rPr>
        <w:fldChar w:fldCharType="begin"/>
      </w:r>
      <w:r>
        <w:rPr>
          <w:rFonts w:hint="eastAsia"/>
        </w:rPr>
        <w:instrText xml:space="preserve"> </w:instrText>
      </w:r>
      <w:r>
        <w:instrText xml:space="preserve">PAGEREF _Toc238213954 \h</w:instrText>
      </w:r>
      <w:r>
        <w:rPr>
          <w:rFonts w:hint="eastAsia"/>
        </w:rPr>
        <w:instrText xml:space="preserve"> </w:instrText>
      </w:r>
      <w:r>
        <w:rPr>
          <w:rFonts w:hint="eastAsia"/>
        </w:rPr>
        <w:fldChar w:fldCharType="separate"/>
      </w:r>
      <w:r>
        <w:t>22</w:t>
      </w:r>
      <w:r>
        <w:rPr>
          <w:rFonts w:hint="eastAsia"/>
        </w:rPr>
        <w:fldChar w:fldCharType="end"/>
      </w:r>
    </w:p>
    <w:p w14:paraId="2BF8476F">
      <w:pPr>
        <w:pStyle w:val="12"/>
        <w:ind w:firstLine="480"/>
        <w:rPr>
          <w:rFonts w:asciiTheme="minorHAnsi" w:hAnsiTheme="minorHAnsi" w:eastAsiaTheme="minorEastAsia" w:cstheme="minorBidi"/>
          <w:iCs w:val="0"/>
          <w:sz w:val="22"/>
          <w:szCs w:val="24"/>
          <w14:ligatures w14:val="standardContextual"/>
        </w:rPr>
      </w:pPr>
      <w:r>
        <w:rPr>
          <w:rFonts w:hint="eastAsia"/>
        </w:rPr>
        <w:t>4.3.7 日志模块</w:t>
      </w:r>
      <w:r>
        <w:rPr>
          <w:rFonts w:hint="eastAsia"/>
        </w:rPr>
        <w:tab/>
      </w:r>
      <w:r>
        <w:rPr>
          <w:rFonts w:hint="eastAsia"/>
        </w:rPr>
        <w:fldChar w:fldCharType="begin"/>
      </w:r>
      <w:r>
        <w:rPr>
          <w:rFonts w:hint="eastAsia"/>
        </w:rPr>
        <w:instrText xml:space="preserve"> </w:instrText>
      </w:r>
      <w:r>
        <w:instrText xml:space="preserve">PAGEREF _Toc238213955 \h</w:instrText>
      </w:r>
      <w:r>
        <w:rPr>
          <w:rFonts w:hint="eastAsia"/>
        </w:rPr>
        <w:instrText xml:space="preserve"> </w:instrText>
      </w:r>
      <w:r>
        <w:rPr>
          <w:rFonts w:hint="eastAsia"/>
        </w:rPr>
        <w:fldChar w:fldCharType="separate"/>
      </w:r>
      <w:r>
        <w:t>23</w:t>
      </w:r>
      <w:r>
        <w:rPr>
          <w:rFonts w:hint="eastAsia"/>
        </w:rPr>
        <w:fldChar w:fldCharType="end"/>
      </w:r>
    </w:p>
    <w:p w14:paraId="6ED93554">
      <w:pPr>
        <w:pStyle w:val="12"/>
        <w:ind w:firstLine="480"/>
        <w:rPr>
          <w:rFonts w:asciiTheme="minorHAnsi" w:hAnsiTheme="minorHAnsi" w:eastAsiaTheme="minorEastAsia" w:cstheme="minorBidi"/>
          <w:iCs w:val="0"/>
          <w:sz w:val="22"/>
          <w:szCs w:val="24"/>
          <w14:ligatures w14:val="standardContextual"/>
        </w:rPr>
      </w:pPr>
      <w:r>
        <w:rPr>
          <w:rFonts w:hint="eastAsia"/>
        </w:rPr>
        <w:t>4.3.8 AI智能助手模块</w:t>
      </w:r>
      <w:r>
        <w:rPr>
          <w:rFonts w:hint="eastAsia"/>
        </w:rPr>
        <w:tab/>
      </w:r>
      <w:r>
        <w:rPr>
          <w:rFonts w:hint="eastAsia"/>
        </w:rPr>
        <w:fldChar w:fldCharType="begin"/>
      </w:r>
      <w:r>
        <w:rPr>
          <w:rFonts w:hint="eastAsia"/>
        </w:rPr>
        <w:instrText xml:space="preserve"> </w:instrText>
      </w:r>
      <w:r>
        <w:instrText xml:space="preserve">PAGEREF _Toc238213956 \h</w:instrText>
      </w:r>
      <w:r>
        <w:rPr>
          <w:rFonts w:hint="eastAsia"/>
        </w:rPr>
        <w:instrText xml:space="preserve"> </w:instrText>
      </w:r>
      <w:r>
        <w:rPr>
          <w:rFonts w:hint="eastAsia"/>
        </w:rPr>
        <w:fldChar w:fldCharType="separate"/>
      </w:r>
      <w:r>
        <w:t>24</w:t>
      </w:r>
      <w:r>
        <w:rPr>
          <w:rFonts w:hint="eastAsia"/>
        </w:rPr>
        <w:fldChar w:fldCharType="end"/>
      </w:r>
    </w:p>
    <w:p w14:paraId="1DDFC6B6">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 xml:space="preserve">4.3.9 </w:t>
      </w:r>
      <w:r>
        <w:rPr>
          <w:rFonts w:hint="eastAsia"/>
          <w:color w:val="000000"/>
          <w:lang w:eastAsia="zh-CN"/>
        </w:rPr>
        <w:t>物料</w:t>
      </w:r>
      <w:r>
        <w:rPr>
          <w:rFonts w:hint="eastAsia"/>
          <w:color w:val="000000"/>
        </w:rPr>
        <w:t>管理模块</w:t>
      </w:r>
      <w:r>
        <w:rPr>
          <w:rFonts w:hint="eastAsia"/>
        </w:rPr>
        <w:tab/>
      </w:r>
      <w:r>
        <w:rPr>
          <w:rFonts w:hint="eastAsia"/>
        </w:rPr>
        <w:fldChar w:fldCharType="begin"/>
      </w:r>
      <w:r>
        <w:rPr>
          <w:rFonts w:hint="eastAsia"/>
        </w:rPr>
        <w:instrText xml:space="preserve"> </w:instrText>
      </w:r>
      <w:r>
        <w:instrText xml:space="preserve">PAGEREF _Toc238213957 \h</w:instrText>
      </w:r>
      <w:r>
        <w:rPr>
          <w:rFonts w:hint="eastAsia"/>
        </w:rPr>
        <w:instrText xml:space="preserve"> </w:instrText>
      </w:r>
      <w:r>
        <w:rPr>
          <w:rFonts w:hint="eastAsia"/>
        </w:rPr>
        <w:fldChar w:fldCharType="separate"/>
      </w:r>
      <w:r>
        <w:t>26</w:t>
      </w:r>
      <w:r>
        <w:rPr>
          <w:rFonts w:hint="eastAsia"/>
        </w:rPr>
        <w:fldChar w:fldCharType="end"/>
      </w:r>
    </w:p>
    <w:p w14:paraId="2CD6FCE0">
      <w:pPr>
        <w:pStyle w:val="21"/>
        <w:rPr>
          <w:rFonts w:asciiTheme="minorHAnsi" w:hAnsiTheme="minorHAnsi" w:eastAsiaTheme="minorEastAsia" w:cstheme="minorBidi"/>
          <w:smallCaps w:val="0"/>
          <w:sz w:val="22"/>
          <w14:ligatures w14:val="standardContextual"/>
        </w:rPr>
      </w:pPr>
      <w:r>
        <w:rPr>
          <w:rFonts w:hint="eastAsia"/>
        </w:rPr>
        <w:t>4.4 系统数据库设计</w:t>
      </w:r>
      <w:r>
        <w:rPr>
          <w:rFonts w:hint="eastAsia"/>
        </w:rPr>
        <w:tab/>
      </w:r>
      <w:r>
        <w:rPr>
          <w:rFonts w:hint="eastAsia"/>
        </w:rPr>
        <w:fldChar w:fldCharType="begin"/>
      </w:r>
      <w:r>
        <w:rPr>
          <w:rFonts w:hint="eastAsia"/>
        </w:rPr>
        <w:instrText xml:space="preserve"> </w:instrText>
      </w:r>
      <w:r>
        <w:instrText xml:space="preserve">PAGEREF _Toc238213958 \h</w:instrText>
      </w:r>
      <w:r>
        <w:rPr>
          <w:rFonts w:hint="eastAsia"/>
        </w:rPr>
        <w:instrText xml:space="preserve"> </w:instrText>
      </w:r>
      <w:r>
        <w:rPr>
          <w:rFonts w:hint="eastAsia"/>
        </w:rPr>
        <w:fldChar w:fldCharType="separate"/>
      </w:r>
      <w:r>
        <w:t>26</w:t>
      </w:r>
      <w:r>
        <w:rPr>
          <w:rFonts w:hint="eastAsia"/>
        </w:rPr>
        <w:fldChar w:fldCharType="end"/>
      </w:r>
    </w:p>
    <w:p w14:paraId="4EAFDF29">
      <w:pPr>
        <w:pStyle w:val="12"/>
        <w:ind w:firstLine="480"/>
        <w:rPr>
          <w:rFonts w:asciiTheme="minorHAnsi" w:hAnsiTheme="minorHAnsi" w:eastAsiaTheme="minorEastAsia" w:cstheme="minorBidi"/>
          <w:iCs w:val="0"/>
          <w:sz w:val="22"/>
          <w:szCs w:val="24"/>
          <w14:ligatures w14:val="standardContextual"/>
        </w:rPr>
      </w:pPr>
      <w:r>
        <w:rPr>
          <w:rFonts w:hint="eastAsia"/>
        </w:rPr>
        <w:t>4.4.1 人员管理表</w:t>
      </w:r>
      <w:r>
        <w:rPr>
          <w:rFonts w:hint="eastAsia"/>
        </w:rPr>
        <w:tab/>
      </w:r>
      <w:r>
        <w:rPr>
          <w:rFonts w:hint="eastAsia"/>
        </w:rPr>
        <w:fldChar w:fldCharType="begin"/>
      </w:r>
      <w:r>
        <w:rPr>
          <w:rFonts w:hint="eastAsia"/>
        </w:rPr>
        <w:instrText xml:space="preserve"> </w:instrText>
      </w:r>
      <w:r>
        <w:instrText xml:space="preserve">PAGEREF _Toc238213959 \h</w:instrText>
      </w:r>
      <w:r>
        <w:rPr>
          <w:rFonts w:hint="eastAsia"/>
        </w:rPr>
        <w:instrText xml:space="preserve"> </w:instrText>
      </w:r>
      <w:r>
        <w:rPr>
          <w:rFonts w:hint="eastAsia"/>
        </w:rPr>
        <w:fldChar w:fldCharType="separate"/>
      </w:r>
      <w:r>
        <w:t>28</w:t>
      </w:r>
      <w:r>
        <w:rPr>
          <w:rFonts w:hint="eastAsia"/>
        </w:rPr>
        <w:fldChar w:fldCharType="end"/>
      </w:r>
    </w:p>
    <w:p w14:paraId="4C11142A">
      <w:pPr>
        <w:pStyle w:val="12"/>
        <w:ind w:firstLine="480"/>
        <w:rPr>
          <w:rFonts w:asciiTheme="minorHAnsi" w:hAnsiTheme="minorHAnsi" w:eastAsiaTheme="minorEastAsia" w:cstheme="minorBidi"/>
          <w:iCs w:val="0"/>
          <w:sz w:val="22"/>
          <w:szCs w:val="24"/>
          <w14:ligatures w14:val="standardContextual"/>
        </w:rPr>
      </w:pPr>
      <w:r>
        <w:rPr>
          <w:rFonts w:hint="eastAsia"/>
        </w:rPr>
        <w:t xml:space="preserve">4.4.2 </w:t>
      </w:r>
      <w:r>
        <w:rPr>
          <w:rFonts w:hint="eastAsia"/>
          <w:lang w:eastAsia="zh-CN"/>
        </w:rPr>
        <w:t>物料</w:t>
      </w:r>
      <w:r>
        <w:rPr>
          <w:rFonts w:hint="eastAsia"/>
        </w:rPr>
        <w:t>管理表</w:t>
      </w:r>
      <w:r>
        <w:rPr>
          <w:rFonts w:hint="eastAsia"/>
        </w:rPr>
        <w:tab/>
      </w:r>
      <w:r>
        <w:rPr>
          <w:rFonts w:hint="eastAsia"/>
        </w:rPr>
        <w:fldChar w:fldCharType="begin"/>
      </w:r>
      <w:r>
        <w:rPr>
          <w:rFonts w:hint="eastAsia"/>
        </w:rPr>
        <w:instrText xml:space="preserve"> </w:instrText>
      </w:r>
      <w:r>
        <w:instrText xml:space="preserve">PAGEREF _Toc238213960 \h</w:instrText>
      </w:r>
      <w:r>
        <w:rPr>
          <w:rFonts w:hint="eastAsia"/>
        </w:rPr>
        <w:instrText xml:space="preserve"> </w:instrText>
      </w:r>
      <w:r>
        <w:rPr>
          <w:rFonts w:hint="eastAsia"/>
        </w:rPr>
        <w:fldChar w:fldCharType="separate"/>
      </w:r>
      <w:r>
        <w:t>28</w:t>
      </w:r>
      <w:r>
        <w:rPr>
          <w:rFonts w:hint="eastAsia"/>
        </w:rPr>
        <w:fldChar w:fldCharType="end"/>
      </w:r>
    </w:p>
    <w:p w14:paraId="463F7B28">
      <w:pPr>
        <w:pStyle w:val="12"/>
        <w:ind w:firstLine="480"/>
        <w:rPr>
          <w:rFonts w:asciiTheme="minorHAnsi" w:hAnsiTheme="minorHAnsi" w:eastAsiaTheme="minorEastAsia" w:cstheme="minorBidi"/>
          <w:iCs w:val="0"/>
          <w:sz w:val="22"/>
          <w:szCs w:val="24"/>
          <w14:ligatures w14:val="standardContextual"/>
        </w:rPr>
      </w:pPr>
      <w:r>
        <w:rPr>
          <w:rFonts w:hint="eastAsia"/>
        </w:rPr>
        <w:t>4.4.3 出入库记录表</w:t>
      </w:r>
      <w:r>
        <w:rPr>
          <w:rFonts w:hint="eastAsia"/>
        </w:rPr>
        <w:tab/>
      </w:r>
      <w:r>
        <w:rPr>
          <w:rFonts w:hint="eastAsia"/>
        </w:rPr>
        <w:fldChar w:fldCharType="begin"/>
      </w:r>
      <w:r>
        <w:rPr>
          <w:rFonts w:hint="eastAsia"/>
        </w:rPr>
        <w:instrText xml:space="preserve"> </w:instrText>
      </w:r>
      <w:r>
        <w:instrText xml:space="preserve">PAGEREF _Toc238213961 \h</w:instrText>
      </w:r>
      <w:r>
        <w:rPr>
          <w:rFonts w:hint="eastAsia"/>
        </w:rPr>
        <w:instrText xml:space="preserve"> </w:instrText>
      </w:r>
      <w:r>
        <w:rPr>
          <w:rFonts w:hint="eastAsia"/>
        </w:rPr>
        <w:fldChar w:fldCharType="separate"/>
      </w:r>
      <w:r>
        <w:t>29</w:t>
      </w:r>
      <w:r>
        <w:rPr>
          <w:rFonts w:hint="eastAsia"/>
        </w:rPr>
        <w:fldChar w:fldCharType="end"/>
      </w:r>
    </w:p>
    <w:p w14:paraId="0C647697">
      <w:pPr>
        <w:pStyle w:val="12"/>
        <w:ind w:firstLine="480"/>
        <w:rPr>
          <w:rFonts w:asciiTheme="minorHAnsi" w:hAnsiTheme="minorHAnsi" w:eastAsiaTheme="minorEastAsia" w:cstheme="minorBidi"/>
          <w:iCs w:val="0"/>
          <w:sz w:val="22"/>
          <w:szCs w:val="24"/>
          <w14:ligatures w14:val="standardContextual"/>
        </w:rPr>
      </w:pPr>
      <w:r>
        <w:rPr>
          <w:rFonts w:hint="eastAsia"/>
        </w:rPr>
        <w:t>4.4.4 仓库管理表</w:t>
      </w:r>
      <w:r>
        <w:rPr>
          <w:rFonts w:hint="eastAsia"/>
        </w:rPr>
        <w:tab/>
      </w:r>
      <w:r>
        <w:rPr>
          <w:rFonts w:hint="eastAsia"/>
        </w:rPr>
        <w:fldChar w:fldCharType="begin"/>
      </w:r>
      <w:r>
        <w:rPr>
          <w:rFonts w:hint="eastAsia"/>
        </w:rPr>
        <w:instrText xml:space="preserve"> </w:instrText>
      </w:r>
      <w:r>
        <w:instrText xml:space="preserve">PAGEREF _Toc238213962 \h</w:instrText>
      </w:r>
      <w:r>
        <w:rPr>
          <w:rFonts w:hint="eastAsia"/>
        </w:rPr>
        <w:instrText xml:space="preserve"> </w:instrText>
      </w:r>
      <w:r>
        <w:rPr>
          <w:rFonts w:hint="eastAsia"/>
        </w:rPr>
        <w:fldChar w:fldCharType="separate"/>
      </w:r>
      <w:r>
        <w:t>30</w:t>
      </w:r>
      <w:r>
        <w:rPr>
          <w:rFonts w:hint="eastAsia"/>
        </w:rPr>
        <w:fldChar w:fldCharType="end"/>
      </w:r>
    </w:p>
    <w:p w14:paraId="05263628">
      <w:pPr>
        <w:pStyle w:val="12"/>
        <w:ind w:firstLine="480"/>
        <w:rPr>
          <w:rFonts w:asciiTheme="minorHAnsi" w:hAnsiTheme="minorHAnsi" w:eastAsiaTheme="minorEastAsia" w:cstheme="minorBidi"/>
          <w:iCs w:val="0"/>
          <w:sz w:val="22"/>
          <w:szCs w:val="24"/>
          <w14:ligatures w14:val="standardContextual"/>
        </w:rPr>
      </w:pPr>
      <w:r>
        <w:rPr>
          <w:rFonts w:hint="eastAsia"/>
        </w:rPr>
        <w:t xml:space="preserve">4.4.5 </w:t>
      </w:r>
      <w:r>
        <w:rPr>
          <w:rFonts w:hint="eastAsia"/>
          <w:lang w:eastAsia="zh-CN"/>
        </w:rPr>
        <w:t>供应商</w:t>
      </w:r>
      <w:r>
        <w:rPr>
          <w:rFonts w:hint="eastAsia"/>
        </w:rPr>
        <w:t>管理表</w:t>
      </w:r>
      <w:r>
        <w:rPr>
          <w:rFonts w:hint="eastAsia"/>
        </w:rPr>
        <w:tab/>
      </w:r>
      <w:r>
        <w:rPr>
          <w:rFonts w:hint="eastAsia"/>
        </w:rPr>
        <w:fldChar w:fldCharType="begin"/>
      </w:r>
      <w:r>
        <w:rPr>
          <w:rFonts w:hint="eastAsia"/>
        </w:rPr>
        <w:instrText xml:space="preserve"> </w:instrText>
      </w:r>
      <w:r>
        <w:instrText xml:space="preserve">PAGEREF _Toc238213963 \h</w:instrText>
      </w:r>
      <w:r>
        <w:rPr>
          <w:rFonts w:hint="eastAsia"/>
        </w:rPr>
        <w:instrText xml:space="preserve"> </w:instrText>
      </w:r>
      <w:r>
        <w:rPr>
          <w:rFonts w:hint="eastAsia"/>
        </w:rPr>
        <w:fldChar w:fldCharType="separate"/>
      </w:r>
      <w:r>
        <w:t>30</w:t>
      </w:r>
      <w:r>
        <w:rPr>
          <w:rFonts w:hint="eastAsia"/>
        </w:rPr>
        <w:fldChar w:fldCharType="end"/>
      </w:r>
    </w:p>
    <w:p w14:paraId="25F851F5">
      <w:pPr>
        <w:pStyle w:val="12"/>
        <w:ind w:firstLine="480"/>
        <w:rPr>
          <w:rFonts w:asciiTheme="minorHAnsi" w:hAnsiTheme="minorHAnsi" w:eastAsiaTheme="minorEastAsia" w:cstheme="minorBidi"/>
          <w:iCs w:val="0"/>
          <w:sz w:val="22"/>
          <w:szCs w:val="24"/>
          <w14:ligatures w14:val="standardContextual"/>
        </w:rPr>
      </w:pPr>
      <w:r>
        <w:rPr>
          <w:rFonts w:hint="eastAsia"/>
        </w:rPr>
        <w:t>4.4.6 系统日志表</w:t>
      </w:r>
      <w:r>
        <w:rPr>
          <w:rFonts w:hint="eastAsia"/>
        </w:rPr>
        <w:tab/>
      </w:r>
      <w:r>
        <w:rPr>
          <w:rFonts w:hint="eastAsia"/>
        </w:rPr>
        <w:fldChar w:fldCharType="begin"/>
      </w:r>
      <w:r>
        <w:rPr>
          <w:rFonts w:hint="eastAsia"/>
        </w:rPr>
        <w:instrText xml:space="preserve"> </w:instrText>
      </w:r>
      <w:r>
        <w:instrText xml:space="preserve">PAGEREF _Toc238213964 \h</w:instrText>
      </w:r>
      <w:r>
        <w:rPr>
          <w:rFonts w:hint="eastAsia"/>
        </w:rPr>
        <w:instrText xml:space="preserve"> </w:instrText>
      </w:r>
      <w:r>
        <w:rPr>
          <w:rFonts w:hint="eastAsia"/>
        </w:rPr>
        <w:fldChar w:fldCharType="separate"/>
      </w:r>
      <w:r>
        <w:t>31</w:t>
      </w:r>
      <w:r>
        <w:rPr>
          <w:rFonts w:hint="eastAsia"/>
        </w:rPr>
        <w:fldChar w:fldCharType="end"/>
      </w:r>
    </w:p>
    <w:p w14:paraId="426CEB09">
      <w:pPr>
        <w:pStyle w:val="21"/>
        <w:rPr>
          <w:rFonts w:asciiTheme="minorHAnsi" w:hAnsiTheme="minorHAnsi" w:eastAsiaTheme="minorEastAsia" w:cstheme="minorBidi"/>
          <w:smallCaps w:val="0"/>
          <w:sz w:val="22"/>
          <w14:ligatures w14:val="standardContextual"/>
        </w:rPr>
      </w:pPr>
      <w:r>
        <w:rPr>
          <w:rFonts w:hint="eastAsia"/>
        </w:rPr>
        <w:t>4.5 本章小结</w:t>
      </w:r>
      <w:r>
        <w:rPr>
          <w:rFonts w:hint="eastAsia"/>
        </w:rPr>
        <w:tab/>
      </w:r>
      <w:r>
        <w:rPr>
          <w:rFonts w:hint="eastAsia"/>
        </w:rPr>
        <w:fldChar w:fldCharType="begin"/>
      </w:r>
      <w:r>
        <w:rPr>
          <w:rFonts w:hint="eastAsia"/>
        </w:rPr>
        <w:instrText xml:space="preserve"> </w:instrText>
      </w:r>
      <w:r>
        <w:instrText xml:space="preserve">PAGEREF _Toc238213965 \h</w:instrText>
      </w:r>
      <w:r>
        <w:rPr>
          <w:rFonts w:hint="eastAsia"/>
        </w:rPr>
        <w:instrText xml:space="preserve"> </w:instrText>
      </w:r>
      <w:r>
        <w:rPr>
          <w:rFonts w:hint="eastAsia"/>
        </w:rPr>
        <w:fldChar w:fldCharType="separate"/>
      </w:r>
      <w:r>
        <w:t>31</w:t>
      </w:r>
      <w:r>
        <w:rPr>
          <w:rFonts w:hint="eastAsia"/>
        </w:rPr>
        <w:fldChar w:fldCharType="end"/>
      </w:r>
    </w:p>
    <w:p w14:paraId="67819999">
      <w:pPr>
        <w:pStyle w:val="18"/>
        <w:rPr>
          <w:rFonts w:asciiTheme="minorHAnsi" w:hAnsiTheme="minorHAnsi" w:eastAsiaTheme="minorEastAsia" w:cstheme="minorBidi"/>
          <w:bCs w:val="0"/>
          <w:caps w:val="0"/>
          <w:sz w:val="22"/>
          <w14:ligatures w14:val="standardContextual"/>
        </w:rPr>
      </w:pPr>
      <w:r>
        <w:rPr>
          <w:rFonts w:hint="eastAsia"/>
          <w:color w:val="000000"/>
        </w:rPr>
        <w:t>第5章 系统实现</w:t>
      </w:r>
      <w:r>
        <w:rPr>
          <w:rFonts w:hint="eastAsia"/>
        </w:rPr>
        <w:tab/>
      </w:r>
      <w:r>
        <w:rPr>
          <w:rFonts w:hint="eastAsia"/>
        </w:rPr>
        <w:fldChar w:fldCharType="begin"/>
      </w:r>
      <w:r>
        <w:rPr>
          <w:rFonts w:hint="eastAsia"/>
        </w:rPr>
        <w:instrText xml:space="preserve"> </w:instrText>
      </w:r>
      <w:r>
        <w:instrText xml:space="preserve">PAGEREF _Toc238213966 \h</w:instrText>
      </w:r>
      <w:r>
        <w:rPr>
          <w:rFonts w:hint="eastAsia"/>
        </w:rPr>
        <w:instrText xml:space="preserve"> </w:instrText>
      </w:r>
      <w:r>
        <w:rPr>
          <w:rFonts w:hint="eastAsia"/>
        </w:rPr>
        <w:fldChar w:fldCharType="separate"/>
      </w:r>
      <w:r>
        <w:t>32</w:t>
      </w:r>
      <w:r>
        <w:rPr>
          <w:rFonts w:hint="eastAsia"/>
        </w:rPr>
        <w:fldChar w:fldCharType="end"/>
      </w:r>
    </w:p>
    <w:p w14:paraId="71EE80E9">
      <w:pPr>
        <w:pStyle w:val="21"/>
        <w:rPr>
          <w:rFonts w:asciiTheme="minorHAnsi" w:hAnsiTheme="minorHAnsi" w:eastAsiaTheme="minorEastAsia" w:cstheme="minorBidi"/>
          <w:smallCaps w:val="0"/>
          <w:sz w:val="22"/>
          <w14:ligatures w14:val="standardContextual"/>
        </w:rPr>
      </w:pPr>
      <w:r>
        <w:rPr>
          <w:rFonts w:hint="eastAsia"/>
          <w:color w:val="000000"/>
        </w:rPr>
        <w:t>5.1 登录模块实现</w:t>
      </w:r>
      <w:r>
        <w:rPr>
          <w:rFonts w:hint="eastAsia"/>
        </w:rPr>
        <w:tab/>
      </w:r>
      <w:r>
        <w:rPr>
          <w:rFonts w:hint="eastAsia"/>
        </w:rPr>
        <w:fldChar w:fldCharType="begin"/>
      </w:r>
      <w:r>
        <w:rPr>
          <w:rFonts w:hint="eastAsia"/>
        </w:rPr>
        <w:instrText xml:space="preserve"> </w:instrText>
      </w:r>
      <w:r>
        <w:instrText xml:space="preserve">PAGEREF _Toc238213967 \h</w:instrText>
      </w:r>
      <w:r>
        <w:rPr>
          <w:rFonts w:hint="eastAsia"/>
        </w:rPr>
        <w:instrText xml:space="preserve"> </w:instrText>
      </w:r>
      <w:r>
        <w:rPr>
          <w:rFonts w:hint="eastAsia"/>
        </w:rPr>
        <w:fldChar w:fldCharType="separate"/>
      </w:r>
      <w:r>
        <w:t>32</w:t>
      </w:r>
      <w:r>
        <w:rPr>
          <w:rFonts w:hint="eastAsia"/>
        </w:rPr>
        <w:fldChar w:fldCharType="end"/>
      </w:r>
    </w:p>
    <w:p w14:paraId="65D44DEC">
      <w:pPr>
        <w:pStyle w:val="21"/>
        <w:rPr>
          <w:rFonts w:asciiTheme="minorHAnsi" w:hAnsiTheme="minorHAnsi" w:eastAsiaTheme="minorEastAsia" w:cstheme="minorBidi"/>
          <w:smallCaps w:val="0"/>
          <w:sz w:val="22"/>
          <w14:ligatures w14:val="standardContextual"/>
        </w:rPr>
      </w:pPr>
      <w:r>
        <w:rPr>
          <w:rFonts w:hint="eastAsia"/>
          <w:color w:val="000000"/>
        </w:rPr>
        <w:t>5.2 人员管理模块实现</w:t>
      </w:r>
      <w:r>
        <w:rPr>
          <w:rFonts w:hint="eastAsia"/>
        </w:rPr>
        <w:tab/>
      </w:r>
      <w:r>
        <w:rPr>
          <w:rFonts w:hint="eastAsia"/>
        </w:rPr>
        <w:fldChar w:fldCharType="begin"/>
      </w:r>
      <w:r>
        <w:rPr>
          <w:rFonts w:hint="eastAsia"/>
        </w:rPr>
        <w:instrText xml:space="preserve"> </w:instrText>
      </w:r>
      <w:r>
        <w:instrText xml:space="preserve">PAGEREF _Toc238213968 \h</w:instrText>
      </w:r>
      <w:r>
        <w:rPr>
          <w:rFonts w:hint="eastAsia"/>
        </w:rPr>
        <w:instrText xml:space="preserve"> </w:instrText>
      </w:r>
      <w:r>
        <w:rPr>
          <w:rFonts w:hint="eastAsia"/>
        </w:rPr>
        <w:fldChar w:fldCharType="separate"/>
      </w:r>
      <w:r>
        <w:t>33</w:t>
      </w:r>
      <w:r>
        <w:rPr>
          <w:rFonts w:hint="eastAsia"/>
        </w:rPr>
        <w:fldChar w:fldCharType="end"/>
      </w:r>
    </w:p>
    <w:p w14:paraId="1CBE4A80">
      <w:pPr>
        <w:pStyle w:val="21"/>
        <w:rPr>
          <w:rFonts w:asciiTheme="minorHAnsi" w:hAnsiTheme="minorHAnsi" w:eastAsiaTheme="minorEastAsia" w:cstheme="minorBidi"/>
          <w:smallCaps w:val="0"/>
          <w:sz w:val="22"/>
          <w14:ligatures w14:val="standardContextual"/>
        </w:rPr>
      </w:pPr>
      <w:r>
        <w:rPr>
          <w:rFonts w:hint="eastAsia"/>
          <w:color w:val="000000"/>
        </w:rPr>
        <w:t>5.3 入库管理模块实现</w:t>
      </w:r>
      <w:r>
        <w:rPr>
          <w:rFonts w:hint="eastAsia"/>
        </w:rPr>
        <w:tab/>
      </w:r>
      <w:r>
        <w:rPr>
          <w:rFonts w:hint="eastAsia"/>
        </w:rPr>
        <w:fldChar w:fldCharType="begin"/>
      </w:r>
      <w:r>
        <w:rPr>
          <w:rFonts w:hint="eastAsia"/>
        </w:rPr>
        <w:instrText xml:space="preserve"> </w:instrText>
      </w:r>
      <w:r>
        <w:instrText xml:space="preserve">PAGEREF _Toc238213969 \h</w:instrText>
      </w:r>
      <w:r>
        <w:rPr>
          <w:rFonts w:hint="eastAsia"/>
        </w:rPr>
        <w:instrText xml:space="preserve"> </w:instrText>
      </w:r>
      <w:r>
        <w:rPr>
          <w:rFonts w:hint="eastAsia"/>
        </w:rPr>
        <w:fldChar w:fldCharType="separate"/>
      </w:r>
      <w:r>
        <w:t>33</w:t>
      </w:r>
      <w:r>
        <w:rPr>
          <w:rFonts w:hint="eastAsia"/>
        </w:rPr>
        <w:fldChar w:fldCharType="end"/>
      </w:r>
    </w:p>
    <w:p w14:paraId="4B3CDC54">
      <w:pPr>
        <w:pStyle w:val="21"/>
        <w:rPr>
          <w:rFonts w:asciiTheme="minorHAnsi" w:hAnsiTheme="minorHAnsi" w:eastAsiaTheme="minorEastAsia" w:cstheme="minorBidi"/>
          <w:smallCaps w:val="0"/>
          <w:sz w:val="22"/>
          <w14:ligatures w14:val="standardContextual"/>
        </w:rPr>
      </w:pPr>
      <w:r>
        <w:rPr>
          <w:rFonts w:hint="eastAsia"/>
          <w:color w:val="000000"/>
        </w:rPr>
        <w:t>5.4 出库管理模块实现</w:t>
      </w:r>
      <w:r>
        <w:rPr>
          <w:rFonts w:hint="eastAsia"/>
        </w:rPr>
        <w:tab/>
      </w:r>
      <w:r>
        <w:rPr>
          <w:rFonts w:hint="eastAsia"/>
        </w:rPr>
        <w:fldChar w:fldCharType="begin"/>
      </w:r>
      <w:r>
        <w:rPr>
          <w:rFonts w:hint="eastAsia"/>
        </w:rPr>
        <w:instrText xml:space="preserve"> </w:instrText>
      </w:r>
      <w:r>
        <w:instrText xml:space="preserve">PAGEREF _Toc238213970 \h</w:instrText>
      </w:r>
      <w:r>
        <w:rPr>
          <w:rFonts w:hint="eastAsia"/>
        </w:rPr>
        <w:instrText xml:space="preserve"> </w:instrText>
      </w:r>
      <w:r>
        <w:rPr>
          <w:rFonts w:hint="eastAsia"/>
        </w:rPr>
        <w:fldChar w:fldCharType="separate"/>
      </w:r>
      <w:r>
        <w:t>33</w:t>
      </w:r>
      <w:r>
        <w:rPr>
          <w:rFonts w:hint="eastAsia"/>
        </w:rPr>
        <w:fldChar w:fldCharType="end"/>
      </w:r>
    </w:p>
    <w:p w14:paraId="78DD5575">
      <w:pPr>
        <w:pStyle w:val="21"/>
        <w:rPr>
          <w:rFonts w:asciiTheme="minorHAnsi" w:hAnsiTheme="minorHAnsi" w:eastAsiaTheme="minorEastAsia" w:cstheme="minorBidi"/>
          <w:smallCaps w:val="0"/>
          <w:sz w:val="22"/>
          <w14:ligatures w14:val="standardContextual"/>
        </w:rPr>
      </w:pPr>
      <w:r>
        <w:rPr>
          <w:rFonts w:hint="eastAsia"/>
          <w:color w:val="000000"/>
        </w:rPr>
        <w:t xml:space="preserve">5.5 </w:t>
      </w:r>
      <w:r>
        <w:rPr>
          <w:rFonts w:hint="eastAsia"/>
          <w:color w:val="000000"/>
          <w:lang w:eastAsia="zh-CN"/>
        </w:rPr>
        <w:t>物料</w:t>
      </w:r>
      <w:r>
        <w:rPr>
          <w:rFonts w:hint="eastAsia"/>
          <w:color w:val="000000"/>
        </w:rPr>
        <w:t>管理模块实现</w:t>
      </w:r>
      <w:r>
        <w:rPr>
          <w:rFonts w:hint="eastAsia"/>
        </w:rPr>
        <w:tab/>
      </w:r>
      <w:r>
        <w:rPr>
          <w:rFonts w:hint="eastAsia"/>
        </w:rPr>
        <w:fldChar w:fldCharType="begin"/>
      </w:r>
      <w:r>
        <w:rPr>
          <w:rFonts w:hint="eastAsia"/>
        </w:rPr>
        <w:instrText xml:space="preserve"> </w:instrText>
      </w:r>
      <w:r>
        <w:instrText xml:space="preserve">PAGEREF _Toc238213971 \h</w:instrText>
      </w:r>
      <w:r>
        <w:rPr>
          <w:rFonts w:hint="eastAsia"/>
        </w:rPr>
        <w:instrText xml:space="preserve"> </w:instrText>
      </w:r>
      <w:r>
        <w:rPr>
          <w:rFonts w:hint="eastAsia"/>
        </w:rPr>
        <w:fldChar w:fldCharType="separate"/>
      </w:r>
      <w:r>
        <w:t>34</w:t>
      </w:r>
      <w:r>
        <w:rPr>
          <w:rFonts w:hint="eastAsia"/>
        </w:rPr>
        <w:fldChar w:fldCharType="end"/>
      </w:r>
    </w:p>
    <w:p w14:paraId="5E246CA0">
      <w:pPr>
        <w:pStyle w:val="21"/>
        <w:rPr>
          <w:rFonts w:asciiTheme="minorHAnsi" w:hAnsiTheme="minorHAnsi" w:eastAsiaTheme="minorEastAsia" w:cstheme="minorBidi"/>
          <w:smallCaps w:val="0"/>
          <w:sz w:val="22"/>
          <w14:ligatures w14:val="standardContextual"/>
        </w:rPr>
      </w:pPr>
      <w:r>
        <w:rPr>
          <w:rFonts w:hint="eastAsia"/>
          <w:color w:val="000000"/>
        </w:rPr>
        <w:t>5.6 仓库管理模块实现</w:t>
      </w:r>
      <w:r>
        <w:rPr>
          <w:rFonts w:hint="eastAsia"/>
        </w:rPr>
        <w:tab/>
      </w:r>
      <w:r>
        <w:rPr>
          <w:rFonts w:hint="eastAsia"/>
        </w:rPr>
        <w:fldChar w:fldCharType="begin"/>
      </w:r>
      <w:r>
        <w:rPr>
          <w:rFonts w:hint="eastAsia"/>
        </w:rPr>
        <w:instrText xml:space="preserve"> </w:instrText>
      </w:r>
      <w:r>
        <w:instrText xml:space="preserve">PAGEREF _Toc238213972 \h</w:instrText>
      </w:r>
      <w:r>
        <w:rPr>
          <w:rFonts w:hint="eastAsia"/>
        </w:rPr>
        <w:instrText xml:space="preserve"> </w:instrText>
      </w:r>
      <w:r>
        <w:rPr>
          <w:rFonts w:hint="eastAsia"/>
        </w:rPr>
        <w:fldChar w:fldCharType="separate"/>
      </w:r>
      <w:r>
        <w:t>34</w:t>
      </w:r>
      <w:r>
        <w:rPr>
          <w:rFonts w:hint="eastAsia"/>
        </w:rPr>
        <w:fldChar w:fldCharType="end"/>
      </w:r>
    </w:p>
    <w:p w14:paraId="36683188">
      <w:pPr>
        <w:pStyle w:val="21"/>
        <w:rPr>
          <w:rFonts w:asciiTheme="minorHAnsi" w:hAnsiTheme="minorHAnsi" w:eastAsiaTheme="minorEastAsia" w:cstheme="minorBidi"/>
          <w:smallCaps w:val="0"/>
          <w:sz w:val="22"/>
          <w14:ligatures w14:val="standardContextual"/>
        </w:rPr>
      </w:pPr>
      <w:r>
        <w:rPr>
          <w:rFonts w:hint="eastAsia"/>
          <w:color w:val="000000"/>
        </w:rPr>
        <w:t xml:space="preserve">5.7 </w:t>
      </w:r>
      <w:r>
        <w:rPr>
          <w:rFonts w:hint="eastAsia"/>
          <w:color w:val="000000"/>
          <w:lang w:eastAsia="zh-CN"/>
        </w:rPr>
        <w:t>供应商</w:t>
      </w:r>
      <w:r>
        <w:rPr>
          <w:rFonts w:hint="eastAsia"/>
          <w:color w:val="000000"/>
        </w:rPr>
        <w:t>管理模块实现</w:t>
      </w:r>
      <w:r>
        <w:rPr>
          <w:rFonts w:hint="eastAsia"/>
        </w:rPr>
        <w:tab/>
      </w:r>
      <w:r>
        <w:rPr>
          <w:rFonts w:hint="eastAsia"/>
        </w:rPr>
        <w:fldChar w:fldCharType="begin"/>
      </w:r>
      <w:r>
        <w:rPr>
          <w:rFonts w:hint="eastAsia"/>
        </w:rPr>
        <w:instrText xml:space="preserve"> </w:instrText>
      </w:r>
      <w:r>
        <w:instrText xml:space="preserve">PAGEREF _Toc238213973 \h</w:instrText>
      </w:r>
      <w:r>
        <w:rPr>
          <w:rFonts w:hint="eastAsia"/>
        </w:rPr>
        <w:instrText xml:space="preserve"> </w:instrText>
      </w:r>
      <w:r>
        <w:rPr>
          <w:rFonts w:hint="eastAsia"/>
        </w:rPr>
        <w:fldChar w:fldCharType="separate"/>
      </w:r>
      <w:r>
        <w:t>35</w:t>
      </w:r>
      <w:r>
        <w:rPr>
          <w:rFonts w:hint="eastAsia"/>
        </w:rPr>
        <w:fldChar w:fldCharType="end"/>
      </w:r>
    </w:p>
    <w:p w14:paraId="56410E77">
      <w:pPr>
        <w:pStyle w:val="21"/>
        <w:rPr>
          <w:rFonts w:asciiTheme="minorHAnsi" w:hAnsiTheme="minorHAnsi" w:eastAsiaTheme="minorEastAsia" w:cstheme="minorBidi"/>
          <w:smallCaps w:val="0"/>
          <w:sz w:val="22"/>
          <w14:ligatures w14:val="standardContextual"/>
        </w:rPr>
      </w:pPr>
      <w:r>
        <w:rPr>
          <w:rFonts w:hint="eastAsia"/>
          <w:color w:val="000000"/>
        </w:rPr>
        <w:t>5.8 日志管理模块实现</w:t>
      </w:r>
      <w:r>
        <w:rPr>
          <w:rFonts w:hint="eastAsia"/>
        </w:rPr>
        <w:tab/>
      </w:r>
      <w:r>
        <w:rPr>
          <w:rFonts w:hint="eastAsia"/>
        </w:rPr>
        <w:fldChar w:fldCharType="begin"/>
      </w:r>
      <w:r>
        <w:rPr>
          <w:rFonts w:hint="eastAsia"/>
        </w:rPr>
        <w:instrText xml:space="preserve"> </w:instrText>
      </w:r>
      <w:r>
        <w:instrText xml:space="preserve">PAGEREF _Toc238213974 \h</w:instrText>
      </w:r>
      <w:r>
        <w:rPr>
          <w:rFonts w:hint="eastAsia"/>
        </w:rPr>
        <w:instrText xml:space="preserve"> </w:instrText>
      </w:r>
      <w:r>
        <w:rPr>
          <w:rFonts w:hint="eastAsia"/>
        </w:rPr>
        <w:fldChar w:fldCharType="separate"/>
      </w:r>
      <w:r>
        <w:t>35</w:t>
      </w:r>
      <w:r>
        <w:rPr>
          <w:rFonts w:hint="eastAsia"/>
        </w:rPr>
        <w:fldChar w:fldCharType="end"/>
      </w:r>
    </w:p>
    <w:p w14:paraId="18D4BFD4">
      <w:pPr>
        <w:pStyle w:val="21"/>
        <w:rPr>
          <w:rFonts w:asciiTheme="minorHAnsi" w:hAnsiTheme="minorHAnsi" w:eastAsiaTheme="minorEastAsia" w:cstheme="minorBidi"/>
          <w:smallCaps w:val="0"/>
          <w:sz w:val="22"/>
          <w14:ligatures w14:val="standardContextual"/>
        </w:rPr>
      </w:pPr>
      <w:r>
        <w:rPr>
          <w:rFonts w:hint="eastAsia"/>
          <w:color w:val="000000"/>
        </w:rPr>
        <w:t>5.9 AI智能助手模块实现</w:t>
      </w:r>
      <w:r>
        <w:rPr>
          <w:rFonts w:hint="eastAsia"/>
        </w:rPr>
        <w:tab/>
      </w:r>
      <w:r>
        <w:rPr>
          <w:rFonts w:hint="eastAsia"/>
        </w:rPr>
        <w:fldChar w:fldCharType="begin"/>
      </w:r>
      <w:r>
        <w:rPr>
          <w:rFonts w:hint="eastAsia"/>
        </w:rPr>
        <w:instrText xml:space="preserve"> </w:instrText>
      </w:r>
      <w:r>
        <w:instrText xml:space="preserve">PAGEREF _Toc238213975 \h</w:instrText>
      </w:r>
      <w:r>
        <w:rPr>
          <w:rFonts w:hint="eastAsia"/>
        </w:rPr>
        <w:instrText xml:space="preserve"> </w:instrText>
      </w:r>
      <w:r>
        <w:rPr>
          <w:rFonts w:hint="eastAsia"/>
        </w:rPr>
        <w:fldChar w:fldCharType="separate"/>
      </w:r>
      <w:r>
        <w:t>35</w:t>
      </w:r>
      <w:r>
        <w:rPr>
          <w:rFonts w:hint="eastAsia"/>
        </w:rPr>
        <w:fldChar w:fldCharType="end"/>
      </w:r>
    </w:p>
    <w:p w14:paraId="34CFDE44">
      <w:pPr>
        <w:pStyle w:val="21"/>
        <w:rPr>
          <w:rFonts w:asciiTheme="minorHAnsi" w:hAnsiTheme="minorHAnsi" w:eastAsiaTheme="minorEastAsia" w:cstheme="minorBidi"/>
          <w:smallCaps w:val="0"/>
          <w:sz w:val="22"/>
          <w14:ligatures w14:val="standardContextual"/>
        </w:rPr>
      </w:pPr>
      <w:r>
        <w:rPr>
          <w:rFonts w:hint="eastAsia"/>
          <w:color w:val="000000"/>
        </w:rPr>
        <w:t>5.10 本章小结</w:t>
      </w:r>
      <w:r>
        <w:rPr>
          <w:rFonts w:hint="eastAsia"/>
        </w:rPr>
        <w:tab/>
      </w:r>
      <w:r>
        <w:rPr>
          <w:rFonts w:hint="eastAsia"/>
        </w:rPr>
        <w:fldChar w:fldCharType="begin"/>
      </w:r>
      <w:r>
        <w:rPr>
          <w:rFonts w:hint="eastAsia"/>
        </w:rPr>
        <w:instrText xml:space="preserve"> </w:instrText>
      </w:r>
      <w:r>
        <w:instrText xml:space="preserve">PAGEREF _Toc238213976 \h</w:instrText>
      </w:r>
      <w:r>
        <w:rPr>
          <w:rFonts w:hint="eastAsia"/>
        </w:rPr>
        <w:instrText xml:space="preserve"> </w:instrText>
      </w:r>
      <w:r>
        <w:rPr>
          <w:rFonts w:hint="eastAsia"/>
        </w:rPr>
        <w:fldChar w:fldCharType="separate"/>
      </w:r>
      <w:r>
        <w:t>36</w:t>
      </w:r>
      <w:r>
        <w:rPr>
          <w:rFonts w:hint="eastAsia"/>
        </w:rPr>
        <w:fldChar w:fldCharType="end"/>
      </w:r>
    </w:p>
    <w:p w14:paraId="258E9DAA">
      <w:pPr>
        <w:pStyle w:val="18"/>
        <w:rPr>
          <w:rFonts w:asciiTheme="minorHAnsi" w:hAnsiTheme="minorHAnsi" w:eastAsiaTheme="minorEastAsia" w:cstheme="minorBidi"/>
          <w:bCs w:val="0"/>
          <w:caps w:val="0"/>
          <w:sz w:val="22"/>
          <w14:ligatures w14:val="standardContextual"/>
        </w:rPr>
      </w:pPr>
      <w:r>
        <w:rPr>
          <w:rFonts w:hint="eastAsia"/>
          <w:color w:val="000000"/>
        </w:rPr>
        <w:t>第6章 系统测试</w:t>
      </w:r>
      <w:r>
        <w:rPr>
          <w:rFonts w:hint="eastAsia"/>
        </w:rPr>
        <w:tab/>
      </w:r>
      <w:r>
        <w:rPr>
          <w:rFonts w:hint="eastAsia"/>
        </w:rPr>
        <w:fldChar w:fldCharType="begin"/>
      </w:r>
      <w:r>
        <w:rPr>
          <w:rFonts w:hint="eastAsia"/>
        </w:rPr>
        <w:instrText xml:space="preserve"> </w:instrText>
      </w:r>
      <w:r>
        <w:instrText xml:space="preserve">PAGEREF _Toc238213977 \h</w:instrText>
      </w:r>
      <w:r>
        <w:rPr>
          <w:rFonts w:hint="eastAsia"/>
        </w:rPr>
        <w:instrText xml:space="preserve"> </w:instrText>
      </w:r>
      <w:r>
        <w:rPr>
          <w:rFonts w:hint="eastAsia"/>
        </w:rPr>
        <w:fldChar w:fldCharType="separate"/>
      </w:r>
      <w:r>
        <w:t>37</w:t>
      </w:r>
      <w:r>
        <w:rPr>
          <w:rFonts w:hint="eastAsia"/>
        </w:rPr>
        <w:fldChar w:fldCharType="end"/>
      </w:r>
    </w:p>
    <w:p w14:paraId="6B4336C1">
      <w:pPr>
        <w:pStyle w:val="21"/>
        <w:rPr>
          <w:rFonts w:asciiTheme="minorHAnsi" w:hAnsiTheme="minorHAnsi" w:eastAsiaTheme="minorEastAsia" w:cstheme="minorBidi"/>
          <w:smallCaps w:val="0"/>
          <w:sz w:val="22"/>
          <w14:ligatures w14:val="standardContextual"/>
        </w:rPr>
      </w:pPr>
      <w:r>
        <w:rPr>
          <w:rFonts w:hint="eastAsia"/>
          <w:color w:val="000000"/>
        </w:rPr>
        <w:t>6.1 系统测试</w:t>
      </w:r>
      <w:r>
        <w:rPr>
          <w:rFonts w:hint="eastAsia"/>
        </w:rPr>
        <w:tab/>
      </w:r>
      <w:r>
        <w:rPr>
          <w:rFonts w:hint="eastAsia"/>
        </w:rPr>
        <w:fldChar w:fldCharType="begin"/>
      </w:r>
      <w:r>
        <w:rPr>
          <w:rFonts w:hint="eastAsia"/>
        </w:rPr>
        <w:instrText xml:space="preserve"> </w:instrText>
      </w:r>
      <w:r>
        <w:instrText xml:space="preserve">PAGEREF _Toc238213978 \h</w:instrText>
      </w:r>
      <w:r>
        <w:rPr>
          <w:rFonts w:hint="eastAsia"/>
        </w:rPr>
        <w:instrText xml:space="preserve"> </w:instrText>
      </w:r>
      <w:r>
        <w:rPr>
          <w:rFonts w:hint="eastAsia"/>
        </w:rPr>
        <w:fldChar w:fldCharType="separate"/>
      </w:r>
      <w:r>
        <w:t>37</w:t>
      </w:r>
      <w:r>
        <w:rPr>
          <w:rFonts w:hint="eastAsia"/>
        </w:rPr>
        <w:fldChar w:fldCharType="end"/>
      </w:r>
    </w:p>
    <w:p w14:paraId="0C988C91">
      <w:pPr>
        <w:pStyle w:val="21"/>
        <w:rPr>
          <w:rFonts w:asciiTheme="minorHAnsi" w:hAnsiTheme="minorHAnsi" w:eastAsiaTheme="minorEastAsia" w:cstheme="minorBidi"/>
          <w:smallCaps w:val="0"/>
          <w:sz w:val="22"/>
          <w14:ligatures w14:val="standardContextual"/>
        </w:rPr>
      </w:pPr>
      <w:r>
        <w:rPr>
          <w:rFonts w:hint="eastAsia"/>
          <w:color w:val="000000"/>
        </w:rPr>
        <w:t>6.2 模块测试</w:t>
      </w:r>
      <w:r>
        <w:rPr>
          <w:rFonts w:hint="eastAsia"/>
        </w:rPr>
        <w:tab/>
      </w:r>
      <w:r>
        <w:rPr>
          <w:rFonts w:hint="eastAsia"/>
        </w:rPr>
        <w:fldChar w:fldCharType="begin"/>
      </w:r>
      <w:r>
        <w:rPr>
          <w:rFonts w:hint="eastAsia"/>
        </w:rPr>
        <w:instrText xml:space="preserve"> </w:instrText>
      </w:r>
      <w:r>
        <w:instrText xml:space="preserve">PAGEREF _Toc238213979 \h</w:instrText>
      </w:r>
      <w:r>
        <w:rPr>
          <w:rFonts w:hint="eastAsia"/>
        </w:rPr>
        <w:instrText xml:space="preserve"> </w:instrText>
      </w:r>
      <w:r>
        <w:rPr>
          <w:rFonts w:hint="eastAsia"/>
        </w:rPr>
        <w:fldChar w:fldCharType="separate"/>
      </w:r>
      <w:r>
        <w:t>37</w:t>
      </w:r>
      <w:r>
        <w:rPr>
          <w:rFonts w:hint="eastAsia"/>
        </w:rPr>
        <w:fldChar w:fldCharType="end"/>
      </w:r>
    </w:p>
    <w:p w14:paraId="5355534B">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6.2.1 用户登录功能测试</w:t>
      </w:r>
      <w:r>
        <w:rPr>
          <w:rFonts w:hint="eastAsia"/>
        </w:rPr>
        <w:tab/>
      </w:r>
      <w:r>
        <w:rPr>
          <w:rFonts w:hint="eastAsia"/>
        </w:rPr>
        <w:fldChar w:fldCharType="begin"/>
      </w:r>
      <w:r>
        <w:rPr>
          <w:rFonts w:hint="eastAsia"/>
        </w:rPr>
        <w:instrText xml:space="preserve"> </w:instrText>
      </w:r>
      <w:r>
        <w:instrText xml:space="preserve">PAGEREF _Toc238213980 \h</w:instrText>
      </w:r>
      <w:r>
        <w:rPr>
          <w:rFonts w:hint="eastAsia"/>
        </w:rPr>
        <w:instrText xml:space="preserve"> </w:instrText>
      </w:r>
      <w:r>
        <w:rPr>
          <w:rFonts w:hint="eastAsia"/>
        </w:rPr>
        <w:fldChar w:fldCharType="separate"/>
      </w:r>
      <w:r>
        <w:t>37</w:t>
      </w:r>
      <w:r>
        <w:rPr>
          <w:rFonts w:hint="eastAsia"/>
        </w:rPr>
        <w:fldChar w:fldCharType="end"/>
      </w:r>
    </w:p>
    <w:p w14:paraId="0B693C11">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6.2.2 人员管理功能测试</w:t>
      </w:r>
      <w:r>
        <w:rPr>
          <w:rFonts w:hint="eastAsia"/>
        </w:rPr>
        <w:tab/>
      </w:r>
      <w:r>
        <w:rPr>
          <w:rFonts w:hint="eastAsia"/>
        </w:rPr>
        <w:fldChar w:fldCharType="begin"/>
      </w:r>
      <w:r>
        <w:rPr>
          <w:rFonts w:hint="eastAsia"/>
        </w:rPr>
        <w:instrText xml:space="preserve"> </w:instrText>
      </w:r>
      <w:r>
        <w:instrText xml:space="preserve">PAGEREF _Toc238213981 \h</w:instrText>
      </w:r>
      <w:r>
        <w:rPr>
          <w:rFonts w:hint="eastAsia"/>
        </w:rPr>
        <w:instrText xml:space="preserve"> </w:instrText>
      </w:r>
      <w:r>
        <w:rPr>
          <w:rFonts w:hint="eastAsia"/>
        </w:rPr>
        <w:fldChar w:fldCharType="separate"/>
      </w:r>
      <w:r>
        <w:t>38</w:t>
      </w:r>
      <w:r>
        <w:rPr>
          <w:rFonts w:hint="eastAsia"/>
        </w:rPr>
        <w:fldChar w:fldCharType="end"/>
      </w:r>
    </w:p>
    <w:p w14:paraId="5F320727">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6.2.3 出入库商品功能测试</w:t>
      </w:r>
      <w:r>
        <w:rPr>
          <w:rFonts w:hint="eastAsia"/>
        </w:rPr>
        <w:tab/>
      </w:r>
      <w:r>
        <w:rPr>
          <w:rFonts w:hint="eastAsia"/>
        </w:rPr>
        <w:fldChar w:fldCharType="begin"/>
      </w:r>
      <w:r>
        <w:rPr>
          <w:rFonts w:hint="eastAsia"/>
        </w:rPr>
        <w:instrText xml:space="preserve"> </w:instrText>
      </w:r>
      <w:r>
        <w:instrText xml:space="preserve">PAGEREF _Toc238213982 \h</w:instrText>
      </w:r>
      <w:r>
        <w:rPr>
          <w:rFonts w:hint="eastAsia"/>
        </w:rPr>
        <w:instrText xml:space="preserve"> </w:instrText>
      </w:r>
      <w:r>
        <w:rPr>
          <w:rFonts w:hint="eastAsia"/>
        </w:rPr>
        <w:fldChar w:fldCharType="separate"/>
      </w:r>
      <w:r>
        <w:t>39</w:t>
      </w:r>
      <w:r>
        <w:rPr>
          <w:rFonts w:hint="eastAsia"/>
        </w:rPr>
        <w:fldChar w:fldCharType="end"/>
      </w:r>
    </w:p>
    <w:p w14:paraId="1D495F1A">
      <w:pPr>
        <w:pStyle w:val="21"/>
        <w:rPr>
          <w:rFonts w:asciiTheme="minorHAnsi" w:hAnsiTheme="minorHAnsi" w:eastAsiaTheme="minorEastAsia" w:cstheme="minorBidi"/>
          <w:smallCaps w:val="0"/>
          <w:sz w:val="22"/>
          <w14:ligatures w14:val="standardContextual"/>
        </w:rPr>
      </w:pPr>
      <w:r>
        <w:rPr>
          <w:rFonts w:hint="eastAsia"/>
          <w:color w:val="000000"/>
        </w:rPr>
        <w:t>6.3 其他测试</w:t>
      </w:r>
      <w:r>
        <w:rPr>
          <w:rFonts w:hint="eastAsia"/>
        </w:rPr>
        <w:tab/>
      </w:r>
      <w:r>
        <w:rPr>
          <w:rFonts w:hint="eastAsia"/>
        </w:rPr>
        <w:fldChar w:fldCharType="begin"/>
      </w:r>
      <w:r>
        <w:rPr>
          <w:rFonts w:hint="eastAsia"/>
        </w:rPr>
        <w:instrText xml:space="preserve"> </w:instrText>
      </w:r>
      <w:r>
        <w:instrText xml:space="preserve">PAGEREF _Toc238213983 \h</w:instrText>
      </w:r>
      <w:r>
        <w:rPr>
          <w:rFonts w:hint="eastAsia"/>
        </w:rPr>
        <w:instrText xml:space="preserve"> </w:instrText>
      </w:r>
      <w:r>
        <w:rPr>
          <w:rFonts w:hint="eastAsia"/>
        </w:rPr>
        <w:fldChar w:fldCharType="separate"/>
      </w:r>
      <w:r>
        <w:t>40</w:t>
      </w:r>
      <w:r>
        <w:rPr>
          <w:rFonts w:hint="eastAsia"/>
        </w:rPr>
        <w:fldChar w:fldCharType="end"/>
      </w:r>
    </w:p>
    <w:p w14:paraId="22D22C8F">
      <w:pPr>
        <w:pStyle w:val="21"/>
        <w:rPr>
          <w:rFonts w:asciiTheme="minorHAnsi" w:hAnsiTheme="minorHAnsi" w:eastAsiaTheme="minorEastAsia" w:cstheme="minorBidi"/>
          <w:smallCaps w:val="0"/>
          <w:sz w:val="22"/>
          <w14:ligatures w14:val="standardContextual"/>
        </w:rPr>
      </w:pPr>
      <w:r>
        <w:rPr>
          <w:rFonts w:hint="eastAsia"/>
          <w:color w:val="000000"/>
        </w:rPr>
        <w:t>6.4 系统测试工作小结</w:t>
      </w:r>
      <w:r>
        <w:rPr>
          <w:rFonts w:hint="eastAsia"/>
        </w:rPr>
        <w:tab/>
      </w:r>
      <w:r>
        <w:rPr>
          <w:rFonts w:hint="eastAsia"/>
        </w:rPr>
        <w:fldChar w:fldCharType="begin"/>
      </w:r>
      <w:r>
        <w:rPr>
          <w:rFonts w:hint="eastAsia"/>
        </w:rPr>
        <w:instrText xml:space="preserve"> </w:instrText>
      </w:r>
      <w:r>
        <w:instrText xml:space="preserve">PAGEREF _Toc238213984 \h</w:instrText>
      </w:r>
      <w:r>
        <w:rPr>
          <w:rFonts w:hint="eastAsia"/>
        </w:rPr>
        <w:instrText xml:space="preserve"> </w:instrText>
      </w:r>
      <w:r>
        <w:rPr>
          <w:rFonts w:hint="eastAsia"/>
        </w:rPr>
        <w:fldChar w:fldCharType="separate"/>
      </w:r>
      <w:r>
        <w:t>41</w:t>
      </w:r>
      <w:r>
        <w:rPr>
          <w:rFonts w:hint="eastAsia"/>
        </w:rPr>
        <w:fldChar w:fldCharType="end"/>
      </w:r>
    </w:p>
    <w:p w14:paraId="740421B1">
      <w:pPr>
        <w:pStyle w:val="18"/>
        <w:rPr>
          <w:rFonts w:asciiTheme="minorHAnsi" w:hAnsiTheme="minorHAnsi" w:eastAsiaTheme="minorEastAsia" w:cstheme="minorBidi"/>
          <w:bCs w:val="0"/>
          <w:caps w:val="0"/>
          <w:sz w:val="22"/>
          <w14:ligatures w14:val="standardContextual"/>
        </w:rPr>
      </w:pPr>
      <w:r>
        <w:rPr>
          <w:rFonts w:hint="eastAsia"/>
          <w:color w:val="000000"/>
        </w:rPr>
        <w:t>第7章 结论</w:t>
      </w:r>
      <w:r>
        <w:rPr>
          <w:rFonts w:hint="eastAsia"/>
        </w:rPr>
        <w:tab/>
      </w:r>
      <w:r>
        <w:rPr>
          <w:rFonts w:hint="eastAsia"/>
        </w:rPr>
        <w:fldChar w:fldCharType="begin"/>
      </w:r>
      <w:r>
        <w:rPr>
          <w:rFonts w:hint="eastAsia"/>
        </w:rPr>
        <w:instrText xml:space="preserve"> </w:instrText>
      </w:r>
      <w:r>
        <w:instrText xml:space="preserve">PAGEREF _Toc238213985 \h</w:instrText>
      </w:r>
      <w:r>
        <w:rPr>
          <w:rFonts w:hint="eastAsia"/>
        </w:rPr>
        <w:instrText xml:space="preserve"> </w:instrText>
      </w:r>
      <w:r>
        <w:rPr>
          <w:rFonts w:hint="eastAsia"/>
        </w:rPr>
        <w:fldChar w:fldCharType="separate"/>
      </w:r>
      <w:r>
        <w:t>42</w:t>
      </w:r>
      <w:r>
        <w:rPr>
          <w:rFonts w:hint="eastAsia"/>
        </w:rPr>
        <w:fldChar w:fldCharType="end"/>
      </w:r>
    </w:p>
    <w:p w14:paraId="5D8D88E5">
      <w:pPr>
        <w:pStyle w:val="21"/>
        <w:rPr>
          <w:rFonts w:asciiTheme="minorHAnsi" w:hAnsiTheme="minorHAnsi" w:eastAsiaTheme="minorEastAsia" w:cstheme="minorBidi"/>
          <w:smallCaps w:val="0"/>
          <w:sz w:val="22"/>
          <w14:ligatures w14:val="standardContextual"/>
        </w:rPr>
      </w:pPr>
      <w:r>
        <w:rPr>
          <w:rFonts w:hint="eastAsia"/>
          <w:color w:val="000000"/>
        </w:rPr>
        <w:t>7.1 系统开发工作总结</w:t>
      </w:r>
      <w:r>
        <w:rPr>
          <w:rFonts w:hint="eastAsia"/>
        </w:rPr>
        <w:tab/>
      </w:r>
      <w:r>
        <w:rPr>
          <w:rFonts w:hint="eastAsia"/>
        </w:rPr>
        <w:fldChar w:fldCharType="begin"/>
      </w:r>
      <w:r>
        <w:rPr>
          <w:rFonts w:hint="eastAsia"/>
        </w:rPr>
        <w:instrText xml:space="preserve"> </w:instrText>
      </w:r>
      <w:r>
        <w:instrText xml:space="preserve">PAGEREF _Toc238213986 \h</w:instrText>
      </w:r>
      <w:r>
        <w:rPr>
          <w:rFonts w:hint="eastAsia"/>
        </w:rPr>
        <w:instrText xml:space="preserve"> </w:instrText>
      </w:r>
      <w:r>
        <w:rPr>
          <w:rFonts w:hint="eastAsia"/>
        </w:rPr>
        <w:fldChar w:fldCharType="separate"/>
      </w:r>
      <w:r>
        <w:t>42</w:t>
      </w:r>
      <w:r>
        <w:rPr>
          <w:rFonts w:hint="eastAsia"/>
        </w:rPr>
        <w:fldChar w:fldCharType="end"/>
      </w:r>
    </w:p>
    <w:p w14:paraId="19C9B44D">
      <w:pPr>
        <w:pStyle w:val="21"/>
        <w:rPr>
          <w:rFonts w:asciiTheme="minorHAnsi" w:hAnsiTheme="minorHAnsi" w:eastAsiaTheme="minorEastAsia" w:cstheme="minorBidi"/>
          <w:smallCaps w:val="0"/>
          <w:sz w:val="22"/>
          <w14:ligatures w14:val="standardContextual"/>
        </w:rPr>
      </w:pPr>
      <w:r>
        <w:rPr>
          <w:rFonts w:hint="eastAsia"/>
          <w:color w:val="000000"/>
        </w:rPr>
        <w:t>7.2 后续工作的展望</w:t>
      </w:r>
      <w:r>
        <w:rPr>
          <w:rFonts w:hint="eastAsia"/>
        </w:rPr>
        <w:tab/>
      </w:r>
      <w:r>
        <w:rPr>
          <w:rFonts w:hint="eastAsia"/>
        </w:rPr>
        <w:fldChar w:fldCharType="begin"/>
      </w:r>
      <w:r>
        <w:rPr>
          <w:rFonts w:hint="eastAsia"/>
        </w:rPr>
        <w:instrText xml:space="preserve"> </w:instrText>
      </w:r>
      <w:r>
        <w:instrText xml:space="preserve">PAGEREF _Toc238213987 \h</w:instrText>
      </w:r>
      <w:r>
        <w:rPr>
          <w:rFonts w:hint="eastAsia"/>
        </w:rPr>
        <w:instrText xml:space="preserve"> </w:instrText>
      </w:r>
      <w:r>
        <w:rPr>
          <w:rFonts w:hint="eastAsia"/>
        </w:rPr>
        <w:fldChar w:fldCharType="separate"/>
      </w:r>
      <w:r>
        <w:t>42</w:t>
      </w:r>
      <w:r>
        <w:rPr>
          <w:rFonts w:hint="eastAsia"/>
        </w:rPr>
        <w:fldChar w:fldCharType="end"/>
      </w:r>
    </w:p>
    <w:p w14:paraId="6A16B228">
      <w:pPr>
        <w:pStyle w:val="18"/>
        <w:rPr>
          <w:rFonts w:asciiTheme="minorHAnsi" w:hAnsiTheme="minorHAnsi" w:eastAsiaTheme="minorEastAsia" w:cstheme="minorBidi"/>
          <w:bCs w:val="0"/>
          <w:caps w:val="0"/>
          <w:sz w:val="22"/>
          <w14:ligatures w14:val="standardContextual"/>
        </w:rPr>
      </w:pPr>
      <w:r>
        <w:rPr>
          <w:rFonts w:hint="eastAsia"/>
        </w:rPr>
        <w:t>致  谢</w:t>
      </w:r>
      <w:r>
        <w:rPr>
          <w:rFonts w:hint="eastAsia"/>
        </w:rPr>
        <w:tab/>
      </w:r>
      <w:r>
        <w:rPr>
          <w:rFonts w:hint="eastAsia"/>
        </w:rPr>
        <w:fldChar w:fldCharType="begin"/>
      </w:r>
      <w:r>
        <w:rPr>
          <w:rFonts w:hint="eastAsia"/>
        </w:rPr>
        <w:instrText xml:space="preserve"> </w:instrText>
      </w:r>
      <w:r>
        <w:instrText xml:space="preserve">PAGEREF _Toc238213988 \h</w:instrText>
      </w:r>
      <w:r>
        <w:rPr>
          <w:rFonts w:hint="eastAsia"/>
        </w:rPr>
        <w:instrText xml:space="preserve"> </w:instrText>
      </w:r>
      <w:r>
        <w:rPr>
          <w:rFonts w:hint="eastAsia"/>
        </w:rPr>
        <w:fldChar w:fldCharType="separate"/>
      </w:r>
      <w:r>
        <w:t>44</w:t>
      </w:r>
      <w:r>
        <w:rPr>
          <w:rFonts w:hint="eastAsia"/>
        </w:rPr>
        <w:fldChar w:fldCharType="end"/>
      </w:r>
    </w:p>
    <w:p w14:paraId="26A818B6">
      <w:pPr>
        <w:sectPr>
          <w:headerReference r:id="rId11" w:type="default"/>
          <w:pgSz w:w="11907" w:h="16840"/>
          <w:pgMar w:top="1418" w:right="1418" w:bottom="1418" w:left="1418" w:header="851" w:footer="992" w:gutter="0"/>
          <w:pgNumType w:fmt="upperRoman"/>
          <w:cols w:space="425" w:num="1"/>
          <w:docGrid w:linePitch="312" w:charSpace="0"/>
        </w:sectPr>
      </w:pPr>
      <w:r>
        <w:fldChar w:fldCharType="end"/>
      </w:r>
    </w:p>
    <w:p w14:paraId="55263F8F">
      <w:pPr>
        <w:pStyle w:val="2"/>
        <w:ind w:firstLine="720"/>
      </w:pPr>
      <w:bookmarkStart w:id="8" w:name="_Toc238213921"/>
      <w:bookmarkStart w:id="9" w:name="_Toc335598649"/>
      <w:r>
        <w:t>第1章 绪论</w:t>
      </w:r>
      <w:bookmarkEnd w:id="8"/>
    </w:p>
    <w:p w14:paraId="376124CB">
      <w:pPr>
        <w:pStyle w:val="3"/>
        <w:ind w:firstLine="0" w:firstLineChars="0"/>
      </w:pPr>
      <w:bookmarkStart w:id="10" w:name="_Toc238213922"/>
      <w:r>
        <w:t>1.1 课题研究主要内容</w:t>
      </w:r>
      <w:bookmarkEnd w:id="10"/>
    </w:p>
    <w:p w14:paraId="24CD6367">
      <w:r>
        <w:t>数字化技术高速发展的今天，传统仓库库存管理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t>.NET平台是微软推出的开源开发框架，凭借跨平台能力、成熟的生态和高效的开发体验，在企业级应用领域得到广泛应用。本论文基于.NET技术栈开发了一套仓库库存管理系统，把库存管理、</w:t>
      </w:r>
      <w:r>
        <w:rPr>
          <w:rFonts w:hint="eastAsia"/>
          <w:lang w:eastAsia="zh-CN"/>
        </w:rPr>
        <w:t>物料</w:t>
      </w:r>
      <w:r>
        <w:t>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t>本课题研究的内容是基于.NET技术栈设计的仓库库存管理系统，用数字化的方式解决传统仓库管理中的诸多问题，提升仓库管理的智能化、自动化水平。系统开发的最终目标，是提供一个功能完整、性能稳定、便于部署的仓库管理系统，帮助企业降低人力成本、减少管理失误、确保库存数据的准确性和实时性。</w:t>
      </w:r>
    </w:p>
    <w:p w14:paraId="0ADC3619">
      <w:r>
        <w:t>系统设置的核心功能包含入库管理、出库管理、</w:t>
      </w:r>
      <w:r>
        <w:rPr>
          <w:rFonts w:hint="eastAsia"/>
          <w:lang w:eastAsia="zh-CN"/>
        </w:rPr>
        <w:t>物料</w:t>
      </w:r>
      <w:r>
        <w:t>管理、仓库管理、</w:t>
      </w:r>
      <w:r>
        <w:rPr>
          <w:rFonts w:hint="eastAsia"/>
          <w:lang w:eastAsia="zh-CN"/>
        </w:rPr>
        <w:t>供应商</w:t>
      </w:r>
      <w:r>
        <w:t>管理、人员管理和日志管理等模块。其中入库管理负责把新到货的</w:t>
      </w:r>
      <w:r>
        <w:rPr>
          <w:rFonts w:hint="eastAsia"/>
          <w:lang w:eastAsia="zh-CN"/>
        </w:rPr>
        <w:t>物料</w:t>
      </w:r>
      <w:r>
        <w:t>登记进仓库、使库存相应增加，出库管理负责</w:t>
      </w:r>
      <w:r>
        <w:rPr>
          <w:rFonts w:hint="eastAsia"/>
          <w:lang w:eastAsia="zh-CN"/>
        </w:rPr>
        <w:t>物料</w:t>
      </w:r>
      <w:r>
        <w:t>离开仓库、使库存相应减少，这是仓库管理系统最基本的两个操作；</w:t>
      </w:r>
      <w:r>
        <w:rPr>
          <w:rFonts w:hint="eastAsia"/>
          <w:lang w:eastAsia="zh-CN"/>
        </w:rPr>
        <w:t>物料</w:t>
      </w:r>
      <w:r>
        <w:t>管理提供</w:t>
      </w:r>
      <w:r>
        <w:rPr>
          <w:rFonts w:hint="eastAsia"/>
          <w:lang w:eastAsia="zh-CN"/>
        </w:rPr>
        <w:t>物料</w:t>
      </w:r>
      <w:r>
        <w:t>的录入、更新和查询；仓库管理维护仓库的基本信息；</w:t>
      </w:r>
      <w:r>
        <w:rPr>
          <w:rFonts w:hint="eastAsia"/>
          <w:lang w:eastAsia="zh-CN"/>
        </w:rPr>
        <w:t>供应商</w:t>
      </w:r>
      <w:r>
        <w:t>管理维护供应商与合作</w:t>
      </w:r>
      <w:r>
        <w:rPr>
          <w:rFonts w:hint="eastAsia"/>
          <w:lang w:eastAsia="zh-CN"/>
        </w:rPr>
        <w:t>供应商</w:t>
      </w:r>
      <w:r>
        <w:t>的资料；人员管理和日志管理则交由系统管理员负责。此外，系统还提供人脸识别登录和AI智能助手，前者保障身份安全，后者支持用自然语言完成查询和业务操作。</w:t>
      </w:r>
    </w:p>
    <w:p w14:paraId="3D14017F">
      <w:pPr>
        <w:pStyle w:val="3"/>
        <w:ind w:firstLine="0" w:firstLineChars="0"/>
      </w:pPr>
      <w:bookmarkStart w:id="11" w:name="_Toc238213923"/>
      <w:r>
        <w:t>1.2 国内外研究现状</w:t>
      </w:r>
      <w:bookmarkEnd w:id="11"/>
    </w:p>
    <w:p w14:paraId="438A499E">
      <w:r>
        <w:t>随着社会数字化进程不断推进，传统人工管理方式已越来越难以满足现代企业对仓库管理的需求，越来越多的企业开始引入数字化管理系统来提升仓库管理效率。从查阅的资料看，国内外的仓库库存管理系统都取得了不同程度的应用与发展，具备一定的市场基础。</w:t>
      </w:r>
    </w:p>
    <w:p w14:paraId="2B36FC21">
      <w:r>
        <w:t>在国内，电商、制造业和物流行业的迅速发展，让仓库库存管理系统被越来越多的企业接触到。尤其是近几年，随着信息化建设和智能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的Excel表格管理库存，效率低不说，还难以及时发现缺货商品，容易造成缺货。</w:t>
      </w:r>
    </w:p>
    <w:p w14:paraId="77734DA2">
      <w:r>
        <w:t>在国外，仓库库存管理系统的研究和应用起步较早，发达国家在仓储的数字化、智能化方面已取得显著成效。沃尔玛、亚马逊、IBM等大型企业都采用了先进的仓库管理系统，并结合条形码、无线射频识别（RFID）以及自动化设备，大幅提升了仓储管理的效率和精确度。借助物联网技术，这些系统实现了对仓库物品的实时监控、自动化管理和库存信息的动态更新。以亚马逊为例，其自动化仓储体系能够实时监控库存变化，自动调整商品的存储和分发，显著提高了库存管理的效率与准确性。</w:t>
      </w:r>
    </w:p>
    <w:p w14:paraId="1D764347">
      <w:r>
        <w:t>整体来看，国外仓库管理系统的技术相对成熟，已广泛应用于各个行业，并朝着智能化、云端化、自动化方向发展；国内在信息化建设上虽然取得了一定进展，但在智能化和数据分析方面与国外仍有差距。因此，开发一套适应国内需求、高效简便且低成本的仓库管理系统，是当前一个很重要的方向。</w:t>
      </w:r>
    </w:p>
    <w:p w14:paraId="5CFFC558">
      <w:pPr>
        <w:pStyle w:val="3"/>
        <w:ind w:firstLine="0" w:firstLineChars="0"/>
      </w:pPr>
      <w:bookmarkStart w:id="12" w:name="_Toc238213924"/>
      <w:r>
        <w:t>1.3 系统开发意义与作用</w:t>
      </w:r>
      <w:bookmarkEnd w:id="12"/>
    </w:p>
    <w:p w14:paraId="5B42B6E8">
      <w:r>
        <w:t>传统人工管理方式存在信息滞后、数据冗余、差错率高的缺点，严重影响了仓库管理的效率。本研究设计的系统通过信息化手段，优化了仓储管理的精确性和执行效率。系统采用自动化处理机制，减少了人工干预，实现了库存数据的实时更新，保障了信息传输的时效性和数据完整性。这样一来，不仅提升了作业效率，也降低了操作失误率，为企业库存状态的精准监控提供了可靠的技术支撑。</w:t>
      </w:r>
    </w:p>
    <w:p w14:paraId="296FB860">
      <w:r>
        <w:t>本系统把多种仓库管理环节整合在一起，覆盖了仓库管理的基本操作，也就是货物的入库、出库和仓库信息的维护。在此之外，系统还引入了人脸识别登录和AI智能助手：人脸识别让身份认证更安全便捷，AI助手则让用户用自然语言就能查询库存数据、办理出入库业务，还能生成报表、对库存积压和临期物料发出预警。这种智能化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3" w:name="_Toc238213925"/>
      <w:r>
        <w:t>1.4 论文组织结构</w:t>
      </w:r>
      <w:bookmarkEnd w:id="13"/>
    </w:p>
    <w:p w14:paraId="48D275AE">
      <w:r>
        <w:t>第一章：绪论。介绍仓库库存管理系统的研究背景、国内外研究现状以及系统开发的意义与作用，阐述传统仓库管理模式存在的问题，并对基于.NET框架的仓库库存管理系统的必要性进行分析。</w:t>
      </w:r>
    </w:p>
    <w:p w14:paraId="4CF97611">
      <w:r>
        <w:t>第二章：关键技术介绍。介绍系统开发过程中用到的技术，包括.NET平台与C#语言、Blazor Server与BootstrapBlazor前端框架、ASP.NET Core Web API、EF Core与SQL Server数据库、JWT身份认证与密码安全、人脸识别技术以及AI智能助手等，为系统的设计与实现提供技术支撑。</w:t>
      </w:r>
    </w:p>
    <w:p w14:paraId="19334C8F">
      <w:r>
        <w:t>第三章：系统分析。分析系统的功能需求和非功能需求，包括用户角色定义、核心功能模块和操作流程等，通过需求分析明确系统的设计目标和开发方向。</w:t>
      </w:r>
    </w:p>
    <w:p w14:paraId="600CD061">
      <w:r>
        <w:t>第四章：系统设计。描述系统的总体架构以及各功能模块的设计，包括系统架构、功能模块划分和数据库设计等内容，为后续系统功能的实现提供指导。</w:t>
      </w:r>
    </w:p>
    <w:p w14:paraId="66A30F8C">
      <w:r>
        <w:t>第五章：系统实现。描述系统的具体实现过程，涵盖各模块的功能实现与代码设计，包括身份认证、</w:t>
      </w:r>
      <w:r>
        <w:rPr>
          <w:rFonts w:hint="eastAsia"/>
          <w:lang w:eastAsia="zh-CN"/>
        </w:rPr>
        <w:t>物料</w:t>
      </w:r>
      <w:r>
        <w:t>信息管理、入库管理、出库管理等功能。</w:t>
      </w:r>
    </w:p>
    <w:p w14:paraId="189866CC">
      <w:r>
        <w:t>第六章：系统测试。对系统进行功能测试与性能测试，验证系统在实际应用中的稳定性和可行性。</w:t>
      </w:r>
    </w:p>
    <w:p w14:paraId="29AC5A08">
      <w:r>
        <w:t>第七章：结论。总结本文所做的工作，回顾系统设计与实现过程中的关键问题与解决方案，并对系统的进一步发展和改进提出展望。</w:t>
      </w:r>
    </w:p>
    <w:bookmarkEnd w:id="9"/>
    <w:p w14:paraId="6E63D758">
      <w:pPr>
        <w:rPr>
          <w:rFonts w:eastAsia="黑体"/>
          <w:kern w:val="44"/>
          <w:sz w:val="36"/>
          <w:szCs w:val="44"/>
        </w:rPr>
      </w:pPr>
      <w:bookmarkStart w:id="14" w:name="_Toc335598653"/>
      <w:r>
        <w:br w:type="page"/>
      </w:r>
    </w:p>
    <w:p w14:paraId="07AAB6DC">
      <w:pPr>
        <w:pStyle w:val="2"/>
        <w:ind w:firstLine="720"/>
      </w:pPr>
      <w:bookmarkStart w:id="15" w:name="_Toc238213926"/>
      <w:r>
        <w:t>第2章 关键技术介绍</w:t>
      </w:r>
      <w:bookmarkEnd w:id="15"/>
    </w:p>
    <w:p w14:paraId="3B35C43A">
      <w:pPr>
        <w:pStyle w:val="3"/>
        <w:ind w:firstLine="0" w:firstLineChars="0"/>
      </w:pPr>
      <w:bookmarkStart w:id="16" w:name="_Toc238213927"/>
      <w:r>
        <w:t>2.1 .NET平台与C#语言</w:t>
      </w:r>
      <w:bookmarkEnd w:id="16"/>
    </w:p>
    <w:p w14:paraId="18B5C8A7">
      <w: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t>本系统前后端都基于 .NET 技术栈构建。前端采用运行在 .NET 10之上的Blazor Server，后端采用 .NET 7的Web API，两者都用C# 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17" w:name="_Toc238213928"/>
      <w:r>
        <w:t>2.2 Blazor Server与BootstrapBlazor前端框架</w:t>
      </w:r>
      <w:bookmarkEnd w:id="17"/>
    </w:p>
    <w:p w14:paraId="41ABB883">
      <w: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 则是基于Bootstrap风格的Blazor组件库，提供表格、表单、弹窗、菜单、权限控制等开箱即用的组件。</w:t>
      </w:r>
    </w:p>
    <w:p w14:paraId="73D247E3">
      <w:r>
        <w:t>本系统前端采用Blazor Server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18" w:name="_Toc238213929"/>
      <w:r>
        <w:t>2.3 ASP.NET Core Web API与前后端分离架构</w:t>
      </w:r>
      <w:bookmarkEnd w:id="18"/>
    </w:p>
    <w:p w14:paraId="1C469115">
      <w:r>
        <w:t>ASP.NET Core是.NET平台下构建Web 应用的高性能框架，其Web API 用于对外提供RESTful风格的HTTP接口。它内置了中间件管道、依赖注入和模型绑定等机制，能方便地组织路由、处理请求和统一返回格式。</w:t>
      </w:r>
    </w:p>
    <w:p w14:paraId="5A388D85">
      <w: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19" w:name="_Toc238213930"/>
      <w:r>
        <w:t>2.4 EF Core与SQL Server数据库</w:t>
      </w:r>
      <w:bookmarkEnd w:id="19"/>
    </w:p>
    <w:p w14:paraId="2197BA40">
      <w: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0" w:name="_Toc238213931"/>
      <w:r>
        <w:t>2.5 JWT身份认证与密码安全</w:t>
      </w:r>
      <w:bookmarkEnd w:id="20"/>
    </w:p>
    <w:p w14:paraId="6711CFBC">
      <w: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加盐哈希存储，迭代10万次，登录时兼容旧哈希并自动升级；同时按IP加账号限流，连续失败5次即锁定15分钟，防范暴力破解。</w:t>
      </w:r>
    </w:p>
    <w:p w14:paraId="198841E2">
      <w:pPr>
        <w:pStyle w:val="3"/>
        <w:ind w:firstLine="0" w:firstLineChars="0"/>
      </w:pPr>
      <w:bookmarkStart w:id="21" w:name="_Toc238213932"/>
      <w:r>
        <w:t>2.6 人脸识别技术</w:t>
      </w:r>
      <w:bookmarkEnd w:id="21"/>
    </w:p>
    <w:p w14:paraId="1B542B48">
      <w: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pPr>
      <w:bookmarkStart w:id="22" w:name="_Toc238213933"/>
      <w:r>
        <w:t>2.7 AI智能助手</w:t>
      </w:r>
      <w:bookmarkEnd w:id="22"/>
    </w:p>
    <w:p w14:paraId="6613FB91">
      <w:r>
        <w:t>本系统的AI智能助手采用OpenAI兼容协议接入大语言模型，通过Function Calling（函数调用）机制让模型能够调用系统内部工具完成实际操作。对话过程中，模型根据用户意图决定调用哪些工具，拿到结果后继续推理，形成"理解—调用—反馈"的工具循环。</w:t>
      </w:r>
    </w:p>
    <w:p w14:paraId="27A6DD4B">
      <w:r>
        <w:t>基于这套框架，AI助手提供四类能力：一是自然语言查询数据，用户用一句话即可查询库存、出入库等统计信息；二是对话式业务操作，用自然语言新建出库单等单据，模型调用工具自动校验并执行；三是智能报表与预警，定时生成日报周报，并对库存积压、临期物料等自动预警；四是智能运维助手，提供操作指引问答、异常分析和新人培训。目前对话框架已经搭建完成，模型接入后即可投入使用。</w:t>
      </w:r>
    </w:p>
    <w:p w14:paraId="47844423">
      <w:pPr>
        <w:pStyle w:val="3"/>
        <w:ind w:firstLine="0" w:firstLineChars="0"/>
      </w:pPr>
      <w:bookmarkStart w:id="23" w:name="_Toc238213934"/>
      <w:r>
        <w:t>2.8 本章小结</w:t>
      </w:r>
      <w:bookmarkEnd w:id="23"/>
    </w:p>
    <w:p w14:paraId="3836CDE7">
      <w: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PBKDF2保障了身份认证和密码安全，人脸识别增强了登录的便捷性与安全性，AI智能助手则赋予了系统智能化的交互能力。这些技术共同为仓库库存管理系统的设计与实现提供了支撑。</w:t>
      </w:r>
    </w:p>
    <w:bookmarkEnd w:id="14"/>
    <w:p w14:paraId="37F2044A">
      <w:pPr>
        <w:rPr>
          <w:rFonts w:eastAsia="黑体"/>
          <w:kern w:val="44"/>
          <w:sz w:val="36"/>
          <w:szCs w:val="44"/>
        </w:rPr>
      </w:pPr>
      <w:bookmarkStart w:id="24" w:name="_Toc335598661"/>
      <w:r>
        <w:br w:type="page"/>
      </w:r>
    </w:p>
    <w:p w14:paraId="13B77AF2">
      <w:pPr>
        <w:pStyle w:val="2"/>
        <w:ind w:firstLine="720"/>
      </w:pPr>
      <w:bookmarkStart w:id="25" w:name="_Toc238213935"/>
      <w:r>
        <w:t>第3章 系统分析</w:t>
      </w:r>
      <w:bookmarkEnd w:id="25"/>
    </w:p>
    <w:p w14:paraId="00F45AA1">
      <w:pPr>
        <w:pStyle w:val="3"/>
        <w:ind w:firstLine="0" w:firstLineChars="0"/>
      </w:pPr>
      <w:bookmarkStart w:id="26" w:name="_Toc238213936"/>
      <w:r>
        <w:t>3.1 总体分析</w:t>
      </w:r>
      <w:bookmarkEnd w:id="26"/>
    </w:p>
    <w:p w14:paraId="39457541">
      <w:r>
        <w:t>仓库库存管理是企业日常经营绕不开的一环，它的设计开发必须落到真实业务场景里，靠信息化手段解决传统仓储管理中数据滞后、操作繁琐、效率低下的问题。企业规模一大，人工记账和Excel表格那套做法就跟不上现代仓储对实时性、准确性和智能化的要求了。开发一套功能完整、性能稳定的仓库库存管理系统，现实意义是明确的。</w:t>
      </w:r>
    </w:p>
    <w:p w14:paraId="38B0233E">
      <w:r>
        <w:t>本系统采用.NET技术栈，整体上是前后端分离的B/S（Browser/Server，浏览器/服务器）架构：浏览器通过HTTPS访问前端页面，前端基于Blazor Server运行在.NET 10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woUserID w:val="1"/>
        </w:rPr>
        <w:t>系统</w:t>
      </w:r>
      <w:r>
        <w:t>把界面、逻辑、存储拆成不同层次，维护方便，后续扩展也留有余地。</w:t>
      </w:r>
    </w:p>
    <w:p w14:paraId="5844E4A7">
      <w:r>
        <w:t>权限上系统做了分级。仓库管理员负责日常业务，系统管理员不参与日常业务，仅承担人员管理和日志管理，两类角色职责清晰。</w:t>
      </w:r>
    </w:p>
    <w:p w14:paraId="6604C06B">
      <w:pPr>
        <w:pStyle w:val="3"/>
        <w:ind w:firstLine="0" w:firstLineChars="0"/>
      </w:pPr>
      <w:bookmarkStart w:id="27" w:name="_Toc238213937"/>
      <w:r>
        <w:t>3.2 系统功能需求分析</w:t>
      </w:r>
      <w:bookmarkEnd w:id="27"/>
    </w:p>
    <w:p w14:paraId="5F56BC56">
      <w:r>
        <w:t>本系统面向仓库库存管理业务，功能需求可归纳为九个方面：①入库管理，把新到货的</w:t>
      </w:r>
      <w:r>
        <w:rPr>
          <w:rFonts w:hint="eastAsia"/>
          <w:lang w:eastAsia="zh-CN"/>
        </w:rPr>
        <w:t>物料</w:t>
      </w:r>
      <w:r>
        <w:t>登记进仓库，使库存数量相应增加，入库流水记为正数；②出库管理，</w:t>
      </w:r>
      <w:r>
        <w:rPr>
          <w:rFonts w:hint="eastAsia"/>
          <w:lang w:eastAsia="zh-CN"/>
        </w:rPr>
        <w:t>物料</w:t>
      </w:r>
      <w:r>
        <w:t>离开仓库时使库存相应减少，出库流水记为负数，入库和出库是仓库管理系统最基本的两个操作；③</w:t>
      </w:r>
      <w:r>
        <w:rPr>
          <w:rFonts w:hint="eastAsia"/>
          <w:lang w:eastAsia="zh-CN"/>
        </w:rPr>
        <w:t>物料</w:t>
      </w:r>
      <w:r>
        <w:t>管理，维护</w:t>
      </w:r>
      <w:r>
        <w:rPr>
          <w:rFonts w:hint="eastAsia"/>
          <w:lang w:eastAsia="zh-CN"/>
        </w:rPr>
        <w:t>物料</w:t>
      </w:r>
      <w:r>
        <w:t>的名称、库存数量等基础信息，支持录入、更新、查询和禁用；④仓库管理，维护仓库的编号、名称、地址和容量等信息；⑤</w:t>
      </w:r>
      <w:r>
        <w:rPr>
          <w:rFonts w:hint="eastAsia"/>
          <w:lang w:eastAsia="zh-CN"/>
        </w:rPr>
        <w:t>供应商</w:t>
      </w:r>
      <w:r>
        <w:t>管理，维护供应商和合作</w:t>
      </w:r>
      <w:r>
        <w:rPr>
          <w:rFonts w:hint="eastAsia"/>
          <w:lang w:eastAsia="zh-CN"/>
        </w:rPr>
        <w:t>供应商</w:t>
      </w:r>
      <w:r>
        <w:t>的编号、名称、联系人和地址等资料；⑥人员管理，对系统用户进行添加、禁用、修改和查询，并分配角色权限；⑦日志管理，记录用户的操作行为，支持日志查询和</w:t>
      </w:r>
      <w:r>
        <w:rPr>
          <w:rFonts w:hint="eastAsia"/>
          <w:lang w:val="en-US" w:eastAsia="zh-CN"/>
        </w:rPr>
        <w:t>导出</w:t>
      </w:r>
      <w:r>
        <w:t>；⑧人脸识别登录，通过人脸特征比对完成身份认证；⑨AI智能助手，支持用自然语言查询数据和办理业务。系统共设置两类用户：仓库管理员和系统管理员。⑪</w:t>
      </w:r>
      <w:r>
        <w:rPr>
          <w:rFonts w:hint="eastAsia"/>
          <w:lang w:val="en-US" w:eastAsia="zh-CN"/>
        </w:rPr>
        <w:t>订单查询，用于查询库存中的订单记录，可以通过出入库类型，仓库和物料的编号、名称来筛选并查找对应记录。</w:t>
      </w:r>
      <w:r>
        <w:t xml:space="preserve">仓库管理员承担日常库存业务，使用①至⑤以及⑧⑨功能，其用例图如图 3.1 </w:t>
      </w:r>
      <w:r>
        <w:drawing>
          <wp:anchor distT="0" distB="0" distL="114300" distR="114300" simplePos="0" relativeHeight="251660288" behindDoc="0" locked="0" layoutInCell="1" allowOverlap="1">
            <wp:simplePos x="0" y="0"/>
            <wp:positionH relativeFrom="margin">
              <wp:align>center</wp:align>
            </wp:positionH>
            <wp:positionV relativeFrom="paragraph">
              <wp:posOffset>417830</wp:posOffset>
            </wp:positionV>
            <wp:extent cx="2553335" cy="3266440"/>
            <wp:effectExtent l="0" t="0" r="12065" b="1016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53335" cy="3266440"/>
                    </a:xfrm>
                    <a:prstGeom prst="rect">
                      <a:avLst/>
                    </a:prstGeom>
                  </pic:spPr>
                </pic:pic>
              </a:graphicData>
            </a:graphic>
          </wp:anchor>
        </w:drawing>
      </w:r>
      <w:r>
        <w:t>所示。</w:t>
      </w:r>
    </w:p>
    <w:p w14:paraId="1D840590"/>
    <w:p w14:paraId="6CD62260">
      <w:pPr>
        <w:ind w:firstLine="420"/>
        <w:jc w:val="center"/>
        <w:rPr>
          <w:sz w:val="21"/>
          <w:szCs w:val="21"/>
        </w:rPr>
      </w:pPr>
      <w:r>
        <w:rPr>
          <w:sz w:val="21"/>
          <w:szCs w:val="21"/>
        </w:rPr>
        <w:t>图 3.1 仓库管理员用例图</w:t>
      </w:r>
    </w:p>
    <w:p w14:paraId="6DF1BE80">
      <w:r>
        <w:t>系统管理员不参与日常业务操作，仅承担⑥人员管理和⑦日志管理，同时使用⑧人脸识别登录和⑨AI智能助手。人员管理用于对系统用户进行添加、禁用、修改和查询，分配不同的角色权限，确保系统的安全可控；日志管理用于记录用户的操作行为，支持日志查询</w:t>
      </w:r>
      <w:r>
        <w:rPr>
          <w:rFonts w:hint="eastAsia"/>
          <w:lang w:val="en-US" w:eastAsia="zh-CN"/>
        </w:rPr>
        <w:t>和导出</w:t>
      </w:r>
      <w:r>
        <w:t>，方便系统维护。系统管理员用例图如图3.2所示。</w:t>
      </w:r>
    </w:p>
    <w:p w14:paraId="6E2617A1"/>
    <w:p w14:paraId="21CDC8BE">
      <w:pPr>
        <w:jc w:val="center"/>
        <w:rPr>
          <w:sz w:val="21"/>
          <w:szCs w:val="21"/>
        </w:rPr>
      </w:pPr>
      <w:r>
        <w:br w:type="page"/>
      </w:r>
      <w:r>
        <w:rPr>
          <w:sz w:val="21"/>
          <w:szCs w:val="21"/>
        </w:rPr>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2353945" cy="2253615"/>
            <wp:effectExtent l="0" t="0" r="8255" b="6985"/>
            <wp:wrapTopAndBottom/>
            <wp:docPr id="712634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34075" name="Picture 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53945" cy="2253615"/>
                    </a:xfrm>
                    <a:prstGeom prst="rect">
                      <a:avLst/>
                    </a:prstGeom>
                  </pic:spPr>
                </pic:pic>
              </a:graphicData>
            </a:graphic>
          </wp:anchor>
        </w:drawing>
      </w:r>
      <w:r>
        <w:rPr>
          <w:sz w:val="21"/>
          <w:szCs w:val="21"/>
        </w:rPr>
        <w:t>图 3.2 系统管理员用例图</w:t>
      </w:r>
    </w:p>
    <w:p w14:paraId="1C95BCF0">
      <w:pPr>
        <w:widowControl/>
        <w:spacing w:line="240" w:lineRule="auto"/>
        <w:ind w:firstLine="0" w:firstLineChars="0"/>
        <w:jc w:val="left"/>
        <w:rPr>
          <w:rFonts w:eastAsia="黑体"/>
          <w:bCs/>
          <w:sz w:val="30"/>
          <w:szCs w:val="30"/>
        </w:rPr>
      </w:pPr>
    </w:p>
    <w:p w14:paraId="3A533492">
      <w:pPr>
        <w:pStyle w:val="3"/>
        <w:ind w:firstLine="0" w:firstLineChars="0"/>
      </w:pPr>
      <w:bookmarkStart w:id="28" w:name="_Toc238213938"/>
      <w:r>
        <w:t>3.3 系统性能需求分析</w:t>
      </w:r>
      <w:bookmarkEnd w:id="28"/>
    </w:p>
    <w:p w14:paraId="25149E35">
      <w:r>
        <w:t>1、响应时间与系统效率</w:t>
      </w:r>
    </w:p>
    <w:p w14:paraId="23061093">
      <w:r>
        <w:t>响应时间直接决定用户体验，尤其在入库、出库、查询这类高频场景。查询库存信息时，系统要在短时间内返回结果，让用户快速拿到</w:t>
      </w:r>
      <w:r>
        <w:rPr>
          <w:rFonts w:hint="eastAsia"/>
          <w:lang w:eastAsia="zh-CN"/>
        </w:rPr>
        <w:t>物料</w:t>
      </w:r>
      <w:r>
        <w:t>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t>2、并发处理能力</w:t>
      </w:r>
    </w:p>
    <w:p w14:paraId="0D784C2C">
      <w:r>
        <w:t>仓库里经常是多个仓库管理员同时作业，系统需要支持多用户并发操作而不互相干扰。当多个仓库管理员同时对同一</w:t>
      </w:r>
      <w:r>
        <w:rPr>
          <w:rFonts w:hint="eastAsia"/>
          <w:lang w:eastAsia="zh-CN"/>
        </w:rPr>
        <w:t>物料</w:t>
      </w:r>
      <w:r>
        <w:t>入库、出库时，系统通过事务管理配合SQL Server 的UPDLOCK行级锁避免库存超卖：出库统一记为负数、入库记为正数，作废或修改单据时自动回补流水，确保库存数据准确一致。</w:t>
      </w:r>
    </w:p>
    <w:p w14:paraId="5B0EF911">
      <w:r>
        <w:t>3、数据存储与访问</w:t>
      </w:r>
    </w:p>
    <w:p w14:paraId="6875ED25">
      <w:r>
        <w:t>系统要存放</w:t>
      </w:r>
      <w:r>
        <w:rPr>
          <w:rFonts w:hint="eastAsia"/>
          <w:lang w:eastAsia="zh-CN"/>
        </w:rPr>
        <w:t>物料</w:t>
      </w:r>
      <w:r>
        <w:t>、库存流水、操作日志等大量数据，存储和访问性能是硬指标。数据层采用SQL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t>4、系统安全性与稳定性</w:t>
      </w:r>
    </w:p>
    <w:p w14:paraId="179B908F">
      <w:r>
        <w:t>安全性方面，密码采用PBKDF2算法加盐哈希存储，迭代10万次；登录环节按IP加账号限流，连续5次即锁15分钟，防止暴力破解。接口层通过[Authorize(Roles=Admin)]做越权管控，仓库管理员只能访问与自身工作相关的数据和功能，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29" w:name="_Toc238213939"/>
      <w:r>
        <w:t>3.4 系统可行性分析</w:t>
      </w:r>
      <w:bookmarkEnd w:id="29"/>
    </w:p>
    <w:p w14:paraId="5A365042">
      <w:pPr>
        <w:pStyle w:val="4"/>
        <w:ind w:firstLine="0" w:firstLineChars="0"/>
      </w:pPr>
      <w:bookmarkStart w:id="30" w:name="_Toc238213940"/>
      <w:r>
        <w:t>3.4.1 技术可行性</w:t>
      </w:r>
      <w:bookmarkEnd w:id="30"/>
    </w:p>
    <w:p w14:paraId="70B1E710">
      <w:r>
        <w:t>技术可行性判断的是项目在现有技术条件下能否实现。本系统的技术平台选.NET：前端Blazor Server（.NET 10）配合BootstrapBlazor，后端.NET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1" w:name="_Toc238213941"/>
      <w:r>
        <w:t>3.4.2 经济可行性</w:t>
      </w:r>
      <w:bookmarkEnd w:id="31"/>
    </w:p>
    <w:p w14:paraId="6502D833">
      <w: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p w14:paraId="392CFCF6">
      <w:pPr>
        <w:pStyle w:val="3"/>
        <w:ind w:firstLine="0" w:firstLineChars="0"/>
      </w:pPr>
      <w:bookmarkStart w:id="32" w:name="_Toc238213942"/>
      <w:r>
        <w:t>3.5 本章小结</w:t>
      </w:r>
      <w:bookmarkEnd w:id="32"/>
    </w:p>
    <w:p w14:paraId="0DF13A71">
      <w: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bookmarkEnd w:id="24"/>
    <w:p w14:paraId="15D1AACF">
      <w:pPr>
        <w:widowControl/>
        <w:spacing w:line="240" w:lineRule="auto"/>
        <w:ind w:firstLine="0" w:firstLineChars="0"/>
        <w:jc w:val="left"/>
        <w:rPr>
          <w:rFonts w:eastAsia="黑体"/>
          <w:bCs/>
          <w:kern w:val="44"/>
          <w:sz w:val="36"/>
          <w:szCs w:val="44"/>
        </w:rPr>
      </w:pPr>
      <w:bookmarkStart w:id="33" w:name="_Toc238213943"/>
      <w:r>
        <w:br w:type="page"/>
      </w:r>
    </w:p>
    <w:p w14:paraId="4E096D2B">
      <w:pPr>
        <w:pStyle w:val="2"/>
        <w:ind w:firstLine="720"/>
      </w:pPr>
      <w:r>
        <w:t>第4章 系统设计</w:t>
      </w:r>
      <w:bookmarkEnd w:id="33"/>
    </w:p>
    <w:p w14:paraId="5AADEC7A">
      <w:pPr>
        <w:pStyle w:val="3"/>
        <w:ind w:firstLine="0" w:firstLineChars="0"/>
      </w:pPr>
      <w:bookmarkStart w:id="34" w:name="_Toc238213944"/>
      <w:r>
        <w:t>4.1 总体架构设计</w:t>
      </w:r>
      <w:bookmarkEnd w:id="34"/>
    </w:p>
    <w:p w14:paraId="5D55E6B3">
      <w:r>
        <w:t>系统整体采用前后端分离的B/S（Browser/Server，浏览器/服务器）架构，界面呈现、业务处理和数据存储被拆到不同的层次。客户端只需要一个浏览器，通过HTTPS访问前端页面；前端基于Blazor Server开发，运行在 .NET 10 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43804DD3">
      <w: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Calling工具循环实现自然语言操作，框架已经搭好，模型待接入。</w:t>
      </w:r>
    </w:p>
    <w:p w14:paraId="2C36679A">
      <w:r>
        <w:t>前端、后端、数据库三者各司其职：前端只负责交互与展示，业务逻辑集中在后端，数据持久化由数据库承担。</w:t>
      </w:r>
      <w:r>
        <w:rPr>
          <w:rFonts w:hint="eastAsia"/>
          <w:lang w:eastAsia="zh"/>
          <w:woUserID w:val="1"/>
        </w:rPr>
        <w:t>系统</w:t>
      </w:r>
      <w:r>
        <w:t>把界面和核心逻辑拆开后，界面调整不会牵动业务代码，后端改动也不影响数据库结构，维护和后续扩展都相对省力。整体架构如图4.1所示。</w:t>
      </w:r>
    </w:p>
    <w:p w14:paraId="3E315184">
      <w:pPr>
        <w:rPr>
          <w:rFonts w:hint="eastAsia" w:eastAsia="宋体"/>
          <w:lang w:eastAsia="zh"/>
        </w:rPr>
      </w:pPr>
      <w:r>
        <w:rPr>
          <w:rFonts w:hint="eastAsia" w:eastAsia="宋体"/>
          <w:lang w:eastAsia="zh"/>
        </w:rPr>
        <w:drawing>
          <wp:inline distT="0" distB="0" distL="114300" distR="114300">
            <wp:extent cx="5019675" cy="2689860"/>
            <wp:effectExtent l="0" t="0" r="9525" b="152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7"/>
                    <a:stretch>
                      <a:fillRect/>
                    </a:stretch>
                  </pic:blipFill>
                  <pic:spPr>
                    <a:xfrm>
                      <a:off x="0" y="0"/>
                      <a:ext cx="5019675" cy="2689860"/>
                    </a:xfrm>
                    <a:prstGeom prst="rect">
                      <a:avLst/>
                    </a:prstGeom>
                  </pic:spPr>
                </pic:pic>
              </a:graphicData>
            </a:graphic>
          </wp:inline>
        </w:drawing>
      </w:r>
    </w:p>
    <w:p w14:paraId="0511153D">
      <w:pPr>
        <w:ind w:firstLine="420"/>
        <w:jc w:val="center"/>
        <w:rPr>
          <w:sz w:val="21"/>
          <w:szCs w:val="21"/>
        </w:rPr>
      </w:pPr>
      <w:r>
        <w:rPr>
          <w:sz w:val="21"/>
          <w:szCs w:val="21"/>
        </w:rPr>
        <w:t>图 4.1 系统架构图</w:t>
      </w:r>
    </w:p>
    <w:p w14:paraId="7B68884B">
      <w:pPr>
        <w:pStyle w:val="3"/>
        <w:ind w:firstLine="0" w:firstLineChars="0"/>
      </w:pPr>
      <w:bookmarkStart w:id="35" w:name="_Toc238213945"/>
      <w:r>
        <w:t>4.2 系统功能模块设计</w:t>
      </w:r>
      <w:bookmarkEnd w:id="35"/>
    </w:p>
    <w:p w14:paraId="14050F15">
      <w:r>
        <w:t>围绕库存管理的核心需求，系统把用户划分为仓库管理员和系统管理员两类角色，并据此组织功能模块。仓库管理员主要承担日常业务，核心是入库管理和出库管理，此外还包括</w:t>
      </w:r>
      <w:r>
        <w:rPr>
          <w:rFonts w:hint="eastAsia"/>
          <w:lang w:eastAsia="zh-CN"/>
        </w:rPr>
        <w:t>物料</w:t>
      </w:r>
      <w:r>
        <w:t>管理、仓库管理和</w:t>
      </w:r>
      <w:r>
        <w:rPr>
          <w:rFonts w:hint="eastAsia"/>
          <w:lang w:eastAsia="zh-CN"/>
        </w:rPr>
        <w:t>供应商</w:t>
      </w:r>
      <w:r>
        <w:t>管理；系统管理员不参与日常业务，仅承担人员管理和日志管理两项权限。考虑到仓库现场对身份安全的要求，两类角色都通过人脸识别完成登录；同时都可以使用AI智能助手进行自然语言查询和业务咨询。整个功能结构如图4.2所示。</w:t>
      </w:r>
    </w:p>
    <w:p w14:paraId="733513DF">
      <w:pPr>
        <w:keepNext w:val="0"/>
        <w:keepLines w:val="0"/>
        <w:widowControl/>
        <w:suppressLineNumbers w:val="0"/>
        <w:jc w:val="left"/>
      </w:pPr>
      <w:r>
        <w:drawing>
          <wp:inline distT="0" distB="0" distL="114300" distR="114300">
            <wp:extent cx="5749290" cy="4666615"/>
            <wp:effectExtent l="0" t="0" r="1143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8"/>
                    <a:stretch>
                      <a:fillRect/>
                    </a:stretch>
                  </pic:blipFill>
                  <pic:spPr>
                    <a:xfrm>
                      <a:off x="0" y="0"/>
                      <a:ext cx="5749290" cy="4666615"/>
                    </a:xfrm>
                    <a:prstGeom prst="rect">
                      <a:avLst/>
                    </a:prstGeom>
                    <a:noFill/>
                    <a:ln>
                      <a:noFill/>
                    </a:ln>
                  </pic:spPr>
                </pic:pic>
              </a:graphicData>
            </a:graphic>
          </wp:inline>
        </w:drawing>
      </w:r>
      <w:bookmarkStart w:id="82" w:name="_GoBack"/>
      <w:bookmarkEnd w:id="82"/>
    </w:p>
    <w:p w14:paraId="20184B9C">
      <w:pPr>
        <w:keepNext w:val="0"/>
        <w:keepLines w:val="0"/>
        <w:widowControl/>
        <w:suppressLineNumbers w:val="0"/>
        <w:jc w:val="left"/>
      </w:pPr>
    </w:p>
    <w:p w14:paraId="2120491C">
      <w:pPr>
        <w:ind w:firstLine="420"/>
        <w:jc w:val="center"/>
        <w:rPr>
          <w:sz w:val="21"/>
          <w:szCs w:val="21"/>
        </w:rPr>
      </w:pPr>
      <w:r>
        <w:rPr>
          <w:sz w:val="21"/>
          <w:szCs w:val="21"/>
        </w:rPr>
        <w:t>图 4.2 功能结构图</w:t>
      </w:r>
    </w:p>
    <w:p w14:paraId="6EA17EA7">
      <w:pPr>
        <w:pStyle w:val="4"/>
        <w:ind w:firstLine="0" w:firstLineChars="0"/>
      </w:pPr>
      <w:bookmarkStart w:id="36" w:name="_Toc238213946"/>
      <w:r>
        <w:t>4.2.1 仓库管理员功能区</w:t>
      </w:r>
      <w:bookmarkEnd w:id="36"/>
    </w:p>
    <w:p w14:paraId="4484B172">
      <w:r>
        <w:t>仓库管理员是系统的基础用户，其功能围绕日常仓储业务展开。入库管理把新到货的</w:t>
      </w:r>
      <w:r>
        <w:rPr>
          <w:rFonts w:hint="eastAsia"/>
          <w:lang w:eastAsia="zh-CN"/>
        </w:rPr>
        <w:t>物料</w:t>
      </w:r>
      <w:r>
        <w:t>登记进仓库，使库存相应增加；出库管理让</w:t>
      </w:r>
      <w:r>
        <w:rPr>
          <w:rFonts w:hint="eastAsia"/>
          <w:lang w:eastAsia="zh-CN"/>
        </w:rPr>
        <w:t>物料</w:t>
      </w:r>
      <w:r>
        <w:t>离开仓库，使库存相应减少，这两个操作是仓库管理系统的核心。</w:t>
      </w:r>
      <w:r>
        <w:rPr>
          <w:rFonts w:hint="eastAsia"/>
          <w:lang w:eastAsia="zh-CN"/>
        </w:rPr>
        <w:t>物料</w:t>
      </w:r>
      <w:r>
        <w:t>管理用于登记、更新和查询</w:t>
      </w:r>
      <w:r>
        <w:rPr>
          <w:rFonts w:hint="eastAsia"/>
          <w:lang w:eastAsia="zh-CN"/>
        </w:rPr>
        <w:t>物料</w:t>
      </w:r>
      <w:r>
        <w:t>信息；仓库管理维护仓库的基本信息，包括仓库编号、名称、地址和存储</w:t>
      </w:r>
      <w:r>
        <w:rPr>
          <w:rFonts w:hint="eastAsia"/>
          <w:lang w:eastAsia="zh-CN"/>
        </w:rPr>
        <w:t>物料</w:t>
      </w:r>
      <w:r>
        <w:t>；</w:t>
      </w:r>
      <w:r>
        <w:rPr>
          <w:rFonts w:hint="eastAsia"/>
          <w:lang w:eastAsia="zh-CN"/>
        </w:rPr>
        <w:t>供应商</w:t>
      </w:r>
      <w:r>
        <w:t>管理用于维护供应商和合作</w:t>
      </w:r>
      <w:r>
        <w:rPr>
          <w:rFonts w:hint="eastAsia"/>
          <w:lang w:eastAsia="zh-CN"/>
        </w:rPr>
        <w:t>供应商</w:t>
      </w:r>
      <w:r>
        <w:t>的资料，方便采购与供应链环节的衔接。除此之外，仓库管理员通过人脸识别登录系统，并可借助AI智能助手完成数据查询和业务操作。仓库管理员功能区设计如图4.3所示。</w:t>
      </w:r>
    </w:p>
    <w:p w14:paraId="1E00F27F"/>
    <w:p w14:paraId="31984818">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4095115" cy="4159885"/>
            <wp:effectExtent l="0" t="0" r="4445" b="635"/>
            <wp:docPr id="1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descr="IMG_256"/>
                    <pic:cNvPicPr>
                      <a:picLocks noChangeAspect="1"/>
                    </pic:cNvPicPr>
                  </pic:nvPicPr>
                  <pic:blipFill>
                    <a:blip r:embed="rId19"/>
                    <a:stretch>
                      <a:fillRect/>
                    </a:stretch>
                  </pic:blipFill>
                  <pic:spPr>
                    <a:xfrm>
                      <a:off x="0" y="0"/>
                      <a:ext cx="4095115" cy="4159885"/>
                    </a:xfrm>
                    <a:prstGeom prst="rect">
                      <a:avLst/>
                    </a:prstGeom>
                    <a:noFill/>
                    <a:ln w="9525">
                      <a:noFill/>
                    </a:ln>
                  </pic:spPr>
                </pic:pic>
              </a:graphicData>
            </a:graphic>
          </wp:inline>
        </w:drawing>
      </w:r>
    </w:p>
    <w:p w14:paraId="3A1286DA">
      <w:pPr>
        <w:ind w:firstLine="420"/>
        <w:jc w:val="center"/>
        <w:rPr>
          <w:sz w:val="21"/>
          <w:szCs w:val="21"/>
        </w:rPr>
      </w:pPr>
      <w:r>
        <w:rPr>
          <w:sz w:val="21"/>
          <w:szCs w:val="21"/>
        </w:rPr>
        <w:t>图 4.3 仓库管理员功能图</w:t>
      </w:r>
    </w:p>
    <w:p w14:paraId="73CC33A2">
      <w:pPr>
        <w:pStyle w:val="4"/>
        <w:ind w:firstLine="0" w:firstLineChars="0"/>
      </w:pPr>
      <w:bookmarkStart w:id="37" w:name="_Toc238213947"/>
      <w:r>
        <w:t>4.2.2 系统管理员功能区</w:t>
      </w:r>
      <w:bookmarkEnd w:id="37"/>
    </w:p>
    <w:p w14:paraId="35C09337">
      <w: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专属权限，系统在保证仓库管理员高效处理业务的同时，也维持了整体的规范性和可控性。系统管理员功能区设计如图4.4所示。</w:t>
      </w:r>
    </w:p>
    <w:p w14:paraId="617D0168"/>
    <w:p w14:paraId="5037101D">
      <w:pPr>
        <w:keepNext w:val="0"/>
        <w:keepLines w:val="0"/>
        <w:widowControl/>
        <w:suppressLineNumbers w:val="0"/>
        <w:jc w:val="center"/>
        <w:rPr>
          <w:rFonts w:hint="eastAsia" w:eastAsia="宋体"/>
          <w:lang w:eastAsia="zh-CN"/>
        </w:rPr>
      </w:pPr>
      <w:r>
        <w:rPr>
          <w:rFonts w:ascii="宋体" w:hAnsi="宋体" w:eastAsia="宋体" w:cs="宋体"/>
          <w:kern w:val="0"/>
          <w:sz w:val="24"/>
          <w:szCs w:val="24"/>
          <w:lang w:val="en-US" w:eastAsia="zh-CN" w:bidi="ar"/>
        </w:rPr>
        <w:drawing>
          <wp:inline distT="0" distB="0" distL="114300" distR="114300">
            <wp:extent cx="4910455" cy="4093845"/>
            <wp:effectExtent l="0" t="0" r="12065" b="5715"/>
            <wp:docPr id="15"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descr="IMG_256"/>
                    <pic:cNvPicPr>
                      <a:picLocks noChangeAspect="1"/>
                    </pic:cNvPicPr>
                  </pic:nvPicPr>
                  <pic:blipFill>
                    <a:blip r:embed="rId20"/>
                    <a:stretch>
                      <a:fillRect/>
                    </a:stretch>
                  </pic:blipFill>
                  <pic:spPr>
                    <a:xfrm>
                      <a:off x="0" y="0"/>
                      <a:ext cx="4910455" cy="4093845"/>
                    </a:xfrm>
                    <a:prstGeom prst="rect">
                      <a:avLst/>
                    </a:prstGeom>
                    <a:noFill/>
                    <a:ln w="9525">
                      <a:noFill/>
                    </a:ln>
                  </pic:spPr>
                </pic:pic>
              </a:graphicData>
            </a:graphic>
          </wp:inline>
        </w:drawing>
      </w:r>
    </w:p>
    <w:p w14:paraId="37DC8437">
      <w:pPr>
        <w:ind w:firstLine="420"/>
        <w:jc w:val="center"/>
        <w:rPr>
          <w:sz w:val="21"/>
          <w:szCs w:val="21"/>
        </w:rPr>
      </w:pPr>
      <w:r>
        <w:rPr>
          <w:sz w:val="21"/>
          <w:szCs w:val="21"/>
        </w:rPr>
        <w:t>图 4.4 系统管理员功能图</w:t>
      </w:r>
    </w:p>
    <w:p w14:paraId="21C906A7">
      <w:pPr>
        <w:pStyle w:val="3"/>
        <w:ind w:firstLine="0" w:firstLineChars="0"/>
      </w:pPr>
      <w:bookmarkStart w:id="38" w:name="_Toc238213948"/>
      <w:r>
        <w:t>4.3 系统各功能模块设计</w:t>
      </w:r>
      <w:bookmarkEnd w:id="38"/>
    </w:p>
    <w:p w14:paraId="3810F1E3">
      <w:pPr>
        <w:pStyle w:val="4"/>
        <w:ind w:firstLine="0" w:firstLineChars="0"/>
      </w:pPr>
      <w:bookmarkStart w:id="39" w:name="_Toc238213949"/>
      <w:r>
        <w:t>4.3.1 登录模块</w:t>
      </w:r>
      <w:bookmarkEnd w:id="39"/>
    </w:p>
    <w:p w14:paraId="42DAE8B6">
      <w: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流程如图4.5 所示。</w:t>
      </w:r>
    </w:p>
    <w:p w14:paraId="631E66C1">
      <w:pPr>
        <w:ind w:firstLine="420"/>
        <w:jc w:val="center"/>
        <w:rPr>
          <w:sz w:val="21"/>
          <w:szCs w:val="21"/>
        </w:rPr>
      </w:pPr>
      <w:r>
        <w:drawing>
          <wp:anchor distT="0" distB="0" distL="114300" distR="114300" simplePos="0" relativeHeight="251663360" behindDoc="0" locked="0" layoutInCell="1" allowOverlap="1">
            <wp:simplePos x="0" y="0"/>
            <wp:positionH relativeFrom="column">
              <wp:posOffset>63500</wp:posOffset>
            </wp:positionH>
            <wp:positionV relativeFrom="paragraph">
              <wp:posOffset>128905</wp:posOffset>
            </wp:positionV>
            <wp:extent cx="5754370" cy="5657215"/>
            <wp:effectExtent l="0" t="0" r="6350" b="12065"/>
            <wp:wrapTopAndBottom/>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1"/>
                    <a:stretch>
                      <a:fillRect/>
                    </a:stretch>
                  </pic:blipFill>
                  <pic:spPr>
                    <a:xfrm>
                      <a:off x="0" y="0"/>
                      <a:ext cx="5754370" cy="5657215"/>
                    </a:xfrm>
                    <a:prstGeom prst="rect">
                      <a:avLst/>
                    </a:prstGeom>
                    <a:noFill/>
                    <a:ln>
                      <a:noFill/>
                    </a:ln>
                  </pic:spPr>
                </pic:pic>
              </a:graphicData>
            </a:graphic>
          </wp:anchor>
        </w:drawing>
      </w:r>
      <w:r>
        <w:rPr>
          <w:sz w:val="21"/>
          <w:szCs w:val="21"/>
        </w:rPr>
        <w:t>图 4.5 登录功能流程图</w:t>
      </w:r>
    </w:p>
    <w:p w14:paraId="2058F5BF">
      <w:pPr>
        <w:pStyle w:val="4"/>
        <w:ind w:firstLine="0" w:firstLineChars="0"/>
      </w:pPr>
      <w:bookmarkStart w:id="40" w:name="_Toc238213950"/>
      <w:r>
        <w:t>4.3.2 人员管理模块</w:t>
      </w:r>
      <w:bookmarkEnd w:id="40"/>
    </w:p>
    <w:p w14:paraId="0FD86EFD">
      <w:r>
        <w:t>人员管理是管理员专属的功能，用于维护仓库管理员的账户。管理员进入人员管理页面后，可以添加新用户，输入用户名和密码</w:t>
      </w:r>
      <w:r>
        <w:rPr>
          <w:rFonts w:hint="eastAsia"/>
          <w:lang w:val="en-US" w:eastAsia="zh-CN"/>
        </w:rPr>
        <w:t>再录入人脸</w:t>
      </w:r>
      <w:r>
        <w:t>即可完成创建；也可以选中已有用户进行</w:t>
      </w:r>
      <w:r>
        <w:rPr>
          <w:rFonts w:hint="eastAsia"/>
          <w:lang w:eastAsia="zh-CN"/>
        </w:rPr>
        <w:t>删除</w:t>
      </w:r>
      <w:r>
        <w:t>，</w:t>
      </w:r>
      <w:r>
        <w:rPr>
          <w:rFonts w:hint="eastAsia"/>
          <w:lang w:eastAsia="zh-CN"/>
        </w:rPr>
        <w:t>删除</w:t>
      </w:r>
      <w:r>
        <w:t>后该账户无法再登录系统；此外还支持对用户信息的修改和角色权限的调整。每一次人员变动都会被记录到系统日志中，便于事后追溯。人员管理流程如图4.6所示。</w:t>
      </w:r>
    </w:p>
    <w:p w14:paraId="7D26A823"/>
    <w:p w14:paraId="56307754">
      <w:pPr>
        <w:ind w:firstLine="420"/>
        <w:jc w:val="center"/>
      </w:pPr>
      <w:r>
        <w:drawing>
          <wp:inline distT="0" distB="0" distL="114300" distR="114300">
            <wp:extent cx="4958080" cy="4263390"/>
            <wp:effectExtent l="0" t="0" r="10160" b="3810"/>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22"/>
                    <a:stretch>
                      <a:fillRect/>
                    </a:stretch>
                  </pic:blipFill>
                  <pic:spPr>
                    <a:xfrm>
                      <a:off x="0" y="0"/>
                      <a:ext cx="4958080" cy="4263390"/>
                    </a:xfrm>
                    <a:prstGeom prst="rect">
                      <a:avLst/>
                    </a:prstGeom>
                    <a:noFill/>
                    <a:ln>
                      <a:noFill/>
                    </a:ln>
                  </pic:spPr>
                </pic:pic>
              </a:graphicData>
            </a:graphic>
          </wp:inline>
        </w:drawing>
      </w:r>
    </w:p>
    <w:p w14:paraId="4F0D4AD0">
      <w:pPr>
        <w:ind w:firstLine="420"/>
        <w:jc w:val="center"/>
        <w:rPr>
          <w:sz w:val="21"/>
          <w:szCs w:val="21"/>
        </w:rPr>
      </w:pPr>
      <w:r>
        <w:rPr>
          <w:sz w:val="21"/>
          <w:szCs w:val="21"/>
        </w:rPr>
        <w:t>图 4.6 人员管理流程图</w:t>
      </w:r>
    </w:p>
    <w:p w14:paraId="12430C56">
      <w:pPr>
        <w:ind w:firstLine="420"/>
        <w:jc w:val="center"/>
        <w:rPr>
          <w:sz w:val="21"/>
          <w:szCs w:val="21"/>
        </w:rPr>
      </w:pPr>
    </w:p>
    <w:p w14:paraId="568C3DE1">
      <w:pPr>
        <w:ind w:firstLine="420"/>
        <w:jc w:val="center"/>
        <w:rPr>
          <w:sz w:val="21"/>
          <w:szCs w:val="21"/>
        </w:rPr>
      </w:pPr>
    </w:p>
    <w:p w14:paraId="18F4CD6C">
      <w:pPr>
        <w:pStyle w:val="4"/>
        <w:ind w:firstLine="0" w:firstLineChars="0"/>
      </w:pPr>
      <w:r>
        <w:t xml:space="preserve">4.3.3 </w:t>
      </w:r>
      <w:r>
        <w:rPr>
          <w:rFonts w:hint="eastAsia"/>
          <w:lang w:val="en-US" w:eastAsia="zh-CN"/>
        </w:rPr>
        <w:t>订单查询</w:t>
      </w:r>
      <w:r>
        <w:t>模块</w:t>
      </w:r>
    </w:p>
    <w:p w14:paraId="2AF18010">
      <w:pPr>
        <w:rPr>
          <w:rFonts w:hint="eastAsia"/>
          <w:lang w:val="en-US" w:eastAsia="zh-CN"/>
        </w:rPr>
      </w:pPr>
      <w:r>
        <w:rPr>
          <w:rFonts w:hint="eastAsia"/>
          <w:lang w:val="en-US" w:eastAsia="zh-CN"/>
        </w:rPr>
        <w:t>订单查询模块可以把即将入库的物料的名称和编号提前录入系统，方便入库时快速入库并保存物料信息。仓库管理员进入订单查询页面，填写要录入系统的物料的名称和编号并设置最小数量警告，保存后系统录入物料的名称和编号为入库做好准备，库存不足时会在数据看板中显示库存预警。</w:t>
      </w:r>
    </w:p>
    <w:p w14:paraId="529792B9">
      <w:pPr>
        <w:jc w:val="center"/>
      </w:pPr>
      <w:r>
        <w:drawing>
          <wp:inline distT="0" distB="0" distL="114300" distR="114300">
            <wp:extent cx="4639945" cy="4253865"/>
            <wp:effectExtent l="0" t="0" r="8255" b="1333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3"/>
                    <a:stretch>
                      <a:fillRect/>
                    </a:stretch>
                  </pic:blipFill>
                  <pic:spPr>
                    <a:xfrm>
                      <a:off x="0" y="0"/>
                      <a:ext cx="4639945" cy="4253865"/>
                    </a:xfrm>
                    <a:prstGeom prst="rect">
                      <a:avLst/>
                    </a:prstGeom>
                    <a:noFill/>
                    <a:ln>
                      <a:noFill/>
                    </a:ln>
                  </pic:spPr>
                </pic:pic>
              </a:graphicData>
            </a:graphic>
          </wp:inline>
        </w:drawing>
      </w:r>
    </w:p>
    <w:p w14:paraId="5B3C0BCA">
      <w:pPr>
        <w:ind w:firstLine="420"/>
        <w:jc w:val="center"/>
        <w:rPr>
          <w:sz w:val="21"/>
          <w:szCs w:val="21"/>
        </w:rPr>
      </w:pPr>
      <w:r>
        <w:rPr>
          <w:sz w:val="21"/>
          <w:szCs w:val="21"/>
        </w:rPr>
        <w:t>图 4.</w:t>
      </w:r>
      <w:r>
        <w:rPr>
          <w:rFonts w:hint="eastAsia"/>
          <w:sz w:val="21"/>
          <w:szCs w:val="21"/>
          <w:lang w:val="en-US" w:eastAsia="zh-CN"/>
        </w:rPr>
        <w:t>7</w:t>
      </w:r>
      <w:r>
        <w:rPr>
          <w:sz w:val="21"/>
          <w:szCs w:val="21"/>
        </w:rPr>
        <w:t xml:space="preserve"> </w:t>
      </w:r>
      <w:r>
        <w:rPr>
          <w:rFonts w:hint="eastAsia"/>
          <w:sz w:val="21"/>
          <w:szCs w:val="21"/>
          <w:lang w:val="en-US" w:eastAsia="zh-CN"/>
        </w:rPr>
        <w:t>订单查询</w:t>
      </w:r>
      <w:r>
        <w:rPr>
          <w:sz w:val="21"/>
          <w:szCs w:val="21"/>
        </w:rPr>
        <w:t>流程图</w:t>
      </w:r>
    </w:p>
    <w:p w14:paraId="0AC4C548">
      <w:pPr>
        <w:jc w:val="center"/>
        <w:rPr>
          <w:rFonts w:hint="eastAsia"/>
          <w:lang w:val="en-US" w:eastAsia="zh-CN"/>
        </w:rPr>
      </w:pPr>
    </w:p>
    <w:p w14:paraId="0845BD21">
      <w:pPr>
        <w:pStyle w:val="4"/>
        <w:ind w:firstLine="0" w:firstLineChars="0"/>
        <w:rPr>
          <w:woUserID w:val="1"/>
        </w:rPr>
      </w:pPr>
      <w:bookmarkStart w:id="41" w:name="_Toc238213957"/>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bookmarkEnd w:id="41"/>
    </w:p>
    <w:p w14:paraId="6A8FB201">
      <w:pPr>
        <w:rPr>
          <w:woUserID w:val="1"/>
        </w:rPr>
      </w:pPr>
      <w:r>
        <w:rPr>
          <w:rFonts w:hint="eastAsia"/>
          <w:lang w:eastAsia="zh-CN"/>
          <w:woUserID w:val="1"/>
        </w:rPr>
        <w:t>物料</w:t>
      </w:r>
      <w:r>
        <w:rPr>
          <w:woUserID w:val="1"/>
        </w:rPr>
        <w:t>管理模块用于维护</w:t>
      </w:r>
      <w:r>
        <w:rPr>
          <w:rFonts w:hint="eastAsia"/>
          <w:lang w:val="en-US" w:eastAsia="zh-CN"/>
          <w:woUserID w:val="1"/>
        </w:rPr>
        <w:t>系统</w:t>
      </w:r>
      <w:r>
        <w:rPr>
          <w:woUserID w:val="1"/>
        </w:rPr>
        <w:t>中的</w:t>
      </w:r>
      <w:r>
        <w:rPr>
          <w:rFonts w:hint="eastAsia"/>
          <w:lang w:eastAsia="zh-CN"/>
          <w:woUserID w:val="1"/>
        </w:rPr>
        <w:t>物料</w:t>
      </w:r>
      <w:r>
        <w:rPr>
          <w:woUserID w:val="1"/>
        </w:rPr>
        <w:t>信息。用户进入页面后可以查看</w:t>
      </w:r>
      <w:r>
        <w:rPr>
          <w:rFonts w:hint="eastAsia"/>
          <w:lang w:val="en-US" w:eastAsia="zh-CN"/>
          <w:woUserID w:val="1"/>
        </w:rPr>
        <w:t>并修改</w:t>
      </w:r>
      <w:r>
        <w:rPr>
          <w:rFonts w:hint="eastAsia"/>
          <w:lang w:eastAsia="zh-CN"/>
          <w:woUserID w:val="1"/>
        </w:rPr>
        <w:t>物料</w:t>
      </w:r>
      <w:r>
        <w:rPr>
          <w:woUserID w:val="1"/>
        </w:rPr>
        <w:t>的编号、名称、库存数量</w:t>
      </w:r>
      <w:r>
        <w:rPr>
          <w:rFonts w:hint="eastAsia"/>
          <w:lang w:eastAsia="zh-CN"/>
          <w:woUserID w:val="1"/>
        </w:rPr>
        <w:t>、</w:t>
      </w:r>
      <w:r>
        <w:rPr>
          <w:rFonts w:hint="eastAsia"/>
          <w:lang w:val="en-US" w:eastAsia="zh-CN"/>
          <w:woUserID w:val="1"/>
        </w:rPr>
        <w:t>库存警告下限、供应商供货状态</w:t>
      </w:r>
      <w:r>
        <w:rPr>
          <w:woUserID w:val="1"/>
        </w:rPr>
        <w:t>和所在仓库</w:t>
      </w:r>
      <w:r>
        <w:rPr>
          <w:rFonts w:hint="eastAsia"/>
          <w:lang w:eastAsia="zh-CN"/>
          <w:woUserID w:val="1"/>
        </w:rPr>
        <w:t>，</w:t>
      </w:r>
      <w:r>
        <w:rPr>
          <w:rFonts w:hint="eastAsia"/>
          <w:lang w:val="en-US" w:eastAsia="zh-CN"/>
          <w:woUserID w:val="1"/>
        </w:rPr>
        <w:t>也可以系统中的物料信息进行添加、修改和删除</w:t>
      </w:r>
      <w:r>
        <w:rPr>
          <w:woUserID w:val="1"/>
        </w:rPr>
        <w:t>；</w:t>
      </w:r>
      <w:r>
        <w:rPr>
          <w:rFonts w:hint="eastAsia"/>
          <w:lang w:val="en-US" w:eastAsia="zh-CN"/>
          <w:woUserID w:val="1"/>
        </w:rPr>
        <w:t>添加物料时，输入物料编号和名称后添加物料信息到系统中，方便后续入库；</w:t>
      </w:r>
      <w:r>
        <w:rPr>
          <w:rFonts w:hint="eastAsia"/>
          <w:lang w:eastAsia="zh"/>
          <w:woUserID w:val="1"/>
        </w:rPr>
        <w:t>修改</w:t>
      </w:r>
      <w:r>
        <w:rPr>
          <w:rFonts w:hint="eastAsia"/>
          <w:lang w:eastAsia="zh-CN"/>
          <w:woUserID w:val="1"/>
        </w:rPr>
        <w:t>物料</w:t>
      </w:r>
      <w:r>
        <w:rPr>
          <w:rFonts w:hint="eastAsia"/>
          <w:lang w:eastAsia="zh"/>
          <w:woUserID w:val="1"/>
        </w:rPr>
        <w:t>时</w:t>
      </w:r>
      <w:r>
        <w:rPr>
          <w:rFonts w:hint="eastAsia"/>
          <w:lang w:val="en-US" w:eastAsia="zh-CN"/>
          <w:woUserID w:val="1"/>
        </w:rPr>
        <w:t>选中要修改的物料点击编辑</w:t>
      </w:r>
      <w:r>
        <w:rPr>
          <w:rFonts w:hint="eastAsia"/>
          <w:lang w:eastAsia="zh"/>
          <w:woUserID w:val="1"/>
        </w:rPr>
        <w:t>即可对该仓库内的这种</w:t>
      </w:r>
      <w:r>
        <w:rPr>
          <w:rFonts w:hint="eastAsia"/>
          <w:lang w:eastAsia="zh-CN"/>
          <w:woUserID w:val="1"/>
        </w:rPr>
        <w:t>物料</w:t>
      </w:r>
      <w:r>
        <w:rPr>
          <w:rFonts w:hint="eastAsia"/>
          <w:lang w:eastAsia="zh"/>
          <w:woUserID w:val="1"/>
        </w:rPr>
        <w:t>的</w:t>
      </w:r>
      <w:r>
        <w:rPr>
          <w:woUserID w:val="1"/>
        </w:rPr>
        <w:t>名称</w:t>
      </w:r>
      <w:r>
        <w:rPr>
          <w:rFonts w:hint="eastAsia"/>
          <w:lang w:eastAsia="zh-CN"/>
          <w:woUserID w:val="1"/>
        </w:rPr>
        <w:t>、</w:t>
      </w:r>
      <w:r>
        <w:rPr>
          <w:rFonts w:hint="eastAsia"/>
          <w:lang w:val="en-US" w:eastAsia="zh-CN"/>
          <w:woUserID w:val="1"/>
        </w:rPr>
        <w:t>库存警告下限</w:t>
      </w:r>
      <w:r>
        <w:rPr>
          <w:woUserID w:val="1"/>
        </w:rPr>
        <w:t>和所在仓库</w:t>
      </w:r>
      <w:r>
        <w:rPr>
          <w:rFonts w:hint="eastAsia"/>
          <w:lang w:eastAsia="zh"/>
          <w:woUserID w:val="1"/>
        </w:rPr>
        <w:t>进行修改</w:t>
      </w:r>
      <w:r>
        <w:rPr>
          <w:rFonts w:hint="eastAsia"/>
          <w:lang w:eastAsia="zh-CN"/>
          <w:woUserID w:val="1"/>
        </w:rPr>
        <w:t>（</w:t>
      </w:r>
      <w:r>
        <w:rPr>
          <w:rFonts w:hint="eastAsia"/>
          <w:lang w:val="en-US" w:eastAsia="zh-CN"/>
          <w:woUserID w:val="1"/>
        </w:rPr>
        <w:t>录入系统但是未在仓库内的物料也可以被修改</w:t>
      </w:r>
      <w:r>
        <w:rPr>
          <w:rFonts w:hint="eastAsia"/>
          <w:lang w:eastAsia="zh-CN"/>
          <w:woUserID w:val="1"/>
        </w:rPr>
        <w:t>）；</w:t>
      </w:r>
      <w:r>
        <w:rPr>
          <w:rFonts w:hint="eastAsia"/>
          <w:lang w:val="en-US" w:eastAsia="zh-CN"/>
          <w:woUserID w:val="1"/>
        </w:rPr>
        <w:t>删除物料时，如果物料是已入库状态，点击该物料的删除会提示无法删除物料；如果物料时未入库但在系统中有记录的状态，点击该物料的删除即可删除该系统的该物料的信息</w:t>
      </w:r>
      <w:r>
        <w:rPr>
          <w:rFonts w:hint="eastAsia"/>
          <w:lang w:eastAsia="zh"/>
          <w:woUserID w:val="1"/>
        </w:rPr>
        <w:t>。</w:t>
      </w:r>
      <w:r>
        <w:rPr>
          <w:woUserID w:val="1"/>
        </w:rPr>
        <w:t>此外还支持按名称查询</w:t>
      </w:r>
      <w:r>
        <w:rPr>
          <w:rFonts w:hint="eastAsia"/>
          <w:lang w:eastAsia="zh-CN"/>
          <w:woUserID w:val="1"/>
        </w:rPr>
        <w:t>物料</w:t>
      </w:r>
      <w:r>
        <w:rPr>
          <w:woUserID w:val="1"/>
        </w:rPr>
        <w:t>，方便快速定位。</w:t>
      </w:r>
      <w:r>
        <w:rPr>
          <w:rFonts w:hint="eastAsia"/>
          <w:lang w:eastAsia="zh-CN"/>
          <w:woUserID w:val="1"/>
        </w:rPr>
        <w:t>物料</w:t>
      </w:r>
      <w:r>
        <w:rPr>
          <w:woUserID w:val="1"/>
        </w:rPr>
        <w:t>管理流程如图4.12所示。</w:t>
      </w:r>
    </w:p>
    <w:p w14:paraId="0CEA234E">
      <w:pPr>
        <w:jc w:val="center"/>
        <w:rPr>
          <w:woUserID w:val="1"/>
        </w:rPr>
      </w:pPr>
      <w:r>
        <w:drawing>
          <wp:inline distT="0" distB="0" distL="114300" distR="114300">
            <wp:extent cx="5568950" cy="4676140"/>
            <wp:effectExtent l="0" t="0" r="8890" b="254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24"/>
                    <a:stretch>
                      <a:fillRect/>
                    </a:stretch>
                  </pic:blipFill>
                  <pic:spPr>
                    <a:xfrm>
                      <a:off x="0" y="0"/>
                      <a:ext cx="5568950" cy="4676140"/>
                    </a:xfrm>
                    <a:prstGeom prst="rect">
                      <a:avLst/>
                    </a:prstGeom>
                    <a:noFill/>
                    <a:ln>
                      <a:noFill/>
                    </a:ln>
                  </pic:spPr>
                </pic:pic>
              </a:graphicData>
            </a:graphic>
          </wp:inline>
        </w:drawing>
      </w:r>
    </w:p>
    <w:p w14:paraId="62A263CC">
      <w:pPr>
        <w:ind w:firstLine="420"/>
        <w:jc w:val="center"/>
        <w:rPr>
          <w:rFonts w:hint="eastAsia" w:ascii="宋体" w:hAnsi="宋体"/>
          <w:bCs/>
          <w:sz w:val="21"/>
          <w:szCs w:val="21"/>
          <w:woUserID w:val="1"/>
        </w:rPr>
      </w:pPr>
      <w:r>
        <w:rPr>
          <w:rFonts w:ascii="宋体" w:hAnsi="宋体"/>
          <w:bCs/>
          <w:sz w:val="21"/>
          <w:szCs w:val="21"/>
          <w:woUserID w:val="1"/>
        </w:rPr>
        <w:t xml:space="preserve">图 4.12 </w:t>
      </w:r>
      <w:r>
        <w:rPr>
          <w:rFonts w:hint="eastAsia" w:ascii="宋体" w:hAnsi="宋体"/>
          <w:bCs/>
          <w:sz w:val="21"/>
          <w:szCs w:val="21"/>
          <w:lang w:eastAsia="zh-CN"/>
          <w:woUserID w:val="1"/>
        </w:rPr>
        <w:t>物料</w:t>
      </w:r>
      <w:r>
        <w:rPr>
          <w:rFonts w:ascii="宋体" w:hAnsi="宋体"/>
          <w:bCs/>
          <w:sz w:val="21"/>
          <w:szCs w:val="21"/>
          <w:woUserID w:val="1"/>
        </w:rPr>
        <w:t>管理流程图</w:t>
      </w:r>
    </w:p>
    <w:p w14:paraId="25C57600">
      <w:pPr>
        <w:rPr>
          <w:rFonts w:hint="default"/>
          <w:lang w:val="en-US" w:eastAsia="zh-CN"/>
        </w:rPr>
      </w:pPr>
    </w:p>
    <w:p w14:paraId="4BFBF064">
      <w:pPr>
        <w:pStyle w:val="4"/>
        <w:ind w:firstLine="0" w:firstLineChars="0"/>
      </w:pPr>
      <w:bookmarkStart w:id="42" w:name="_Toc238213951"/>
      <w:r>
        <w:t>4.3.</w:t>
      </w:r>
      <w:r>
        <w:rPr>
          <w:rFonts w:hint="eastAsia"/>
          <w:lang w:val="en-US" w:eastAsia="zh-CN"/>
        </w:rPr>
        <w:t>5</w:t>
      </w:r>
      <w:r>
        <w:t xml:space="preserve"> 商品入库模块</w:t>
      </w:r>
      <w:bookmarkEnd w:id="42"/>
    </w:p>
    <w:p w14:paraId="1B421C93">
      <w:r>
        <w:t>商品入库把新到货的</w:t>
      </w:r>
      <w:r>
        <w:rPr>
          <w:rFonts w:hint="eastAsia"/>
          <w:lang w:eastAsia="zh-CN"/>
        </w:rPr>
        <w:t>物料</w:t>
      </w:r>
      <w:r>
        <w:t>登记进仓库。仓库管理员进入入库页面，</w:t>
      </w:r>
      <w:r>
        <w:rPr>
          <w:rFonts w:hint="eastAsia"/>
          <w:lang w:val="en-US" w:eastAsia="zh-CN"/>
        </w:rPr>
        <w:t>选择物料的名称和编号后，再选择</w:t>
      </w:r>
      <w:r>
        <w:rPr>
          <w:rFonts w:hint="eastAsia"/>
          <w:lang w:eastAsia="zh-CN"/>
          <w:woUserID w:val="1"/>
        </w:rPr>
        <w:t>物料</w:t>
      </w:r>
      <w:r>
        <w:rPr>
          <w:rFonts w:hint="eastAsia"/>
          <w:lang w:eastAsia="zh"/>
          <w:woUserID w:val="1"/>
        </w:rPr>
        <w:t>的</w:t>
      </w:r>
      <w:r>
        <w:rPr>
          <w:rFonts w:hint="eastAsia"/>
          <w:lang w:eastAsia="zh-CN"/>
          <w:woUserID w:val="1"/>
        </w:rPr>
        <w:t>供应商</w:t>
      </w:r>
      <w:r>
        <w:rPr>
          <w:rFonts w:hint="eastAsia"/>
          <w:lang w:eastAsia="zh"/>
          <w:woUserID w:val="1"/>
        </w:rPr>
        <w:t>的编号</w:t>
      </w:r>
      <w:r>
        <w:rPr>
          <w:rFonts w:hint="eastAsia"/>
          <w:lang w:val="en-US" w:eastAsia="zh-CN"/>
          <w:woUserID w:val="1"/>
        </w:rPr>
        <w:t>和</w:t>
      </w:r>
      <w:r>
        <w:rPr>
          <w:rFonts w:hint="eastAsia"/>
          <w:lang w:eastAsia="zh"/>
          <w:woUserID w:val="1"/>
        </w:rPr>
        <w:t>和即将入库的仓库的编号（自动记录该批</w:t>
      </w:r>
      <w:r>
        <w:rPr>
          <w:rFonts w:hint="eastAsia"/>
          <w:lang w:eastAsia="zh-CN"/>
          <w:woUserID w:val="1"/>
        </w:rPr>
        <w:t>物料</w:t>
      </w:r>
      <w:r>
        <w:rPr>
          <w:rFonts w:hint="eastAsia"/>
          <w:lang w:eastAsia="zh"/>
          <w:woUserID w:val="1"/>
        </w:rPr>
        <w:t>入库的时间）、</w:t>
      </w:r>
      <w:r>
        <w:t>填写</w:t>
      </w:r>
      <w:r>
        <w:rPr>
          <w:rFonts w:hint="eastAsia"/>
          <w:lang w:val="en-US" w:eastAsia="zh-CN"/>
        </w:rPr>
        <w:t>入库</w:t>
      </w:r>
      <w:r>
        <w:t>数量，</w:t>
      </w:r>
      <w:r>
        <w:rPr>
          <w:rFonts w:hint="eastAsia"/>
          <w:lang w:val="en-US" w:eastAsia="zh-CN"/>
        </w:rPr>
        <w:t>进入的同时系统自动生成入库单号和入库日期（精确到秒），入库单号是唯一的</w:t>
      </w:r>
      <w:r>
        <w:rPr>
          <w:rFonts w:hint="eastAsia"/>
          <w:lang w:eastAsia="zh-CN"/>
        </w:rPr>
        <w:t>，</w:t>
      </w:r>
      <w:r>
        <w:rPr>
          <w:rFonts w:hint="eastAsia"/>
          <w:lang w:val="en-US" w:eastAsia="zh-CN"/>
        </w:rPr>
        <w:t>如果即将入库的物料的供应商或者仓库</w:t>
      </w:r>
      <w:r>
        <w:rPr>
          <w:rFonts w:hint="eastAsia"/>
          <w:lang w:val="en-US" w:eastAsia="zh"/>
          <w:woUserID w:val="1"/>
        </w:rPr>
        <w:t>是</w:t>
      </w:r>
      <w:r>
        <w:rPr>
          <w:rFonts w:hint="eastAsia"/>
          <w:lang w:val="en-US" w:eastAsia="zh-CN"/>
        </w:rPr>
        <w:t>被禁用的那么在输入栏无法找到并选择该供应商和该仓库；</w:t>
      </w:r>
      <w:r>
        <w:rPr>
          <w:rFonts w:hint="eastAsia"/>
          <w:u w:val="dotted"/>
          <w:lang w:val="en-US" w:eastAsia="zh-CN"/>
          <w:woUserID w:val="1"/>
        </w:rPr>
        <w:t>入库的仓库只能在已录入系统的仓库中进行选择；</w:t>
      </w:r>
      <w:r>
        <w:rPr>
          <w:rFonts w:hint="eastAsia"/>
          <w:lang w:val="en-US" w:eastAsia="zh-CN"/>
        </w:rPr>
        <w:t>然</w:t>
      </w:r>
      <w:r>
        <w:rPr>
          <w:rFonts w:hint="eastAsia"/>
          <w:lang w:eastAsia="zh"/>
          <w:woUserID w:val="1"/>
        </w:rPr>
        <w:t>后</w:t>
      </w:r>
      <w:r>
        <w:rPr>
          <w:rFonts w:hint="eastAsia"/>
          <w:lang w:val="en-US" w:eastAsia="zh-CN"/>
          <w:woUserID w:val="1"/>
        </w:rPr>
        <w:t>系统</w:t>
      </w:r>
      <w:r>
        <w:rPr>
          <w:rFonts w:hint="eastAsia"/>
          <w:lang w:val="en-US" w:eastAsia="zh-CN"/>
        </w:rPr>
        <w:t>先</w:t>
      </w:r>
      <w:r>
        <w:rPr>
          <w:rFonts w:hint="eastAsia"/>
          <w:lang w:val="en-US" w:eastAsia="zh"/>
          <w:woUserID w:val="1"/>
        </w:rPr>
        <w:t>对即将入库的</w:t>
      </w:r>
      <w:r>
        <w:rPr>
          <w:rFonts w:hint="eastAsia"/>
          <w:lang w:val="en-US" w:eastAsia="zh-CN"/>
          <w:woUserID w:val="1"/>
        </w:rPr>
        <w:t>物料</w:t>
      </w:r>
      <w:r>
        <w:rPr>
          <w:rFonts w:hint="eastAsia"/>
          <w:lang w:val="en-US" w:eastAsia="zh-CN"/>
        </w:rPr>
        <w:t>进行物料编号和</w:t>
      </w:r>
      <w:r>
        <w:rPr>
          <w:rFonts w:hint="eastAsia"/>
          <w:lang w:val="en-US" w:eastAsia="zh"/>
          <w:woUserID w:val="1"/>
        </w:rPr>
        <w:t>入库</w:t>
      </w:r>
      <w:r>
        <w:rPr>
          <w:rFonts w:hint="eastAsia"/>
          <w:lang w:val="en-US" w:eastAsia="zh-CN"/>
        </w:rPr>
        <w:t>仓库编号的校验，如果是新物料且物料供应商和仓库存在且都未被禁用则进行入库的仓库容量的校验，只有仓库容量充足才会完成入库</w:t>
      </w:r>
      <w:r>
        <w:rPr>
          <w:rFonts w:hint="eastAsia"/>
          <w:lang w:eastAsia="zh"/>
          <w:woUserID w:val="1"/>
        </w:rPr>
        <w:t>。</w:t>
      </w:r>
      <w:r>
        <w:rPr>
          <w:rFonts w:hint="eastAsia"/>
          <w:u w:val="dotted"/>
          <w:lang w:val="en-US" w:eastAsia="zh-CN"/>
          <w:woUserID w:val="1"/>
        </w:rPr>
        <w:t>入库</w:t>
      </w:r>
      <w:r>
        <w:rPr>
          <w:rFonts w:hint="eastAsia"/>
          <w:lang w:val="en-US" w:eastAsia="zh-CN"/>
        </w:rPr>
        <w:t>完成后</w:t>
      </w:r>
      <w:r>
        <w:t>新增一条</w:t>
      </w:r>
      <w:r>
        <w:rPr>
          <w:rFonts w:hint="eastAsia"/>
          <w:lang w:val="en-US" w:eastAsia="zh-CN"/>
        </w:rPr>
        <w:t>入库</w:t>
      </w:r>
      <w:r>
        <w:t>记录；保存后更新库存，库存数量相应增加。用商品入库流程如图4.7所示。</w:t>
      </w:r>
    </w:p>
    <w:p w14:paraId="524EEAA0">
      <w:pPr>
        <w:jc w:val="center"/>
      </w:pPr>
      <w:r>
        <w:drawing>
          <wp:inline distT="0" distB="0" distL="114300" distR="114300">
            <wp:extent cx="3553460" cy="5170170"/>
            <wp:effectExtent l="0" t="0" r="12700" b="1143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5"/>
                    <a:stretch>
                      <a:fillRect/>
                    </a:stretch>
                  </pic:blipFill>
                  <pic:spPr>
                    <a:xfrm>
                      <a:off x="0" y="0"/>
                      <a:ext cx="3553460" cy="5170170"/>
                    </a:xfrm>
                    <a:prstGeom prst="rect">
                      <a:avLst/>
                    </a:prstGeom>
                    <a:noFill/>
                    <a:ln>
                      <a:noFill/>
                    </a:ln>
                  </pic:spPr>
                </pic:pic>
              </a:graphicData>
            </a:graphic>
          </wp:inline>
        </w:drawing>
      </w:r>
    </w:p>
    <w:p w14:paraId="388BD0F2">
      <w:pPr>
        <w:ind w:firstLine="420"/>
        <w:jc w:val="center"/>
        <w:rPr>
          <w:sz w:val="21"/>
          <w:szCs w:val="21"/>
        </w:rPr>
      </w:pPr>
      <w:r>
        <w:rPr>
          <w:sz w:val="21"/>
          <w:szCs w:val="21"/>
        </w:rPr>
        <w:t>图 4.7 商品入库流程图</w:t>
      </w:r>
    </w:p>
    <w:p w14:paraId="66DB9F11">
      <w:pPr>
        <w:pStyle w:val="4"/>
        <w:ind w:firstLine="0" w:firstLineChars="0"/>
      </w:pPr>
      <w:bookmarkStart w:id="43" w:name="_Toc238213952"/>
      <w:r>
        <w:t>4.3.</w:t>
      </w:r>
      <w:r>
        <w:rPr>
          <w:rFonts w:hint="eastAsia"/>
          <w:lang w:val="en-US" w:eastAsia="zh-CN"/>
        </w:rPr>
        <w:t>6</w:t>
      </w:r>
      <w:r>
        <w:t xml:space="preserve"> 商品出库模块</w:t>
      </w:r>
      <w:bookmarkEnd w:id="43"/>
    </w:p>
    <w:p w14:paraId="41AD63D7">
      <w:r>
        <w:t>商品出库处理</w:t>
      </w:r>
      <w:r>
        <w:rPr>
          <w:rFonts w:hint="eastAsia"/>
          <w:lang w:eastAsia="zh-CN"/>
        </w:rPr>
        <w:t>物料</w:t>
      </w:r>
      <w:r>
        <w:t>离开仓库的业务。仓库管理员输入</w:t>
      </w:r>
      <w:r>
        <w:rPr>
          <w:rFonts w:hint="eastAsia"/>
          <w:lang w:eastAsia="zh"/>
          <w:woUserID w:val="1"/>
        </w:rPr>
        <w:t>即将出库</w:t>
      </w:r>
      <w:r>
        <w:rPr>
          <w:rFonts w:hint="eastAsia"/>
          <w:lang w:val="en-US" w:eastAsia="zh-CN"/>
          <w:woUserID w:val="1"/>
        </w:rPr>
        <w:t>的</w:t>
      </w:r>
      <w:r>
        <w:rPr>
          <w:rFonts w:hint="eastAsia"/>
          <w:lang w:eastAsia="zh-CN"/>
          <w:woUserID w:val="1"/>
        </w:rPr>
        <w:t>物料</w:t>
      </w:r>
      <w:r>
        <w:rPr>
          <w:rFonts w:hint="eastAsia"/>
          <w:lang w:val="en-US" w:eastAsia="zh-CN"/>
          <w:woUserID w:val="1"/>
        </w:rPr>
        <w:t>所在</w:t>
      </w:r>
      <w:r>
        <w:rPr>
          <w:rFonts w:hint="eastAsia"/>
          <w:lang w:eastAsia="zh"/>
          <w:woUserID w:val="1"/>
        </w:rPr>
        <w:t>的仓库编号、</w:t>
      </w:r>
      <w:r>
        <w:rPr>
          <w:rFonts w:hint="eastAsia"/>
          <w:lang w:val="en-US" w:eastAsia="zh-CN"/>
          <w:woUserID w:val="1"/>
        </w:rPr>
        <w:t>物料名称、</w:t>
      </w:r>
      <w:r>
        <w:t>出库数量</w:t>
      </w:r>
      <w:r>
        <w:rPr>
          <w:rFonts w:hint="eastAsia"/>
          <w:lang w:val="en-US" w:eastAsia="zh-CN"/>
        </w:rPr>
        <w:t>后</w:t>
      </w:r>
      <w:r>
        <w:t>，系统先核对当前</w:t>
      </w:r>
      <w:r>
        <w:rPr>
          <w:rFonts w:hint="eastAsia"/>
          <w:lang w:val="en-US" w:eastAsia="zh-CN"/>
        </w:rPr>
        <w:t>仓库的</w:t>
      </w:r>
      <w:r>
        <w:t>库存是否充足</w:t>
      </w:r>
      <w:r>
        <w:rPr>
          <w:rFonts w:hint="eastAsia"/>
          <w:lang w:eastAsia="zh-CN"/>
        </w:rPr>
        <w:t>，</w:t>
      </w:r>
      <w:r>
        <w:t>不足则提示库存不足，充足才允许出库并扣减库存</w:t>
      </w:r>
      <w:r>
        <w:rPr>
          <w:rFonts w:hint="eastAsia"/>
          <w:lang w:val="en-US" w:eastAsia="zh-CN"/>
        </w:rPr>
        <w:t>并自动记录出库日期</w:t>
      </w:r>
      <w:r>
        <w:t>。出库之后，系统把剩余数量与当初设定的最小提醒值做比较，低于阈值时在页面显示缺货提醒，方便仓库管理员及时补货。流水记账上，出库统一记为负数；无论入库还是出库，作废或修改单据时都会自动回补流水，避免流水语义混乱。考虑到多个仓库管理员可能同时操作，出入库全程置于事务之中，并借助SQL Server的UPDLOCK行级锁防止库存超卖。商品出库流程如图4.8所示。</w:t>
      </w:r>
    </w:p>
    <w:p w14:paraId="471A13E8">
      <w:pPr>
        <w:ind w:firstLine="420"/>
        <w:jc w:val="center"/>
      </w:pPr>
      <w:r>
        <w:drawing>
          <wp:inline distT="0" distB="0" distL="114300" distR="114300">
            <wp:extent cx="4660900" cy="5410200"/>
            <wp:effectExtent l="0" t="0" r="2540" b="0"/>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26"/>
                    <a:stretch>
                      <a:fillRect/>
                    </a:stretch>
                  </pic:blipFill>
                  <pic:spPr>
                    <a:xfrm>
                      <a:off x="0" y="0"/>
                      <a:ext cx="4660900" cy="5410200"/>
                    </a:xfrm>
                    <a:prstGeom prst="rect">
                      <a:avLst/>
                    </a:prstGeom>
                    <a:noFill/>
                    <a:ln>
                      <a:noFill/>
                    </a:ln>
                  </pic:spPr>
                </pic:pic>
              </a:graphicData>
            </a:graphic>
          </wp:inline>
        </w:drawing>
      </w:r>
    </w:p>
    <w:p w14:paraId="33DC00A1">
      <w:pPr>
        <w:ind w:firstLine="420"/>
        <w:jc w:val="center"/>
        <w:rPr>
          <w:sz w:val="21"/>
          <w:szCs w:val="21"/>
        </w:rPr>
      </w:pPr>
      <w:r>
        <w:rPr>
          <w:sz w:val="21"/>
          <w:szCs w:val="21"/>
        </w:rPr>
        <w:t>图 4.8 商品出库流程图</w:t>
      </w:r>
    </w:p>
    <w:p w14:paraId="1A10EBF2">
      <w:pPr>
        <w:pStyle w:val="4"/>
        <w:ind w:firstLine="0" w:firstLineChars="0"/>
      </w:pPr>
      <w:bookmarkStart w:id="44" w:name="_Toc238213953"/>
      <w:r>
        <w:t>4.3.</w:t>
      </w:r>
      <w:r>
        <w:rPr>
          <w:rFonts w:hint="eastAsia"/>
          <w:lang w:val="en-US" w:eastAsia="zh-CN"/>
        </w:rPr>
        <w:t>7</w:t>
      </w:r>
      <w:r>
        <w:t xml:space="preserve"> 仓库管理模块</w:t>
      </w:r>
      <w:bookmarkEnd w:id="44"/>
    </w:p>
    <w:p w14:paraId="16385305">
      <w:r>
        <w:t>仓库管理模块用于维护仓库的基本信息。用户进入页面后可以查看已有仓库的编号、名称、地址</w:t>
      </w:r>
      <w:r>
        <w:rPr>
          <w:rFonts w:hint="eastAsia"/>
          <w:lang w:val="en-US" w:eastAsia="zh-CN"/>
        </w:rPr>
        <w:t>和管理人的联系电话</w:t>
      </w:r>
      <w:r>
        <w:t>；</w:t>
      </w:r>
      <w:r>
        <w:rPr>
          <w:rFonts w:hint="eastAsia"/>
          <w:lang w:val="en-US" w:eastAsia="zh-CN"/>
        </w:rPr>
        <w:t>添加</w:t>
      </w:r>
      <w:r>
        <w:t>仓库时输入编号、名称、地址</w:t>
      </w:r>
      <w:r>
        <w:rPr>
          <w:rFonts w:hint="eastAsia"/>
          <w:lang w:eastAsia="zh-CN"/>
        </w:rPr>
        <w:t>、</w:t>
      </w:r>
      <w:r>
        <w:rPr>
          <w:rFonts w:hint="eastAsia"/>
          <w:lang w:val="en-US" w:eastAsia="zh-CN"/>
        </w:rPr>
        <w:t>容量</w:t>
      </w:r>
      <w:r>
        <w:t>，若编号已存在则</w:t>
      </w:r>
      <w:r>
        <w:rPr>
          <w:rFonts w:hint="eastAsia"/>
          <w:lang w:eastAsia="zh"/>
          <w:woUserID w:val="1"/>
        </w:rPr>
        <w:t>提示已存在请重新输入</w:t>
      </w:r>
      <w:r>
        <w:t>，否则新增一条</w:t>
      </w:r>
      <w:r>
        <w:rPr>
          <w:rFonts w:hint="eastAsia"/>
          <w:lang w:val="en-US" w:eastAsia="zh-CN"/>
        </w:rPr>
        <w:t>增加仓库的</w:t>
      </w:r>
      <w:r>
        <w:t>记录；禁用仓库时，</w:t>
      </w:r>
      <w:r>
        <w:rPr>
          <w:rFonts w:hint="eastAsia"/>
          <w:lang w:val="en-US" w:eastAsia="zh-CN"/>
        </w:rPr>
        <w:t>点击要禁用的仓库的禁用按钮即可禁用，如果有新的物料要入库到此仓库，则提示仓库已被禁用无法入库。</w:t>
      </w:r>
      <w:r>
        <w:rPr>
          <w:rFonts w:hint="eastAsia"/>
          <w:lang w:val="en-US" w:eastAsia="zh-CN"/>
          <w:woUserID w:val="1"/>
        </w:rPr>
        <w:t>修改仓库时，点击要修改的仓库的更新后输入</w:t>
      </w:r>
      <w:r>
        <w:rPr>
          <w:rFonts w:hint="eastAsia"/>
          <w:lang w:val="en-US" w:eastAsia="zh"/>
          <w:woUserID w:val="1"/>
        </w:rPr>
        <w:t>仓库</w:t>
      </w:r>
      <w:r>
        <w:rPr>
          <w:woUserID w:val="1"/>
        </w:rPr>
        <w:t>编号、名称</w:t>
      </w:r>
      <w:r>
        <w:rPr>
          <w:rFonts w:hint="eastAsia"/>
          <w:lang w:eastAsia="zh-CN"/>
          <w:woUserID w:val="1"/>
        </w:rPr>
        <w:t>、</w:t>
      </w:r>
      <w:r>
        <w:rPr>
          <w:woUserID w:val="1"/>
        </w:rPr>
        <w:t>地址</w:t>
      </w:r>
      <w:r>
        <w:rPr>
          <w:rFonts w:hint="eastAsia"/>
          <w:lang w:val="en-US" w:eastAsia="zh-CN"/>
          <w:woUserID w:val="1"/>
        </w:rPr>
        <w:t>和容量后对其信息进行修改</w:t>
      </w:r>
      <w:r>
        <w:t>。</w:t>
      </w:r>
      <w:r>
        <w:rPr>
          <w:rFonts w:hint="eastAsia"/>
          <w:lang w:val="en-US" w:eastAsia="zh-CN"/>
        </w:rPr>
        <w:t>删除仓库时，如果仓库为空，点击要删除的仓库的删除键后即可删除该仓库；如果仓库有库存则提示该仓库还有库存，无法删除。</w:t>
      </w:r>
      <w:r>
        <w:t>仓库管理流程如图4.9所示。</w:t>
      </w:r>
    </w:p>
    <w:p w14:paraId="09D5B1D3">
      <w:r>
        <w:drawing>
          <wp:inline distT="0" distB="0" distL="114300" distR="114300">
            <wp:extent cx="5753100" cy="3761740"/>
            <wp:effectExtent l="0" t="0" r="7620" b="2540"/>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27"/>
                    <a:stretch>
                      <a:fillRect/>
                    </a:stretch>
                  </pic:blipFill>
                  <pic:spPr>
                    <a:xfrm>
                      <a:off x="0" y="0"/>
                      <a:ext cx="5753100" cy="3761740"/>
                    </a:xfrm>
                    <a:prstGeom prst="rect">
                      <a:avLst/>
                    </a:prstGeom>
                    <a:noFill/>
                    <a:ln>
                      <a:noFill/>
                    </a:ln>
                  </pic:spPr>
                </pic:pic>
              </a:graphicData>
            </a:graphic>
          </wp:inline>
        </w:drawing>
      </w:r>
    </w:p>
    <w:p w14:paraId="6613984F">
      <w:pPr>
        <w:ind w:firstLine="420"/>
        <w:jc w:val="center"/>
        <w:rPr>
          <w:sz w:val="21"/>
          <w:szCs w:val="21"/>
        </w:rPr>
      </w:pPr>
      <w:r>
        <w:rPr>
          <w:sz w:val="21"/>
          <w:szCs w:val="21"/>
        </w:rPr>
        <w:t>图 4.9 仓库管理流程图</w:t>
      </w:r>
    </w:p>
    <w:p w14:paraId="18C6F26E">
      <w:pPr>
        <w:pStyle w:val="4"/>
        <w:ind w:firstLine="0" w:firstLineChars="0"/>
      </w:pPr>
      <w:bookmarkStart w:id="45" w:name="_Toc238213954"/>
      <w:r>
        <w:t>4.3.</w:t>
      </w:r>
      <w:r>
        <w:rPr>
          <w:rFonts w:hint="eastAsia"/>
          <w:lang w:val="en-US" w:eastAsia="zh-CN"/>
        </w:rPr>
        <w:t>8</w:t>
      </w:r>
      <w:r>
        <w:t xml:space="preserve"> </w:t>
      </w:r>
      <w:r>
        <w:rPr>
          <w:rFonts w:hint="eastAsia"/>
          <w:lang w:eastAsia="zh-CN"/>
        </w:rPr>
        <w:t>供应商</w:t>
      </w:r>
      <w:r>
        <w:t>管理模块</w:t>
      </w:r>
      <w:bookmarkEnd w:id="45"/>
    </w:p>
    <w:p w14:paraId="234F36BC">
      <w:r>
        <w:rPr>
          <w:rFonts w:hint="eastAsia"/>
          <w:lang w:eastAsia="zh-CN"/>
        </w:rPr>
        <w:t>供应商</w:t>
      </w:r>
      <w:r>
        <w:t>管理模块维护供应商和合作</w:t>
      </w:r>
      <w:r>
        <w:rPr>
          <w:rFonts w:hint="eastAsia"/>
          <w:lang w:eastAsia="zh-CN"/>
        </w:rPr>
        <w:t>供应商</w:t>
      </w:r>
      <w:r>
        <w:t>的资料。用户可以对</w:t>
      </w:r>
      <w:r>
        <w:rPr>
          <w:rFonts w:hint="eastAsia"/>
          <w:lang w:eastAsia="zh-CN"/>
        </w:rPr>
        <w:t>供应商</w:t>
      </w:r>
      <w:r>
        <w:t>进行添加、禁用</w:t>
      </w:r>
      <w:r>
        <w:rPr>
          <w:rFonts w:hint="eastAsia"/>
          <w:lang w:eastAsia="zh-CN"/>
        </w:rPr>
        <w:t>、</w:t>
      </w:r>
      <w:r>
        <w:rPr>
          <w:rFonts w:hint="eastAsia"/>
          <w:lang w:val="en-US" w:eastAsia="zh-CN"/>
        </w:rPr>
        <w:t>删除和修改</w:t>
      </w:r>
      <w:r>
        <w:rPr>
          <w:rFonts w:hint="eastAsia"/>
          <w:lang w:eastAsia="zh"/>
          <w:woUserID w:val="1"/>
        </w:rPr>
        <w:t>；</w:t>
      </w:r>
      <w:r>
        <w:t>添加时输入</w:t>
      </w:r>
      <w:r>
        <w:rPr>
          <w:rFonts w:hint="eastAsia"/>
          <w:lang w:eastAsia="zh-CN"/>
        </w:rPr>
        <w:t>供应商</w:t>
      </w:r>
      <w:r>
        <w:t>编号、名称，</w:t>
      </w:r>
      <w:r>
        <w:rPr>
          <w:rFonts w:hint="eastAsia"/>
          <w:lang w:eastAsia="zh"/>
          <w:woUserID w:val="1"/>
        </w:rPr>
        <w:t>若</w:t>
      </w:r>
      <w:r>
        <w:t>编号已存在则</w:t>
      </w:r>
      <w:r>
        <w:rPr>
          <w:rFonts w:hint="eastAsia"/>
          <w:lang w:eastAsia="zh"/>
          <w:woUserID w:val="1"/>
        </w:rPr>
        <w:t>提示已存在请重新输入</w:t>
      </w:r>
      <w:r>
        <w:t>；禁用时</w:t>
      </w:r>
      <w:r>
        <w:rPr>
          <w:rFonts w:hint="eastAsia"/>
          <w:lang w:val="en-US" w:eastAsia="zh-CN"/>
        </w:rPr>
        <w:t>选中要禁用的供应商点击禁用即可禁用该供应商</w:t>
      </w:r>
      <w:r>
        <w:t>，</w:t>
      </w:r>
      <w:r>
        <w:rPr>
          <w:rFonts w:hint="eastAsia"/>
          <w:lang w:val="en-US" w:eastAsia="zh-CN"/>
        </w:rPr>
        <w:t>禁用供应商后，当该供应商的物料入库时会被拒绝，无法入库，</w:t>
      </w:r>
      <w:r>
        <w:t>不在数据库中</w:t>
      </w:r>
      <w:r>
        <w:rPr>
          <w:rFonts w:hint="eastAsia"/>
          <w:lang w:val="en-US" w:eastAsia="zh-CN"/>
        </w:rPr>
        <w:t>的</w:t>
      </w:r>
      <w:r>
        <w:rPr>
          <w:rFonts w:hint="eastAsia"/>
          <w:lang w:eastAsia="zh-CN"/>
        </w:rPr>
        <w:t>供应商</w:t>
      </w:r>
      <w:r>
        <w:rPr>
          <w:rFonts w:hint="eastAsia"/>
          <w:lang w:val="en-US" w:eastAsia="zh-CN"/>
        </w:rPr>
        <w:t>无法被禁用</w:t>
      </w:r>
      <w:r>
        <w:t>。</w:t>
      </w:r>
      <w:r>
        <w:rPr>
          <w:rFonts w:hint="eastAsia"/>
          <w:lang w:val="en-US" w:eastAsia="zh-CN"/>
        </w:rPr>
        <w:t>删除时，若没有入库记录，点击该供应商一旁的删除即可删除该供应商；若有对应入库记录则会提示存在入库记录无法删除该供应商。</w:t>
      </w:r>
      <w:r>
        <w:rPr>
          <w:rFonts w:hint="eastAsia"/>
          <w:lang w:eastAsia="zh"/>
          <w:woUserID w:val="1"/>
        </w:rPr>
        <w:t>修改时</w:t>
      </w:r>
      <w:r>
        <w:rPr>
          <w:rFonts w:hint="eastAsia"/>
          <w:lang w:val="en-US" w:eastAsia="zh-CN"/>
          <w:woUserID w:val="1"/>
        </w:rPr>
        <w:t>点击该供应商一旁的编辑可以</w:t>
      </w:r>
      <w:r>
        <w:rPr>
          <w:rFonts w:hint="eastAsia"/>
          <w:lang w:eastAsia="zh"/>
          <w:woUserID w:val="1"/>
        </w:rPr>
        <w:t>修改</w:t>
      </w:r>
      <w:r>
        <w:rPr>
          <w:rFonts w:hint="eastAsia"/>
          <w:lang w:val="en-US" w:eastAsia="zh-CN"/>
          <w:woUserID w:val="1"/>
        </w:rPr>
        <w:t>该</w:t>
      </w:r>
      <w:r>
        <w:rPr>
          <w:rFonts w:hint="eastAsia"/>
          <w:lang w:eastAsia="zh-CN"/>
          <w:woUserID w:val="1"/>
        </w:rPr>
        <w:t>供应商</w:t>
      </w:r>
      <w:r>
        <w:rPr>
          <w:rFonts w:hint="eastAsia"/>
          <w:lang w:eastAsia="zh"/>
          <w:woUserID w:val="1"/>
        </w:rPr>
        <w:t>的名称和地址。</w:t>
      </w:r>
      <w:r>
        <w:rPr>
          <w:rFonts w:hint="eastAsia"/>
          <w:lang w:eastAsia="zh-CN"/>
        </w:rPr>
        <w:t>供应商</w:t>
      </w:r>
      <w:r>
        <w:t>管理流程如图4.10所示。</w:t>
      </w:r>
    </w:p>
    <w:p w14:paraId="30F39CCB">
      <w:r>
        <w:drawing>
          <wp:inline distT="0" distB="0" distL="114300" distR="114300">
            <wp:extent cx="5753100" cy="3761740"/>
            <wp:effectExtent l="0" t="0" r="7620" b="2540"/>
            <wp:docPr id="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0"/>
                    <pic:cNvPicPr>
                      <a:picLocks noChangeAspect="1"/>
                    </pic:cNvPicPr>
                  </pic:nvPicPr>
                  <pic:blipFill>
                    <a:blip r:embed="rId28"/>
                    <a:stretch>
                      <a:fillRect/>
                    </a:stretch>
                  </pic:blipFill>
                  <pic:spPr>
                    <a:xfrm>
                      <a:off x="0" y="0"/>
                      <a:ext cx="5753100" cy="3761740"/>
                    </a:xfrm>
                    <a:prstGeom prst="rect">
                      <a:avLst/>
                    </a:prstGeom>
                    <a:noFill/>
                    <a:ln>
                      <a:noFill/>
                    </a:ln>
                  </pic:spPr>
                </pic:pic>
              </a:graphicData>
            </a:graphic>
          </wp:inline>
        </w:drawing>
      </w:r>
    </w:p>
    <w:p w14:paraId="0CD2F110">
      <w:pPr>
        <w:ind w:firstLine="420"/>
        <w:jc w:val="center"/>
        <w:rPr>
          <w:sz w:val="21"/>
          <w:szCs w:val="21"/>
        </w:rPr>
      </w:pPr>
      <w:r>
        <w:rPr>
          <w:sz w:val="21"/>
          <w:szCs w:val="21"/>
        </w:rPr>
        <w:t xml:space="preserve">图 4.10 </w:t>
      </w:r>
      <w:r>
        <w:rPr>
          <w:rFonts w:hint="eastAsia"/>
          <w:sz w:val="21"/>
          <w:szCs w:val="21"/>
          <w:lang w:eastAsia="zh-CN"/>
        </w:rPr>
        <w:t>供应商</w:t>
      </w:r>
      <w:r>
        <w:rPr>
          <w:sz w:val="21"/>
          <w:szCs w:val="21"/>
        </w:rPr>
        <w:t>管理流程图</w:t>
      </w:r>
    </w:p>
    <w:p w14:paraId="3AB5CB73">
      <w:pPr>
        <w:ind w:firstLine="420"/>
        <w:jc w:val="center"/>
        <w:rPr>
          <w:sz w:val="21"/>
          <w:szCs w:val="21"/>
        </w:rPr>
      </w:pPr>
    </w:p>
    <w:p w14:paraId="08DC762D">
      <w:pPr>
        <w:ind w:firstLine="420"/>
        <w:jc w:val="center"/>
        <w:rPr>
          <w:sz w:val="21"/>
          <w:szCs w:val="21"/>
        </w:rPr>
      </w:pPr>
    </w:p>
    <w:p w14:paraId="4872893D">
      <w:pPr>
        <w:ind w:firstLine="420"/>
        <w:jc w:val="center"/>
        <w:rPr>
          <w:sz w:val="21"/>
          <w:szCs w:val="21"/>
        </w:rPr>
      </w:pPr>
    </w:p>
    <w:p w14:paraId="1376BA13">
      <w:pPr>
        <w:pStyle w:val="4"/>
        <w:ind w:firstLine="0" w:firstLineChars="0"/>
      </w:pPr>
      <w:bookmarkStart w:id="46" w:name="_Toc238213955"/>
      <w:r>
        <w:t>4.</w:t>
      </w:r>
      <w:r>
        <w:rPr>
          <w:rFonts w:hint="eastAsia"/>
          <w:lang w:val="en-US" w:eastAsia="zh-CN"/>
        </w:rPr>
        <w:t>3.9</w:t>
      </w:r>
      <w:r>
        <w:t xml:space="preserve"> 日志</w:t>
      </w:r>
      <w:r>
        <w:rPr>
          <w:rFonts w:hint="eastAsia"/>
          <w:lang w:val="en-US" w:eastAsia="zh-CN"/>
        </w:rPr>
        <w:t>管理</w:t>
      </w:r>
      <w:r>
        <w:t>模块</w:t>
      </w:r>
      <w:bookmarkEnd w:id="46"/>
    </w:p>
    <w:p w14:paraId="4CCD146A">
      <w:r>
        <w:t>日志</w:t>
      </w:r>
      <w:r>
        <w:rPr>
          <w:rFonts w:hint="eastAsia"/>
          <w:lang w:val="en-US" w:eastAsia="zh-CN"/>
        </w:rPr>
        <w:t>管理</w:t>
      </w:r>
      <w:r>
        <w:t>模块用于查询</w:t>
      </w:r>
      <w:r>
        <w:rPr>
          <w:rFonts w:hint="eastAsia"/>
          <w:lang w:val="en-US" w:eastAsia="zh-CN"/>
        </w:rPr>
        <w:t>和导出</w:t>
      </w:r>
      <w:r>
        <w:t>用户的操作行为。系统自动记录每个用户在什么时间对哪些数据进行了添加、禁用、修改操作，管理员可以查询所有操作日志，也可以按条件筛选，并支持导出，方便进行系统审计和安全追溯。完整的日志记录同时也为后续的故障排查提供了线索。</w:t>
      </w:r>
    </w:p>
    <w:p w14:paraId="52588F6C">
      <w:pPr>
        <w:jc w:val="center"/>
        <w:rPr>
          <w:rFonts w:hint="eastAsia" w:eastAsia="宋体"/>
          <w:lang w:eastAsia="zh"/>
        </w:rPr>
      </w:pPr>
      <w:r>
        <w:drawing>
          <wp:inline distT="0" distB="0" distL="114300" distR="114300">
            <wp:extent cx="2816225" cy="5885180"/>
            <wp:effectExtent l="0" t="0" r="3175" b="1270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9"/>
                    <a:stretch>
                      <a:fillRect/>
                    </a:stretch>
                  </pic:blipFill>
                  <pic:spPr>
                    <a:xfrm>
                      <a:off x="0" y="0"/>
                      <a:ext cx="2816225" cy="5885180"/>
                    </a:xfrm>
                    <a:prstGeom prst="rect">
                      <a:avLst/>
                    </a:prstGeom>
                    <a:noFill/>
                    <a:ln>
                      <a:noFill/>
                    </a:ln>
                  </pic:spPr>
                </pic:pic>
              </a:graphicData>
            </a:graphic>
          </wp:inline>
        </w:drawing>
      </w:r>
    </w:p>
    <w:p w14:paraId="7294F21C">
      <w:pPr>
        <w:pStyle w:val="4"/>
        <w:ind w:firstLine="0" w:firstLineChars="0"/>
      </w:pPr>
      <w:bookmarkStart w:id="47" w:name="_Toc238213956"/>
      <w:r>
        <w:t>4.3.</w:t>
      </w:r>
      <w:r>
        <w:rPr>
          <w:rFonts w:hint="eastAsia"/>
          <w:lang w:val="en-US" w:eastAsia="zh-CN"/>
        </w:rPr>
        <w:t>10</w:t>
      </w:r>
      <w:r>
        <w:t xml:space="preserve"> AI 智能助手模块</w:t>
      </w:r>
      <w:bookmarkEnd w:id="47"/>
    </w:p>
    <w:p w14:paraId="57190093">
      <w:r>
        <w:t>AI智能助手是系统区别于传统仓储管理系统的一项能力，把自然语言交互引入日常操作，用户不必记忆菜单层级和筛选条件，用一句话就能完成查询或业务操作。助手的能力大致有四块：自然语言查数据，比如问一句"库存低于100的物料有哪些"，助手自动把这句话翻译成查询语句并返回结果；对话式业务操作，管理人员用自然语言下指令，例如"给物料M-001新建一张50件的出库单"，助手调用相应业务接口完成校验并执行；智能报表与预警，定时生成出入库、库存周转、异常单据等日报周报，并对库存积压、临期物料、超期订单自动预警；还有智能运维助手，能回答"怎么新建一个角色"这类操作指引问题，也能在系统异常时查询日志给出原因与建议。</w:t>
      </w:r>
    </w:p>
    <w:p w14:paraId="7537F086">
      <w: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模型能力待接入。工作流程如图4.11所示。</w:t>
      </w:r>
    </w:p>
    <w:p w14:paraId="7E133ECF">
      <w:r>
        <w:drawing>
          <wp:inline distT="0" distB="0" distL="114300" distR="114300">
            <wp:extent cx="5742305" cy="4498340"/>
            <wp:effectExtent l="0" t="0" r="3175" b="12700"/>
            <wp:docPr id="2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1"/>
                    <pic:cNvPicPr>
                      <a:picLocks noChangeAspect="1"/>
                    </pic:cNvPicPr>
                  </pic:nvPicPr>
                  <pic:blipFill>
                    <a:blip r:embed="rId30"/>
                    <a:stretch>
                      <a:fillRect/>
                    </a:stretch>
                  </pic:blipFill>
                  <pic:spPr>
                    <a:xfrm>
                      <a:off x="0" y="0"/>
                      <a:ext cx="5742305" cy="4498340"/>
                    </a:xfrm>
                    <a:prstGeom prst="rect">
                      <a:avLst/>
                    </a:prstGeom>
                    <a:noFill/>
                    <a:ln>
                      <a:noFill/>
                    </a:ln>
                  </pic:spPr>
                </pic:pic>
              </a:graphicData>
            </a:graphic>
          </wp:inline>
        </w:drawing>
      </w:r>
    </w:p>
    <w:p w14:paraId="435D8E66">
      <w:pPr>
        <w:ind w:firstLine="420"/>
        <w:jc w:val="center"/>
        <w:rPr>
          <w:sz w:val="21"/>
          <w:szCs w:val="21"/>
        </w:rPr>
      </w:pPr>
      <w:r>
        <w:rPr>
          <w:sz w:val="21"/>
          <w:szCs w:val="21"/>
        </w:rPr>
        <w:t>图 4.11 AI 智能助手工作流程图</w:t>
      </w:r>
    </w:p>
    <w:p w14:paraId="604EE8CD"/>
    <w:p w14:paraId="772CBAFD">
      <w:pPr>
        <w:pStyle w:val="3"/>
        <w:ind w:firstLine="0" w:firstLineChars="0"/>
      </w:pPr>
      <w:bookmarkStart w:id="48" w:name="_Toc238213958"/>
      <w:r>
        <w:t>4.4 系统数据库设计</w:t>
      </w:r>
      <w:bookmarkEnd w:id="48"/>
    </w:p>
    <w:p w14:paraId="68015EC3">
      <w:r>
        <w:t>本系统采用SQL Server数据库存储数据，通过EF Core 7的Code First方式管理表结构。系统共设置了多张数据表：users表存储用户账号、密码及角色信息，密码以 PBKDF2加盐哈希形式保存，并附有人脸特征哈希字段；parts表存储</w:t>
      </w:r>
      <w:r>
        <w:rPr>
          <w:rFonts w:hint="eastAsia"/>
          <w:lang w:eastAsia="zh-CN"/>
        </w:rPr>
        <w:t>物料</w:t>
      </w:r>
      <w:r>
        <w:t>信息，包括名称、库存数量及所在仓库；warehouses表存储仓库信息；suppliers表存储</w:t>
      </w:r>
      <w:r>
        <w:rPr>
          <w:rFonts w:hint="eastAsia"/>
          <w:lang w:eastAsia="zh-CN"/>
        </w:rPr>
        <w:t>供应商</w:t>
      </w:r>
      <w:r>
        <w:t>信息；inventory_records表记录</w:t>
      </w:r>
      <w:r>
        <w:rPr>
          <w:rFonts w:hint="eastAsia"/>
          <w:lang w:eastAsia="zh-CN"/>
        </w:rPr>
        <w:t>物料</w:t>
      </w:r>
      <w:r>
        <w:t>的入库和出库操作，包括操作类型、数量和执行人员，入库记为正数、出库记为负数，是系统最核心的数据表；part_categories表用于对</w:t>
      </w:r>
      <w:r>
        <w:rPr>
          <w:rFonts w:hint="eastAsia"/>
          <w:lang w:eastAsia="zh-CN"/>
        </w:rPr>
        <w:t>物料</w:t>
      </w:r>
      <w:r>
        <w:t>进行分类管理；system_logs表记录所有用户操作，便于审计和维护。数据库E-R图如图 4.13所示，数据库连接代码如代码4.5所示。</w:t>
      </w:r>
    </w:p>
    <w:p w14:paraId="179D457F">
      <w:pPr>
        <w:ind w:firstLine="420"/>
        <w:jc w:val="center"/>
        <w:rPr>
          <w:sz w:val="21"/>
          <w:szCs w:val="21"/>
        </w:rPr>
      </w:pPr>
      <w:r>
        <w:drawing>
          <wp:anchor distT="0" distB="0" distL="114300" distR="114300" simplePos="0" relativeHeight="251662336" behindDoc="0" locked="0" layoutInCell="1" allowOverlap="1">
            <wp:simplePos x="0" y="0"/>
            <wp:positionH relativeFrom="column">
              <wp:posOffset>142240</wp:posOffset>
            </wp:positionH>
            <wp:positionV relativeFrom="paragraph">
              <wp:posOffset>146050</wp:posOffset>
            </wp:positionV>
            <wp:extent cx="5295265" cy="4481830"/>
            <wp:effectExtent l="0" t="0" r="8255" b="13970"/>
            <wp:wrapTopAndBottom/>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pic:cNvPicPr>
                      <a:picLocks noChangeAspect="1"/>
                    </pic:cNvPicPr>
                  </pic:nvPicPr>
                  <pic:blipFill>
                    <a:blip r:embed="rId31"/>
                    <a:stretch>
                      <a:fillRect/>
                    </a:stretch>
                  </pic:blipFill>
                  <pic:spPr>
                    <a:xfrm>
                      <a:off x="0" y="0"/>
                      <a:ext cx="5295265" cy="4481830"/>
                    </a:xfrm>
                    <a:prstGeom prst="rect">
                      <a:avLst/>
                    </a:prstGeom>
                    <a:noFill/>
                    <a:ln>
                      <a:noFill/>
                    </a:ln>
                  </pic:spPr>
                </pic:pic>
              </a:graphicData>
            </a:graphic>
          </wp:anchor>
        </w:drawing>
      </w:r>
      <w:r>
        <w:rPr>
          <w:sz w:val="21"/>
          <w:szCs w:val="21"/>
        </w:rPr>
        <w:t>图 4.13 数据库 E-R 图</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5FEE91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10D53F6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D8C779A">
      <w:pPr>
        <w:ind w:firstLine="420"/>
        <w:jc w:val="center"/>
        <w:rPr>
          <w:sz w:val="21"/>
          <w:szCs w:val="21"/>
        </w:rPr>
      </w:pPr>
    </w:p>
    <w:p w14:paraId="077FC6C6">
      <w:pPr>
        <w:ind w:firstLine="420"/>
        <w:jc w:val="center"/>
        <w:rPr>
          <w:sz w:val="21"/>
          <w:szCs w:val="21"/>
        </w:rPr>
      </w:pPr>
      <w:r>
        <w:rPr>
          <w:sz w:val="21"/>
          <w:szCs w:val="21"/>
        </w:rPr>
        <w:t>代码 4.5 数据库连接代码</w:t>
      </w:r>
    </w:p>
    <w:p w14:paraId="33EAD9AC">
      <w:pPr>
        <w:pStyle w:val="4"/>
        <w:ind w:firstLine="0" w:firstLineChars="0"/>
      </w:pPr>
      <w:bookmarkStart w:id="49" w:name="_Toc238213959"/>
      <w:r>
        <w:t>4.4.1 人员管理表</w:t>
      </w:r>
      <w:bookmarkEnd w:id="49"/>
    </w:p>
    <w:p w14:paraId="53AD72DA">
      <w:r>
        <w:t>人员管理表用于存储系统用户的信息，包含用户名、密码、用户角色以及人脸特征哈希。密码不存明文，采用PBKDF2加盐哈希保存。如表4.1所示。</w:t>
      </w:r>
    </w:p>
    <w:p w14:paraId="401BE718">
      <w:r>
        <w:t>表 4.1 用户管理表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3"/>
        <w:gridCol w:w="2265"/>
        <w:gridCol w:w="1725"/>
        <w:gridCol w:w="1725"/>
        <w:gridCol w:w="1759"/>
      </w:tblGrid>
      <w:tr w14:paraId="05DCFF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7D4BA7">
            <w:pPr>
              <w:rPr>
                <w:sz w:val="21"/>
                <w:szCs w:val="21"/>
              </w:rPr>
            </w:pPr>
            <w:r>
              <w:rPr>
                <w:sz w:val="21"/>
                <w:szCs w:val="21"/>
              </w:rPr>
              <w:t>字段名</w:t>
            </w:r>
          </w:p>
        </w:tc>
        <w:tc>
          <w:tcPr>
            <w:tcW w:w="1814" w:type="dxa"/>
          </w:tcPr>
          <w:p w14:paraId="26CC0788">
            <w:pPr>
              <w:rPr>
                <w:sz w:val="21"/>
                <w:szCs w:val="21"/>
              </w:rPr>
            </w:pPr>
            <w:r>
              <w:rPr>
                <w:sz w:val="21"/>
                <w:szCs w:val="21"/>
              </w:rPr>
              <w:t>数据类型</w:t>
            </w:r>
          </w:p>
        </w:tc>
        <w:tc>
          <w:tcPr>
            <w:tcW w:w="1814" w:type="dxa"/>
          </w:tcPr>
          <w:p w14:paraId="7C49B948">
            <w:pPr>
              <w:rPr>
                <w:sz w:val="21"/>
                <w:szCs w:val="21"/>
              </w:rPr>
            </w:pPr>
            <w:r>
              <w:rPr>
                <w:sz w:val="21"/>
                <w:szCs w:val="21"/>
              </w:rPr>
              <w:t>主键</w:t>
            </w:r>
          </w:p>
        </w:tc>
        <w:tc>
          <w:tcPr>
            <w:tcW w:w="1814" w:type="dxa"/>
          </w:tcPr>
          <w:p w14:paraId="3355E6EF">
            <w:pPr>
              <w:rPr>
                <w:sz w:val="21"/>
                <w:szCs w:val="21"/>
              </w:rPr>
            </w:pPr>
            <w:r>
              <w:rPr>
                <w:sz w:val="21"/>
                <w:szCs w:val="21"/>
              </w:rPr>
              <w:t>允许空</w:t>
            </w:r>
          </w:p>
        </w:tc>
        <w:tc>
          <w:tcPr>
            <w:tcW w:w="1814" w:type="dxa"/>
          </w:tcPr>
          <w:p w14:paraId="01892855">
            <w:pPr>
              <w:rPr>
                <w:sz w:val="21"/>
                <w:szCs w:val="21"/>
              </w:rPr>
            </w:pPr>
            <w:r>
              <w:rPr>
                <w:sz w:val="21"/>
                <w:szCs w:val="21"/>
              </w:rPr>
              <w:t>描述</w:t>
            </w:r>
          </w:p>
        </w:tc>
      </w:tr>
      <w:tr w14:paraId="43227D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A476031">
            <w:pPr>
              <w:rPr>
                <w:sz w:val="21"/>
                <w:szCs w:val="21"/>
              </w:rPr>
            </w:pPr>
            <w:r>
              <w:rPr>
                <w:sz w:val="21"/>
                <w:szCs w:val="21"/>
              </w:rPr>
              <w:t>Id</w:t>
            </w:r>
          </w:p>
        </w:tc>
        <w:tc>
          <w:tcPr>
            <w:tcW w:w="1814" w:type="dxa"/>
          </w:tcPr>
          <w:p w14:paraId="6F41E636">
            <w:pPr>
              <w:rPr>
                <w:sz w:val="21"/>
                <w:szCs w:val="21"/>
              </w:rPr>
            </w:pPr>
            <w:r>
              <w:rPr>
                <w:sz w:val="21"/>
                <w:szCs w:val="21"/>
              </w:rPr>
              <w:t>INT</w:t>
            </w:r>
          </w:p>
        </w:tc>
        <w:tc>
          <w:tcPr>
            <w:tcW w:w="1814" w:type="dxa"/>
          </w:tcPr>
          <w:p w14:paraId="4E299F35">
            <w:pPr>
              <w:rPr>
                <w:sz w:val="21"/>
                <w:szCs w:val="21"/>
              </w:rPr>
            </w:pPr>
            <w:r>
              <w:rPr>
                <w:sz w:val="21"/>
                <w:szCs w:val="21"/>
              </w:rPr>
              <w:t>是</w:t>
            </w:r>
          </w:p>
        </w:tc>
        <w:tc>
          <w:tcPr>
            <w:tcW w:w="1814" w:type="dxa"/>
          </w:tcPr>
          <w:p w14:paraId="2DCD8E65">
            <w:pPr>
              <w:rPr>
                <w:sz w:val="21"/>
                <w:szCs w:val="21"/>
              </w:rPr>
            </w:pPr>
            <w:r>
              <w:rPr>
                <w:sz w:val="21"/>
                <w:szCs w:val="21"/>
              </w:rPr>
              <w:t>否</w:t>
            </w:r>
          </w:p>
        </w:tc>
        <w:tc>
          <w:tcPr>
            <w:tcW w:w="1814" w:type="dxa"/>
          </w:tcPr>
          <w:p w14:paraId="41DC7FE0">
            <w:pPr>
              <w:rPr>
                <w:sz w:val="21"/>
                <w:szCs w:val="21"/>
              </w:rPr>
            </w:pPr>
            <w:r>
              <w:rPr>
                <w:sz w:val="21"/>
                <w:szCs w:val="21"/>
              </w:rPr>
              <w:t>用户 ID（主键）</w:t>
            </w:r>
          </w:p>
        </w:tc>
      </w:tr>
      <w:tr w14:paraId="5C00F8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D2D02E2">
            <w:pPr>
              <w:rPr>
                <w:sz w:val="21"/>
                <w:szCs w:val="21"/>
              </w:rPr>
            </w:pPr>
            <w:r>
              <w:rPr>
                <w:sz w:val="21"/>
                <w:szCs w:val="21"/>
              </w:rPr>
              <w:t>username</w:t>
            </w:r>
          </w:p>
        </w:tc>
        <w:tc>
          <w:tcPr>
            <w:tcW w:w="1814" w:type="dxa"/>
          </w:tcPr>
          <w:p w14:paraId="62D455C4">
            <w:pPr>
              <w:rPr>
                <w:sz w:val="21"/>
                <w:szCs w:val="21"/>
              </w:rPr>
            </w:pPr>
            <w:r>
              <w:rPr>
                <w:sz w:val="21"/>
                <w:szCs w:val="21"/>
              </w:rPr>
              <w:t>VARCHAR(50)</w:t>
            </w:r>
          </w:p>
        </w:tc>
        <w:tc>
          <w:tcPr>
            <w:tcW w:w="1814" w:type="dxa"/>
          </w:tcPr>
          <w:p w14:paraId="06EB2CDA">
            <w:pPr>
              <w:rPr>
                <w:sz w:val="21"/>
                <w:szCs w:val="21"/>
              </w:rPr>
            </w:pPr>
            <w:r>
              <w:rPr>
                <w:sz w:val="21"/>
                <w:szCs w:val="21"/>
              </w:rPr>
              <w:t>否</w:t>
            </w:r>
          </w:p>
        </w:tc>
        <w:tc>
          <w:tcPr>
            <w:tcW w:w="1814" w:type="dxa"/>
          </w:tcPr>
          <w:p w14:paraId="07246936">
            <w:pPr>
              <w:rPr>
                <w:sz w:val="21"/>
                <w:szCs w:val="21"/>
              </w:rPr>
            </w:pPr>
            <w:r>
              <w:rPr>
                <w:sz w:val="21"/>
                <w:szCs w:val="21"/>
              </w:rPr>
              <w:t>否</w:t>
            </w:r>
          </w:p>
        </w:tc>
        <w:tc>
          <w:tcPr>
            <w:tcW w:w="1814" w:type="dxa"/>
          </w:tcPr>
          <w:p w14:paraId="1AE4F112">
            <w:pPr>
              <w:rPr>
                <w:sz w:val="21"/>
                <w:szCs w:val="21"/>
              </w:rPr>
            </w:pPr>
            <w:r>
              <w:rPr>
                <w:sz w:val="21"/>
                <w:szCs w:val="21"/>
              </w:rPr>
              <w:t>用户名，唯一</w:t>
            </w:r>
          </w:p>
        </w:tc>
      </w:tr>
      <w:tr w14:paraId="689B0F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2C52284C">
            <w:pPr>
              <w:rPr>
                <w:sz w:val="21"/>
                <w:szCs w:val="21"/>
              </w:rPr>
            </w:pPr>
            <w:r>
              <w:rPr>
                <w:sz w:val="21"/>
                <w:szCs w:val="21"/>
              </w:rPr>
              <w:t>password</w:t>
            </w:r>
          </w:p>
        </w:tc>
        <w:tc>
          <w:tcPr>
            <w:tcW w:w="1814" w:type="dxa"/>
          </w:tcPr>
          <w:p w14:paraId="66E0BEB4">
            <w:pPr>
              <w:rPr>
                <w:sz w:val="21"/>
                <w:szCs w:val="21"/>
              </w:rPr>
            </w:pPr>
            <w:r>
              <w:rPr>
                <w:sz w:val="21"/>
                <w:szCs w:val="21"/>
              </w:rPr>
              <w:t>VARCHAR(255)</w:t>
            </w:r>
          </w:p>
        </w:tc>
        <w:tc>
          <w:tcPr>
            <w:tcW w:w="1814" w:type="dxa"/>
          </w:tcPr>
          <w:p w14:paraId="5700EA16">
            <w:pPr>
              <w:rPr>
                <w:sz w:val="21"/>
                <w:szCs w:val="21"/>
              </w:rPr>
            </w:pPr>
            <w:r>
              <w:rPr>
                <w:sz w:val="21"/>
                <w:szCs w:val="21"/>
              </w:rPr>
              <w:t>否</w:t>
            </w:r>
          </w:p>
        </w:tc>
        <w:tc>
          <w:tcPr>
            <w:tcW w:w="1814" w:type="dxa"/>
          </w:tcPr>
          <w:p w14:paraId="59214102">
            <w:pPr>
              <w:rPr>
                <w:sz w:val="21"/>
                <w:szCs w:val="21"/>
              </w:rPr>
            </w:pPr>
            <w:r>
              <w:rPr>
                <w:sz w:val="21"/>
                <w:szCs w:val="21"/>
              </w:rPr>
              <w:t>否</w:t>
            </w:r>
          </w:p>
        </w:tc>
        <w:tc>
          <w:tcPr>
            <w:tcW w:w="1814" w:type="dxa"/>
          </w:tcPr>
          <w:p w14:paraId="6BC7BC98">
            <w:pPr>
              <w:rPr>
                <w:sz w:val="21"/>
                <w:szCs w:val="21"/>
              </w:rPr>
            </w:pPr>
            <w:r>
              <w:rPr>
                <w:sz w:val="21"/>
                <w:szCs w:val="21"/>
              </w:rPr>
              <w:t>密码（PBKDF2 哈希）</w:t>
            </w:r>
          </w:p>
        </w:tc>
      </w:tr>
      <w:tr w14:paraId="5BE168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FA9AEF8">
            <w:pPr>
              <w:rPr>
                <w:sz w:val="21"/>
                <w:szCs w:val="21"/>
              </w:rPr>
            </w:pPr>
            <w:r>
              <w:rPr>
                <w:sz w:val="21"/>
                <w:szCs w:val="21"/>
              </w:rPr>
              <w:t>role</w:t>
            </w:r>
          </w:p>
        </w:tc>
        <w:tc>
          <w:tcPr>
            <w:tcW w:w="1814" w:type="dxa"/>
          </w:tcPr>
          <w:p w14:paraId="4BAA1272">
            <w:pPr>
              <w:rPr>
                <w:sz w:val="21"/>
                <w:szCs w:val="21"/>
              </w:rPr>
            </w:pPr>
            <w:r>
              <w:rPr>
                <w:sz w:val="21"/>
                <w:szCs w:val="21"/>
              </w:rPr>
              <w:t>VARCHAR(20)</w:t>
            </w:r>
          </w:p>
        </w:tc>
        <w:tc>
          <w:tcPr>
            <w:tcW w:w="1814" w:type="dxa"/>
          </w:tcPr>
          <w:p w14:paraId="56927BA6">
            <w:pPr>
              <w:rPr>
                <w:sz w:val="21"/>
                <w:szCs w:val="21"/>
              </w:rPr>
            </w:pPr>
            <w:r>
              <w:rPr>
                <w:sz w:val="21"/>
                <w:szCs w:val="21"/>
              </w:rPr>
              <w:t>否</w:t>
            </w:r>
          </w:p>
        </w:tc>
        <w:tc>
          <w:tcPr>
            <w:tcW w:w="1814" w:type="dxa"/>
          </w:tcPr>
          <w:p w14:paraId="4C9E8025">
            <w:pPr>
              <w:rPr>
                <w:sz w:val="21"/>
                <w:szCs w:val="21"/>
              </w:rPr>
            </w:pPr>
            <w:r>
              <w:rPr>
                <w:sz w:val="21"/>
                <w:szCs w:val="21"/>
              </w:rPr>
              <w:t>否</w:t>
            </w:r>
          </w:p>
        </w:tc>
        <w:tc>
          <w:tcPr>
            <w:tcW w:w="1814" w:type="dxa"/>
          </w:tcPr>
          <w:p w14:paraId="77A6FA68">
            <w:pPr>
              <w:rPr>
                <w:sz w:val="21"/>
                <w:szCs w:val="21"/>
              </w:rPr>
            </w:pPr>
            <w:r>
              <w:rPr>
                <w:sz w:val="21"/>
                <w:szCs w:val="21"/>
              </w:rPr>
              <w:t>用户角色（管理员/仓库管理员）</w:t>
            </w:r>
          </w:p>
        </w:tc>
      </w:tr>
      <w:tr w14:paraId="0D3F51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6D5F92">
            <w:pPr>
              <w:rPr>
                <w:sz w:val="21"/>
                <w:szCs w:val="21"/>
              </w:rPr>
            </w:pPr>
            <w:r>
              <w:rPr>
                <w:sz w:val="21"/>
                <w:szCs w:val="21"/>
              </w:rPr>
              <w:t>face_hash</w:t>
            </w:r>
          </w:p>
        </w:tc>
        <w:tc>
          <w:tcPr>
            <w:tcW w:w="1814" w:type="dxa"/>
          </w:tcPr>
          <w:p w14:paraId="0BF84F31">
            <w:pPr>
              <w:rPr>
                <w:sz w:val="21"/>
                <w:szCs w:val="21"/>
              </w:rPr>
            </w:pPr>
            <w:r>
              <w:rPr>
                <w:sz w:val="21"/>
                <w:szCs w:val="21"/>
              </w:rPr>
              <w:t>VARCHAR(64)</w:t>
            </w:r>
          </w:p>
        </w:tc>
        <w:tc>
          <w:tcPr>
            <w:tcW w:w="1814" w:type="dxa"/>
          </w:tcPr>
          <w:p w14:paraId="5002B4AF">
            <w:pPr>
              <w:rPr>
                <w:sz w:val="21"/>
                <w:szCs w:val="21"/>
              </w:rPr>
            </w:pPr>
            <w:r>
              <w:rPr>
                <w:sz w:val="21"/>
                <w:szCs w:val="21"/>
              </w:rPr>
              <w:t>否</w:t>
            </w:r>
          </w:p>
        </w:tc>
        <w:tc>
          <w:tcPr>
            <w:tcW w:w="1814" w:type="dxa"/>
          </w:tcPr>
          <w:p w14:paraId="12DA8C06">
            <w:pPr>
              <w:rPr>
                <w:sz w:val="21"/>
                <w:szCs w:val="21"/>
              </w:rPr>
            </w:pPr>
            <w:r>
              <w:rPr>
                <w:sz w:val="21"/>
                <w:szCs w:val="21"/>
              </w:rPr>
              <w:t>是</w:t>
            </w:r>
          </w:p>
        </w:tc>
        <w:tc>
          <w:tcPr>
            <w:tcW w:w="1814" w:type="dxa"/>
          </w:tcPr>
          <w:p w14:paraId="653A6B9D">
            <w:pPr>
              <w:rPr>
                <w:sz w:val="21"/>
                <w:szCs w:val="21"/>
              </w:rPr>
            </w:pPr>
            <w:r>
              <w:rPr>
                <w:sz w:val="21"/>
                <w:szCs w:val="21"/>
              </w:rPr>
              <w:t>人脸特征哈希值</w:t>
            </w:r>
          </w:p>
        </w:tc>
      </w:tr>
      <w:tr w14:paraId="23D628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114886E">
            <w:pPr>
              <w:rPr>
                <w:sz w:val="21"/>
                <w:szCs w:val="21"/>
              </w:rPr>
            </w:pPr>
            <w:r>
              <w:rPr>
                <w:sz w:val="21"/>
                <w:szCs w:val="21"/>
              </w:rPr>
              <w:t>created_at</w:t>
            </w:r>
          </w:p>
        </w:tc>
        <w:tc>
          <w:tcPr>
            <w:tcW w:w="1814" w:type="dxa"/>
          </w:tcPr>
          <w:p w14:paraId="1BC2CCB7">
            <w:pPr>
              <w:rPr>
                <w:sz w:val="21"/>
                <w:szCs w:val="21"/>
              </w:rPr>
            </w:pPr>
            <w:r>
              <w:rPr>
                <w:sz w:val="21"/>
                <w:szCs w:val="21"/>
              </w:rPr>
              <w:t>DATETIME</w:t>
            </w:r>
          </w:p>
        </w:tc>
        <w:tc>
          <w:tcPr>
            <w:tcW w:w="1814" w:type="dxa"/>
          </w:tcPr>
          <w:p w14:paraId="1B343969">
            <w:pPr>
              <w:rPr>
                <w:sz w:val="21"/>
                <w:szCs w:val="21"/>
              </w:rPr>
            </w:pPr>
            <w:r>
              <w:rPr>
                <w:sz w:val="21"/>
                <w:szCs w:val="21"/>
              </w:rPr>
              <w:t>否</w:t>
            </w:r>
          </w:p>
        </w:tc>
        <w:tc>
          <w:tcPr>
            <w:tcW w:w="1814" w:type="dxa"/>
          </w:tcPr>
          <w:p w14:paraId="3D8B3C13">
            <w:pPr>
              <w:rPr>
                <w:sz w:val="21"/>
                <w:szCs w:val="21"/>
              </w:rPr>
            </w:pPr>
            <w:r>
              <w:rPr>
                <w:sz w:val="21"/>
                <w:szCs w:val="21"/>
              </w:rPr>
              <w:t>否</w:t>
            </w:r>
          </w:p>
        </w:tc>
        <w:tc>
          <w:tcPr>
            <w:tcW w:w="1814" w:type="dxa"/>
          </w:tcPr>
          <w:p w14:paraId="218C70F5">
            <w:pPr>
              <w:rPr>
                <w:sz w:val="21"/>
                <w:szCs w:val="21"/>
              </w:rPr>
            </w:pPr>
            <w:r>
              <w:rPr>
                <w:sz w:val="21"/>
                <w:szCs w:val="21"/>
              </w:rPr>
              <w:t>创建时间</w:t>
            </w:r>
          </w:p>
        </w:tc>
      </w:tr>
    </w:tbl>
    <w:p w14:paraId="69DC3A2B">
      <w:pPr>
        <w:pStyle w:val="4"/>
        <w:ind w:firstLine="0" w:firstLineChars="0"/>
      </w:pPr>
      <w:bookmarkStart w:id="50" w:name="_Toc238213960"/>
      <w:r>
        <w:t xml:space="preserve">4.4.2 </w:t>
      </w:r>
      <w:r>
        <w:rPr>
          <w:rFonts w:hint="eastAsia"/>
          <w:lang w:eastAsia="zh-CN"/>
        </w:rPr>
        <w:t>物料</w:t>
      </w:r>
      <w:r>
        <w:t>管理表</w:t>
      </w:r>
      <w:bookmarkEnd w:id="50"/>
    </w:p>
    <w:p w14:paraId="40B08001">
      <w:r>
        <w:rPr>
          <w:rFonts w:hint="eastAsia"/>
          <w:lang w:eastAsia="zh-CN"/>
        </w:rPr>
        <w:t>物料</w:t>
      </w:r>
      <w:r>
        <w:t>管理表记录仓库中存放的</w:t>
      </w:r>
      <w:r>
        <w:rPr>
          <w:rFonts w:hint="eastAsia"/>
          <w:lang w:eastAsia="zh-CN"/>
        </w:rPr>
        <w:t>物料</w:t>
      </w:r>
      <w:r>
        <w:t>信息，如名称、库存数量、所属仓库及</w:t>
      </w:r>
      <w:r>
        <w:rPr>
          <w:rFonts w:hint="eastAsia"/>
          <w:lang w:val="en-US" w:eastAsia="zh-CN"/>
        </w:rPr>
        <w:t>当前库存等</w:t>
      </w:r>
      <w:r>
        <w:t>。如表4.2所示。</w:t>
      </w:r>
    </w:p>
    <w:p w14:paraId="4E2B6DEB">
      <w:r>
        <w:t>表4.2</w:t>
      </w:r>
      <w:r>
        <w:rPr>
          <w:rFonts w:hint="eastAsia"/>
          <w:lang w:eastAsia="zh-CN"/>
        </w:rPr>
        <w:t>物料</w:t>
      </w:r>
      <w:r>
        <w:t>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138"/>
        <w:gridCol w:w="2131"/>
        <w:gridCol w:w="1672"/>
        <w:gridCol w:w="1673"/>
        <w:gridCol w:w="1673"/>
      </w:tblGrid>
      <w:tr w14:paraId="64C5F7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7324BC1D">
            <w:pPr>
              <w:rPr>
                <w:sz w:val="21"/>
                <w:szCs w:val="21"/>
              </w:rPr>
            </w:pPr>
            <w:r>
              <w:rPr>
                <w:sz w:val="21"/>
                <w:szCs w:val="21"/>
              </w:rPr>
              <w:t>字段名</w:t>
            </w:r>
          </w:p>
        </w:tc>
        <w:tc>
          <w:tcPr>
            <w:tcW w:w="2046" w:type="dxa"/>
          </w:tcPr>
          <w:p w14:paraId="6351AC61">
            <w:pPr>
              <w:rPr>
                <w:sz w:val="21"/>
                <w:szCs w:val="21"/>
              </w:rPr>
            </w:pPr>
            <w:r>
              <w:rPr>
                <w:sz w:val="21"/>
                <w:szCs w:val="21"/>
              </w:rPr>
              <w:t>数据类型</w:t>
            </w:r>
          </w:p>
        </w:tc>
        <w:tc>
          <w:tcPr>
            <w:tcW w:w="1792" w:type="dxa"/>
          </w:tcPr>
          <w:p w14:paraId="4F4EEB37">
            <w:pPr>
              <w:rPr>
                <w:sz w:val="21"/>
                <w:szCs w:val="21"/>
              </w:rPr>
            </w:pPr>
            <w:r>
              <w:rPr>
                <w:sz w:val="21"/>
                <w:szCs w:val="21"/>
              </w:rPr>
              <w:t>主键</w:t>
            </w:r>
          </w:p>
        </w:tc>
        <w:tc>
          <w:tcPr>
            <w:tcW w:w="1793" w:type="dxa"/>
          </w:tcPr>
          <w:p w14:paraId="21A27EFD">
            <w:pPr>
              <w:rPr>
                <w:sz w:val="21"/>
                <w:szCs w:val="21"/>
              </w:rPr>
            </w:pPr>
            <w:r>
              <w:rPr>
                <w:sz w:val="21"/>
                <w:szCs w:val="21"/>
              </w:rPr>
              <w:t>允许空</w:t>
            </w:r>
          </w:p>
        </w:tc>
        <w:tc>
          <w:tcPr>
            <w:tcW w:w="1793" w:type="dxa"/>
          </w:tcPr>
          <w:p w14:paraId="71EE79DD">
            <w:pPr>
              <w:rPr>
                <w:sz w:val="21"/>
                <w:szCs w:val="21"/>
              </w:rPr>
            </w:pPr>
            <w:r>
              <w:rPr>
                <w:sz w:val="21"/>
                <w:szCs w:val="21"/>
              </w:rPr>
              <w:t>描述</w:t>
            </w:r>
          </w:p>
        </w:tc>
      </w:tr>
      <w:tr w14:paraId="56D50C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19C1C3F5">
            <w:pPr>
              <w:rPr>
                <w:sz w:val="21"/>
                <w:szCs w:val="21"/>
              </w:rPr>
            </w:pPr>
            <w:r>
              <w:rPr>
                <w:sz w:val="21"/>
                <w:szCs w:val="21"/>
              </w:rPr>
              <w:t>Id</w:t>
            </w:r>
          </w:p>
        </w:tc>
        <w:tc>
          <w:tcPr>
            <w:tcW w:w="2046" w:type="dxa"/>
          </w:tcPr>
          <w:p w14:paraId="3987411B">
            <w:pPr>
              <w:rPr>
                <w:sz w:val="21"/>
                <w:szCs w:val="21"/>
              </w:rPr>
            </w:pPr>
            <w:r>
              <w:rPr>
                <w:sz w:val="21"/>
                <w:szCs w:val="21"/>
              </w:rPr>
              <w:t>INT</w:t>
            </w:r>
          </w:p>
        </w:tc>
        <w:tc>
          <w:tcPr>
            <w:tcW w:w="1792" w:type="dxa"/>
          </w:tcPr>
          <w:p w14:paraId="14D97E01">
            <w:pPr>
              <w:rPr>
                <w:sz w:val="21"/>
                <w:szCs w:val="21"/>
              </w:rPr>
            </w:pPr>
            <w:r>
              <w:rPr>
                <w:sz w:val="21"/>
                <w:szCs w:val="21"/>
              </w:rPr>
              <w:t>是</w:t>
            </w:r>
          </w:p>
        </w:tc>
        <w:tc>
          <w:tcPr>
            <w:tcW w:w="1793" w:type="dxa"/>
          </w:tcPr>
          <w:p w14:paraId="76C3B3FE">
            <w:pPr>
              <w:rPr>
                <w:sz w:val="21"/>
                <w:szCs w:val="21"/>
              </w:rPr>
            </w:pPr>
            <w:r>
              <w:rPr>
                <w:sz w:val="21"/>
                <w:szCs w:val="21"/>
              </w:rPr>
              <w:t>否</w:t>
            </w:r>
          </w:p>
        </w:tc>
        <w:tc>
          <w:tcPr>
            <w:tcW w:w="1793" w:type="dxa"/>
          </w:tcPr>
          <w:p w14:paraId="4CDD09FD">
            <w:pPr>
              <w:rPr>
                <w:sz w:val="21"/>
                <w:szCs w:val="21"/>
              </w:rPr>
            </w:pPr>
            <w:r>
              <w:rPr>
                <w:rFonts w:hint="eastAsia"/>
                <w:sz w:val="21"/>
                <w:szCs w:val="21"/>
                <w:lang w:eastAsia="zh-CN"/>
              </w:rPr>
              <w:t>物料</w:t>
            </w:r>
            <w:r>
              <w:rPr>
                <w:sz w:val="21"/>
                <w:szCs w:val="21"/>
              </w:rPr>
              <w:t xml:space="preserve"> ID（主键）</w:t>
            </w:r>
          </w:p>
        </w:tc>
      </w:tr>
      <w:tr w14:paraId="5D60E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46477937">
            <w:pPr>
              <w:rPr>
                <w:sz w:val="21"/>
                <w:szCs w:val="21"/>
              </w:rPr>
            </w:pPr>
            <w:r>
              <w:rPr>
                <w:sz w:val="21"/>
                <w:szCs w:val="21"/>
              </w:rPr>
              <w:t>name</w:t>
            </w:r>
          </w:p>
        </w:tc>
        <w:tc>
          <w:tcPr>
            <w:tcW w:w="2046" w:type="dxa"/>
          </w:tcPr>
          <w:p w14:paraId="3F020660">
            <w:pPr>
              <w:rPr>
                <w:sz w:val="21"/>
                <w:szCs w:val="21"/>
              </w:rPr>
            </w:pPr>
            <w:r>
              <w:rPr>
                <w:sz w:val="21"/>
                <w:szCs w:val="21"/>
              </w:rPr>
              <w:t>VARCHAR(50)</w:t>
            </w:r>
          </w:p>
        </w:tc>
        <w:tc>
          <w:tcPr>
            <w:tcW w:w="1792" w:type="dxa"/>
          </w:tcPr>
          <w:p w14:paraId="4BBB7115">
            <w:pPr>
              <w:rPr>
                <w:sz w:val="21"/>
                <w:szCs w:val="21"/>
              </w:rPr>
            </w:pPr>
            <w:r>
              <w:rPr>
                <w:sz w:val="21"/>
                <w:szCs w:val="21"/>
              </w:rPr>
              <w:t>否</w:t>
            </w:r>
          </w:p>
        </w:tc>
        <w:tc>
          <w:tcPr>
            <w:tcW w:w="1793" w:type="dxa"/>
          </w:tcPr>
          <w:p w14:paraId="70EE1528">
            <w:pPr>
              <w:rPr>
                <w:sz w:val="21"/>
                <w:szCs w:val="21"/>
              </w:rPr>
            </w:pPr>
            <w:r>
              <w:rPr>
                <w:sz w:val="21"/>
                <w:szCs w:val="21"/>
              </w:rPr>
              <w:t>否</w:t>
            </w:r>
          </w:p>
        </w:tc>
        <w:tc>
          <w:tcPr>
            <w:tcW w:w="1793" w:type="dxa"/>
          </w:tcPr>
          <w:p w14:paraId="78AE9A43">
            <w:pPr>
              <w:rPr>
                <w:sz w:val="21"/>
                <w:szCs w:val="21"/>
              </w:rPr>
            </w:pPr>
            <w:r>
              <w:rPr>
                <w:rFonts w:hint="eastAsia"/>
                <w:sz w:val="21"/>
                <w:szCs w:val="21"/>
                <w:lang w:eastAsia="zh-CN"/>
              </w:rPr>
              <w:t>物料</w:t>
            </w:r>
            <w:r>
              <w:rPr>
                <w:sz w:val="21"/>
                <w:szCs w:val="21"/>
              </w:rPr>
              <w:t>名称</w:t>
            </w:r>
          </w:p>
        </w:tc>
      </w:tr>
      <w:tr w14:paraId="749F83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63" w:type="dxa"/>
          </w:tcPr>
          <w:p w14:paraId="426DD2BE">
            <w:pPr>
              <w:rPr>
                <w:sz w:val="21"/>
                <w:szCs w:val="21"/>
              </w:rPr>
            </w:pPr>
            <w:r>
              <w:rPr>
                <w:sz w:val="21"/>
                <w:szCs w:val="21"/>
              </w:rPr>
              <w:t>quantity</w:t>
            </w:r>
          </w:p>
        </w:tc>
        <w:tc>
          <w:tcPr>
            <w:tcW w:w="2046" w:type="dxa"/>
          </w:tcPr>
          <w:p w14:paraId="0A3A9BD1">
            <w:pPr>
              <w:rPr>
                <w:sz w:val="21"/>
                <w:szCs w:val="21"/>
              </w:rPr>
            </w:pPr>
            <w:r>
              <w:rPr>
                <w:sz w:val="21"/>
                <w:szCs w:val="21"/>
              </w:rPr>
              <w:t>INT</w:t>
            </w:r>
          </w:p>
        </w:tc>
        <w:tc>
          <w:tcPr>
            <w:tcW w:w="1792" w:type="dxa"/>
          </w:tcPr>
          <w:p w14:paraId="05785DC5">
            <w:pPr>
              <w:rPr>
                <w:sz w:val="21"/>
                <w:szCs w:val="21"/>
              </w:rPr>
            </w:pPr>
            <w:r>
              <w:rPr>
                <w:sz w:val="21"/>
                <w:szCs w:val="21"/>
              </w:rPr>
              <w:t>否</w:t>
            </w:r>
          </w:p>
        </w:tc>
        <w:tc>
          <w:tcPr>
            <w:tcW w:w="1793" w:type="dxa"/>
          </w:tcPr>
          <w:p w14:paraId="75B214EC">
            <w:pPr>
              <w:rPr>
                <w:sz w:val="21"/>
                <w:szCs w:val="21"/>
              </w:rPr>
            </w:pPr>
            <w:r>
              <w:rPr>
                <w:sz w:val="21"/>
                <w:szCs w:val="21"/>
              </w:rPr>
              <w:t>是</w:t>
            </w:r>
          </w:p>
        </w:tc>
        <w:tc>
          <w:tcPr>
            <w:tcW w:w="1793" w:type="dxa"/>
          </w:tcPr>
          <w:p w14:paraId="4BD99114">
            <w:pPr>
              <w:rPr>
                <w:sz w:val="21"/>
                <w:szCs w:val="21"/>
              </w:rPr>
            </w:pPr>
            <w:r>
              <w:rPr>
                <w:sz w:val="21"/>
                <w:szCs w:val="21"/>
              </w:rPr>
              <w:t>库存数量</w:t>
            </w:r>
          </w:p>
        </w:tc>
      </w:tr>
      <w:tr w14:paraId="2E67B9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267590A8">
            <w:pPr>
              <w:rPr>
                <w:sz w:val="21"/>
                <w:szCs w:val="21"/>
              </w:rPr>
            </w:pPr>
            <w:r>
              <w:rPr>
                <w:sz w:val="21"/>
                <w:szCs w:val="21"/>
              </w:rPr>
              <w:t>warehouse_id</w:t>
            </w:r>
          </w:p>
        </w:tc>
        <w:tc>
          <w:tcPr>
            <w:tcW w:w="2046" w:type="dxa"/>
          </w:tcPr>
          <w:p w14:paraId="073B3B9A">
            <w:pPr>
              <w:rPr>
                <w:sz w:val="21"/>
                <w:szCs w:val="21"/>
              </w:rPr>
            </w:pPr>
            <w:r>
              <w:rPr>
                <w:sz w:val="21"/>
                <w:szCs w:val="21"/>
              </w:rPr>
              <w:t>INT</w:t>
            </w:r>
          </w:p>
        </w:tc>
        <w:tc>
          <w:tcPr>
            <w:tcW w:w="1792" w:type="dxa"/>
          </w:tcPr>
          <w:p w14:paraId="066A29C3">
            <w:pPr>
              <w:rPr>
                <w:sz w:val="21"/>
                <w:szCs w:val="21"/>
              </w:rPr>
            </w:pPr>
            <w:r>
              <w:rPr>
                <w:sz w:val="21"/>
                <w:szCs w:val="21"/>
              </w:rPr>
              <w:t>否</w:t>
            </w:r>
          </w:p>
        </w:tc>
        <w:tc>
          <w:tcPr>
            <w:tcW w:w="1793" w:type="dxa"/>
          </w:tcPr>
          <w:p w14:paraId="31D0D4C3">
            <w:pPr>
              <w:rPr>
                <w:sz w:val="21"/>
                <w:szCs w:val="21"/>
              </w:rPr>
            </w:pPr>
            <w:r>
              <w:rPr>
                <w:sz w:val="21"/>
                <w:szCs w:val="21"/>
              </w:rPr>
              <w:t>否</w:t>
            </w:r>
          </w:p>
        </w:tc>
        <w:tc>
          <w:tcPr>
            <w:tcW w:w="1793" w:type="dxa"/>
          </w:tcPr>
          <w:p w14:paraId="337F1C26">
            <w:pPr>
              <w:rPr>
                <w:sz w:val="21"/>
                <w:szCs w:val="21"/>
              </w:rPr>
            </w:pPr>
            <w:r>
              <w:rPr>
                <w:sz w:val="21"/>
                <w:szCs w:val="21"/>
              </w:rPr>
              <w:t>所在仓库 ID（外键）</w:t>
            </w:r>
          </w:p>
        </w:tc>
      </w:tr>
      <w:tr w14:paraId="67D50B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5C420382">
            <w:pPr>
              <w:rPr>
                <w:sz w:val="21"/>
                <w:szCs w:val="21"/>
              </w:rPr>
            </w:pPr>
            <w:r>
              <w:rPr>
                <w:sz w:val="21"/>
                <w:szCs w:val="21"/>
              </w:rPr>
              <w:t>category_id</w:t>
            </w:r>
          </w:p>
        </w:tc>
        <w:tc>
          <w:tcPr>
            <w:tcW w:w="2046" w:type="dxa"/>
          </w:tcPr>
          <w:p w14:paraId="6B8D7BCC">
            <w:pPr>
              <w:rPr>
                <w:sz w:val="21"/>
                <w:szCs w:val="21"/>
              </w:rPr>
            </w:pPr>
            <w:r>
              <w:rPr>
                <w:sz w:val="21"/>
                <w:szCs w:val="21"/>
              </w:rPr>
              <w:t>INT</w:t>
            </w:r>
          </w:p>
        </w:tc>
        <w:tc>
          <w:tcPr>
            <w:tcW w:w="1792" w:type="dxa"/>
          </w:tcPr>
          <w:p w14:paraId="2DD33EB1">
            <w:pPr>
              <w:rPr>
                <w:sz w:val="21"/>
                <w:szCs w:val="21"/>
              </w:rPr>
            </w:pPr>
            <w:r>
              <w:rPr>
                <w:sz w:val="21"/>
                <w:szCs w:val="21"/>
              </w:rPr>
              <w:t>否</w:t>
            </w:r>
          </w:p>
        </w:tc>
        <w:tc>
          <w:tcPr>
            <w:tcW w:w="1793" w:type="dxa"/>
          </w:tcPr>
          <w:p w14:paraId="1C18D043">
            <w:pPr>
              <w:rPr>
                <w:sz w:val="21"/>
                <w:szCs w:val="21"/>
              </w:rPr>
            </w:pPr>
            <w:r>
              <w:rPr>
                <w:sz w:val="21"/>
                <w:szCs w:val="21"/>
              </w:rPr>
              <w:t>是</w:t>
            </w:r>
          </w:p>
        </w:tc>
        <w:tc>
          <w:tcPr>
            <w:tcW w:w="1793" w:type="dxa"/>
          </w:tcPr>
          <w:p w14:paraId="7EFA6A82">
            <w:pPr>
              <w:rPr>
                <w:sz w:val="21"/>
                <w:szCs w:val="21"/>
              </w:rPr>
            </w:pPr>
            <w:r>
              <w:rPr>
                <w:sz w:val="21"/>
                <w:szCs w:val="21"/>
              </w:rPr>
              <w:t>所属类别 ID（外键）</w:t>
            </w:r>
          </w:p>
        </w:tc>
      </w:tr>
      <w:tr w14:paraId="78D607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73165F2B">
            <w:pPr>
              <w:rPr>
                <w:sz w:val="21"/>
                <w:szCs w:val="21"/>
              </w:rPr>
            </w:pPr>
            <w:r>
              <w:rPr>
                <w:sz w:val="21"/>
                <w:szCs w:val="21"/>
              </w:rPr>
              <w:t>created_at</w:t>
            </w:r>
          </w:p>
        </w:tc>
        <w:tc>
          <w:tcPr>
            <w:tcW w:w="2046" w:type="dxa"/>
          </w:tcPr>
          <w:p w14:paraId="3C4DE637">
            <w:pPr>
              <w:rPr>
                <w:sz w:val="21"/>
                <w:szCs w:val="21"/>
              </w:rPr>
            </w:pPr>
            <w:r>
              <w:rPr>
                <w:sz w:val="21"/>
                <w:szCs w:val="21"/>
              </w:rPr>
              <w:t>DATETIME</w:t>
            </w:r>
          </w:p>
        </w:tc>
        <w:tc>
          <w:tcPr>
            <w:tcW w:w="1792" w:type="dxa"/>
          </w:tcPr>
          <w:p w14:paraId="13858D8C">
            <w:pPr>
              <w:rPr>
                <w:sz w:val="21"/>
                <w:szCs w:val="21"/>
              </w:rPr>
            </w:pPr>
            <w:r>
              <w:rPr>
                <w:sz w:val="21"/>
                <w:szCs w:val="21"/>
              </w:rPr>
              <w:t>否</w:t>
            </w:r>
          </w:p>
        </w:tc>
        <w:tc>
          <w:tcPr>
            <w:tcW w:w="1793" w:type="dxa"/>
          </w:tcPr>
          <w:p w14:paraId="0593E4DE">
            <w:pPr>
              <w:rPr>
                <w:sz w:val="21"/>
                <w:szCs w:val="21"/>
              </w:rPr>
            </w:pPr>
            <w:r>
              <w:rPr>
                <w:sz w:val="21"/>
                <w:szCs w:val="21"/>
              </w:rPr>
              <w:t>是</w:t>
            </w:r>
          </w:p>
        </w:tc>
        <w:tc>
          <w:tcPr>
            <w:tcW w:w="1793" w:type="dxa"/>
          </w:tcPr>
          <w:p w14:paraId="15BFC42F">
            <w:pPr>
              <w:rPr>
                <w:sz w:val="21"/>
                <w:szCs w:val="21"/>
              </w:rPr>
            </w:pPr>
            <w:r>
              <w:rPr>
                <w:sz w:val="21"/>
                <w:szCs w:val="21"/>
              </w:rPr>
              <w:t>创建时间</w:t>
            </w:r>
          </w:p>
        </w:tc>
      </w:tr>
      <w:tr w14:paraId="5159DD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63" w:type="dxa"/>
          </w:tcPr>
          <w:p w14:paraId="45D79997">
            <w:pPr>
              <w:rPr>
                <w:sz w:val="21"/>
                <w:szCs w:val="21"/>
              </w:rPr>
            </w:pPr>
            <w:r>
              <w:rPr>
                <w:sz w:val="21"/>
                <w:szCs w:val="21"/>
              </w:rPr>
              <w:t>updated_at</w:t>
            </w:r>
          </w:p>
        </w:tc>
        <w:tc>
          <w:tcPr>
            <w:tcW w:w="2046" w:type="dxa"/>
          </w:tcPr>
          <w:p w14:paraId="7B2C02CE">
            <w:pPr>
              <w:rPr>
                <w:sz w:val="21"/>
                <w:szCs w:val="21"/>
              </w:rPr>
            </w:pPr>
            <w:r>
              <w:rPr>
                <w:sz w:val="21"/>
                <w:szCs w:val="21"/>
              </w:rPr>
              <w:t>DATETIME</w:t>
            </w:r>
          </w:p>
        </w:tc>
        <w:tc>
          <w:tcPr>
            <w:tcW w:w="1792" w:type="dxa"/>
          </w:tcPr>
          <w:p w14:paraId="62748794">
            <w:pPr>
              <w:rPr>
                <w:sz w:val="21"/>
                <w:szCs w:val="21"/>
              </w:rPr>
            </w:pPr>
            <w:r>
              <w:rPr>
                <w:sz w:val="21"/>
                <w:szCs w:val="21"/>
              </w:rPr>
              <w:t>否</w:t>
            </w:r>
          </w:p>
        </w:tc>
        <w:tc>
          <w:tcPr>
            <w:tcW w:w="1793" w:type="dxa"/>
          </w:tcPr>
          <w:p w14:paraId="2B822497">
            <w:pPr>
              <w:rPr>
                <w:sz w:val="21"/>
                <w:szCs w:val="21"/>
              </w:rPr>
            </w:pPr>
            <w:r>
              <w:rPr>
                <w:sz w:val="21"/>
                <w:szCs w:val="21"/>
              </w:rPr>
              <w:t>是</w:t>
            </w:r>
          </w:p>
        </w:tc>
        <w:tc>
          <w:tcPr>
            <w:tcW w:w="1793" w:type="dxa"/>
          </w:tcPr>
          <w:p w14:paraId="3AC276F1">
            <w:pPr>
              <w:rPr>
                <w:sz w:val="21"/>
                <w:szCs w:val="21"/>
              </w:rPr>
            </w:pPr>
            <w:r>
              <w:rPr>
                <w:sz w:val="21"/>
                <w:szCs w:val="21"/>
              </w:rPr>
              <w:t>更新时间</w:t>
            </w:r>
          </w:p>
        </w:tc>
      </w:tr>
    </w:tbl>
    <w:p w14:paraId="7F8CE14A">
      <w:pPr>
        <w:pStyle w:val="4"/>
        <w:ind w:firstLine="0" w:firstLineChars="0"/>
      </w:pPr>
      <w:bookmarkStart w:id="51" w:name="_Toc238213961"/>
      <w:r>
        <w:t>4.4.3 出入库记录表</w:t>
      </w:r>
      <w:bookmarkEnd w:id="51"/>
    </w:p>
    <w:p w14:paraId="5AABC4CC">
      <w:r>
        <w:t>出入库记录表记录</w:t>
      </w:r>
      <w:r>
        <w:rPr>
          <w:rFonts w:hint="eastAsia"/>
          <w:lang w:eastAsia="zh-CN"/>
        </w:rPr>
        <w:t>物料</w:t>
      </w:r>
      <w:r>
        <w:t>的入库和出库流水，是系统最核心的数据表。每条记录标明操作类型（入库或出库）、数量、操作人员和操作时间，入库记为正数、出库记为负数，通过该表能够完整追溯库存的每一次增减。如表4.3所示。</w:t>
      </w:r>
    </w:p>
    <w:p w14:paraId="0AA9BC20">
      <w:pPr>
        <w:jc w:val="center"/>
      </w:pPr>
      <w:r>
        <w:t>表 4.3 出入库记录表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47"/>
        <w:gridCol w:w="2131"/>
        <w:gridCol w:w="1736"/>
        <w:gridCol w:w="1736"/>
        <w:gridCol w:w="1737"/>
      </w:tblGrid>
      <w:tr w14:paraId="0C1251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CA2CE53">
            <w:pPr>
              <w:rPr>
                <w:sz w:val="21"/>
                <w:szCs w:val="21"/>
              </w:rPr>
            </w:pPr>
            <w:r>
              <w:rPr>
                <w:sz w:val="21"/>
                <w:szCs w:val="21"/>
              </w:rPr>
              <w:t>字段名</w:t>
            </w:r>
          </w:p>
        </w:tc>
        <w:tc>
          <w:tcPr>
            <w:tcW w:w="1814" w:type="dxa"/>
          </w:tcPr>
          <w:p w14:paraId="7CD2108E">
            <w:pPr>
              <w:rPr>
                <w:sz w:val="21"/>
                <w:szCs w:val="21"/>
              </w:rPr>
            </w:pPr>
            <w:r>
              <w:rPr>
                <w:sz w:val="21"/>
                <w:szCs w:val="21"/>
              </w:rPr>
              <w:t>数据类型</w:t>
            </w:r>
          </w:p>
        </w:tc>
        <w:tc>
          <w:tcPr>
            <w:tcW w:w="1814" w:type="dxa"/>
          </w:tcPr>
          <w:p w14:paraId="21D1FF97">
            <w:pPr>
              <w:rPr>
                <w:sz w:val="21"/>
                <w:szCs w:val="21"/>
              </w:rPr>
            </w:pPr>
            <w:r>
              <w:rPr>
                <w:sz w:val="21"/>
                <w:szCs w:val="21"/>
              </w:rPr>
              <w:t>主键</w:t>
            </w:r>
          </w:p>
        </w:tc>
        <w:tc>
          <w:tcPr>
            <w:tcW w:w="1814" w:type="dxa"/>
          </w:tcPr>
          <w:p w14:paraId="1046FBD5">
            <w:pPr>
              <w:rPr>
                <w:sz w:val="21"/>
                <w:szCs w:val="21"/>
              </w:rPr>
            </w:pPr>
            <w:r>
              <w:rPr>
                <w:sz w:val="21"/>
                <w:szCs w:val="21"/>
              </w:rPr>
              <w:t>允许空</w:t>
            </w:r>
          </w:p>
        </w:tc>
        <w:tc>
          <w:tcPr>
            <w:tcW w:w="1814" w:type="dxa"/>
          </w:tcPr>
          <w:p w14:paraId="0E37C1CB">
            <w:pPr>
              <w:rPr>
                <w:sz w:val="21"/>
                <w:szCs w:val="21"/>
              </w:rPr>
            </w:pPr>
            <w:r>
              <w:rPr>
                <w:sz w:val="21"/>
                <w:szCs w:val="21"/>
              </w:rPr>
              <w:t>描述</w:t>
            </w:r>
          </w:p>
        </w:tc>
      </w:tr>
      <w:tr w14:paraId="08AEE4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5BC446D">
            <w:pPr>
              <w:rPr>
                <w:sz w:val="21"/>
                <w:szCs w:val="21"/>
              </w:rPr>
            </w:pPr>
            <w:r>
              <w:rPr>
                <w:sz w:val="21"/>
                <w:szCs w:val="21"/>
              </w:rPr>
              <w:t>record_id</w:t>
            </w:r>
          </w:p>
        </w:tc>
        <w:tc>
          <w:tcPr>
            <w:tcW w:w="1814" w:type="dxa"/>
          </w:tcPr>
          <w:p w14:paraId="1299E83C">
            <w:pPr>
              <w:rPr>
                <w:sz w:val="21"/>
                <w:szCs w:val="21"/>
              </w:rPr>
            </w:pPr>
            <w:r>
              <w:rPr>
                <w:sz w:val="21"/>
                <w:szCs w:val="21"/>
              </w:rPr>
              <w:t>INT</w:t>
            </w:r>
          </w:p>
        </w:tc>
        <w:tc>
          <w:tcPr>
            <w:tcW w:w="1814" w:type="dxa"/>
          </w:tcPr>
          <w:p w14:paraId="356F0915">
            <w:pPr>
              <w:rPr>
                <w:sz w:val="21"/>
                <w:szCs w:val="21"/>
              </w:rPr>
            </w:pPr>
            <w:r>
              <w:rPr>
                <w:sz w:val="21"/>
                <w:szCs w:val="21"/>
              </w:rPr>
              <w:t>是</w:t>
            </w:r>
          </w:p>
        </w:tc>
        <w:tc>
          <w:tcPr>
            <w:tcW w:w="1814" w:type="dxa"/>
          </w:tcPr>
          <w:p w14:paraId="7FBC48CF">
            <w:pPr>
              <w:rPr>
                <w:sz w:val="21"/>
                <w:szCs w:val="21"/>
              </w:rPr>
            </w:pPr>
            <w:r>
              <w:rPr>
                <w:sz w:val="21"/>
                <w:szCs w:val="21"/>
              </w:rPr>
              <w:t>否</w:t>
            </w:r>
          </w:p>
        </w:tc>
        <w:tc>
          <w:tcPr>
            <w:tcW w:w="1814" w:type="dxa"/>
          </w:tcPr>
          <w:p w14:paraId="754239C3">
            <w:pPr>
              <w:rPr>
                <w:sz w:val="21"/>
                <w:szCs w:val="21"/>
              </w:rPr>
            </w:pPr>
            <w:r>
              <w:rPr>
                <w:sz w:val="21"/>
                <w:szCs w:val="21"/>
              </w:rPr>
              <w:t>出入库记录 ID（主键）</w:t>
            </w:r>
          </w:p>
        </w:tc>
      </w:tr>
      <w:tr w14:paraId="406167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88A7DC8">
            <w:pPr>
              <w:rPr>
                <w:sz w:val="21"/>
                <w:szCs w:val="21"/>
              </w:rPr>
            </w:pPr>
            <w:r>
              <w:rPr>
                <w:sz w:val="21"/>
                <w:szCs w:val="21"/>
              </w:rPr>
              <w:t>part_id</w:t>
            </w:r>
          </w:p>
        </w:tc>
        <w:tc>
          <w:tcPr>
            <w:tcW w:w="1814" w:type="dxa"/>
          </w:tcPr>
          <w:p w14:paraId="340827F1">
            <w:pPr>
              <w:rPr>
                <w:sz w:val="21"/>
                <w:szCs w:val="21"/>
              </w:rPr>
            </w:pPr>
            <w:r>
              <w:rPr>
                <w:sz w:val="21"/>
                <w:szCs w:val="21"/>
              </w:rPr>
              <w:t>INT</w:t>
            </w:r>
          </w:p>
        </w:tc>
        <w:tc>
          <w:tcPr>
            <w:tcW w:w="1814" w:type="dxa"/>
          </w:tcPr>
          <w:p w14:paraId="37F10A90">
            <w:pPr>
              <w:rPr>
                <w:sz w:val="21"/>
                <w:szCs w:val="21"/>
              </w:rPr>
            </w:pPr>
            <w:r>
              <w:rPr>
                <w:sz w:val="21"/>
                <w:szCs w:val="21"/>
              </w:rPr>
              <w:t>否</w:t>
            </w:r>
          </w:p>
        </w:tc>
        <w:tc>
          <w:tcPr>
            <w:tcW w:w="1814" w:type="dxa"/>
          </w:tcPr>
          <w:p w14:paraId="352F1120">
            <w:pPr>
              <w:rPr>
                <w:sz w:val="21"/>
                <w:szCs w:val="21"/>
              </w:rPr>
            </w:pPr>
            <w:r>
              <w:rPr>
                <w:sz w:val="21"/>
                <w:szCs w:val="21"/>
              </w:rPr>
              <w:t>否</w:t>
            </w:r>
          </w:p>
        </w:tc>
        <w:tc>
          <w:tcPr>
            <w:tcW w:w="1814" w:type="dxa"/>
          </w:tcPr>
          <w:p w14:paraId="69B0D828">
            <w:pPr>
              <w:rPr>
                <w:sz w:val="21"/>
                <w:szCs w:val="21"/>
              </w:rPr>
            </w:pPr>
            <w:r>
              <w:rPr>
                <w:rFonts w:hint="eastAsia"/>
                <w:sz w:val="21"/>
                <w:szCs w:val="21"/>
                <w:lang w:eastAsia="zh-CN"/>
              </w:rPr>
              <w:t>物料</w:t>
            </w:r>
            <w:r>
              <w:rPr>
                <w:sz w:val="21"/>
                <w:szCs w:val="21"/>
              </w:rPr>
              <w:t xml:space="preserve"> ID（外键）</w:t>
            </w:r>
          </w:p>
        </w:tc>
      </w:tr>
      <w:tr w14:paraId="298B80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73BC16FF">
            <w:pPr>
              <w:rPr>
                <w:sz w:val="21"/>
                <w:szCs w:val="21"/>
              </w:rPr>
            </w:pPr>
            <w:r>
              <w:rPr>
                <w:sz w:val="21"/>
                <w:szCs w:val="21"/>
              </w:rPr>
              <w:t>type</w:t>
            </w:r>
          </w:p>
        </w:tc>
        <w:tc>
          <w:tcPr>
            <w:tcW w:w="1814" w:type="dxa"/>
          </w:tcPr>
          <w:p w14:paraId="11CB1F56">
            <w:pPr>
              <w:rPr>
                <w:sz w:val="21"/>
                <w:szCs w:val="21"/>
              </w:rPr>
            </w:pPr>
            <w:r>
              <w:rPr>
                <w:sz w:val="21"/>
                <w:szCs w:val="21"/>
              </w:rPr>
              <w:t>VARCHAR(10)</w:t>
            </w:r>
          </w:p>
        </w:tc>
        <w:tc>
          <w:tcPr>
            <w:tcW w:w="1814" w:type="dxa"/>
          </w:tcPr>
          <w:p w14:paraId="387DF2E5">
            <w:pPr>
              <w:rPr>
                <w:sz w:val="21"/>
                <w:szCs w:val="21"/>
              </w:rPr>
            </w:pPr>
            <w:r>
              <w:rPr>
                <w:sz w:val="21"/>
                <w:szCs w:val="21"/>
              </w:rPr>
              <w:t>否</w:t>
            </w:r>
          </w:p>
        </w:tc>
        <w:tc>
          <w:tcPr>
            <w:tcW w:w="1814" w:type="dxa"/>
          </w:tcPr>
          <w:p w14:paraId="52DC0E10">
            <w:pPr>
              <w:rPr>
                <w:sz w:val="21"/>
                <w:szCs w:val="21"/>
              </w:rPr>
            </w:pPr>
            <w:r>
              <w:rPr>
                <w:sz w:val="21"/>
                <w:szCs w:val="21"/>
              </w:rPr>
              <w:t>否</w:t>
            </w:r>
          </w:p>
        </w:tc>
        <w:tc>
          <w:tcPr>
            <w:tcW w:w="1814" w:type="dxa"/>
          </w:tcPr>
          <w:p w14:paraId="5F14519B">
            <w:pPr>
              <w:rPr>
                <w:sz w:val="21"/>
                <w:szCs w:val="21"/>
              </w:rPr>
            </w:pPr>
            <w:r>
              <w:rPr>
                <w:sz w:val="21"/>
                <w:szCs w:val="21"/>
              </w:rPr>
              <w:t>操作类型（入库/出库）</w:t>
            </w:r>
          </w:p>
        </w:tc>
      </w:tr>
      <w:tr w14:paraId="2A3B43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67C6C1E6">
            <w:pPr>
              <w:rPr>
                <w:sz w:val="21"/>
                <w:szCs w:val="21"/>
              </w:rPr>
            </w:pPr>
            <w:r>
              <w:rPr>
                <w:sz w:val="21"/>
                <w:szCs w:val="21"/>
              </w:rPr>
              <w:t>quantity</w:t>
            </w:r>
          </w:p>
        </w:tc>
        <w:tc>
          <w:tcPr>
            <w:tcW w:w="1814" w:type="dxa"/>
          </w:tcPr>
          <w:p w14:paraId="4F0974E9">
            <w:pPr>
              <w:rPr>
                <w:sz w:val="21"/>
                <w:szCs w:val="21"/>
              </w:rPr>
            </w:pPr>
            <w:r>
              <w:rPr>
                <w:sz w:val="21"/>
                <w:szCs w:val="21"/>
              </w:rPr>
              <w:t>INT</w:t>
            </w:r>
          </w:p>
        </w:tc>
        <w:tc>
          <w:tcPr>
            <w:tcW w:w="1814" w:type="dxa"/>
          </w:tcPr>
          <w:p w14:paraId="38D6FF1D">
            <w:pPr>
              <w:rPr>
                <w:sz w:val="21"/>
                <w:szCs w:val="21"/>
              </w:rPr>
            </w:pPr>
            <w:r>
              <w:rPr>
                <w:sz w:val="21"/>
                <w:szCs w:val="21"/>
              </w:rPr>
              <w:t>否</w:t>
            </w:r>
          </w:p>
        </w:tc>
        <w:tc>
          <w:tcPr>
            <w:tcW w:w="1814" w:type="dxa"/>
          </w:tcPr>
          <w:p w14:paraId="2B05C7AA">
            <w:pPr>
              <w:rPr>
                <w:sz w:val="21"/>
                <w:szCs w:val="21"/>
              </w:rPr>
            </w:pPr>
            <w:r>
              <w:rPr>
                <w:sz w:val="21"/>
                <w:szCs w:val="21"/>
              </w:rPr>
              <w:t>否</w:t>
            </w:r>
          </w:p>
        </w:tc>
        <w:tc>
          <w:tcPr>
            <w:tcW w:w="1814" w:type="dxa"/>
          </w:tcPr>
          <w:p w14:paraId="17C98D37">
            <w:pPr>
              <w:rPr>
                <w:sz w:val="21"/>
                <w:szCs w:val="21"/>
              </w:rPr>
            </w:pPr>
            <w:r>
              <w:rPr>
                <w:sz w:val="21"/>
                <w:szCs w:val="21"/>
              </w:rPr>
              <w:t>数量</w:t>
            </w:r>
          </w:p>
        </w:tc>
      </w:tr>
      <w:tr w14:paraId="4CB6B0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E90115F">
            <w:pPr>
              <w:rPr>
                <w:sz w:val="21"/>
                <w:szCs w:val="21"/>
              </w:rPr>
            </w:pPr>
            <w:r>
              <w:rPr>
                <w:sz w:val="21"/>
                <w:szCs w:val="21"/>
              </w:rPr>
              <w:t>operator_id</w:t>
            </w:r>
          </w:p>
        </w:tc>
        <w:tc>
          <w:tcPr>
            <w:tcW w:w="1814" w:type="dxa"/>
          </w:tcPr>
          <w:p w14:paraId="37F72D8C">
            <w:pPr>
              <w:rPr>
                <w:sz w:val="21"/>
                <w:szCs w:val="21"/>
              </w:rPr>
            </w:pPr>
            <w:r>
              <w:rPr>
                <w:sz w:val="21"/>
                <w:szCs w:val="21"/>
              </w:rPr>
              <w:t>INT</w:t>
            </w:r>
          </w:p>
        </w:tc>
        <w:tc>
          <w:tcPr>
            <w:tcW w:w="1814" w:type="dxa"/>
          </w:tcPr>
          <w:p w14:paraId="209B2B01">
            <w:pPr>
              <w:rPr>
                <w:sz w:val="21"/>
                <w:szCs w:val="21"/>
              </w:rPr>
            </w:pPr>
            <w:r>
              <w:rPr>
                <w:sz w:val="21"/>
                <w:szCs w:val="21"/>
              </w:rPr>
              <w:t>否</w:t>
            </w:r>
          </w:p>
        </w:tc>
        <w:tc>
          <w:tcPr>
            <w:tcW w:w="1814" w:type="dxa"/>
          </w:tcPr>
          <w:p w14:paraId="7BCD825A">
            <w:pPr>
              <w:rPr>
                <w:sz w:val="21"/>
                <w:szCs w:val="21"/>
              </w:rPr>
            </w:pPr>
            <w:r>
              <w:rPr>
                <w:sz w:val="21"/>
                <w:szCs w:val="21"/>
              </w:rPr>
              <w:t>是</w:t>
            </w:r>
          </w:p>
        </w:tc>
        <w:tc>
          <w:tcPr>
            <w:tcW w:w="1814" w:type="dxa"/>
          </w:tcPr>
          <w:p w14:paraId="160EB15B">
            <w:pPr>
              <w:rPr>
                <w:sz w:val="21"/>
                <w:szCs w:val="21"/>
              </w:rPr>
            </w:pPr>
            <w:r>
              <w:rPr>
                <w:sz w:val="21"/>
                <w:szCs w:val="21"/>
              </w:rPr>
              <w:t>仓库管理员 ID</w:t>
            </w:r>
          </w:p>
        </w:tc>
      </w:tr>
      <w:tr w14:paraId="4522EC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7AC396D">
            <w:pPr>
              <w:rPr>
                <w:sz w:val="21"/>
                <w:szCs w:val="21"/>
              </w:rPr>
            </w:pPr>
            <w:r>
              <w:rPr>
                <w:sz w:val="21"/>
                <w:szCs w:val="21"/>
              </w:rPr>
              <w:t>record_time</w:t>
            </w:r>
          </w:p>
        </w:tc>
        <w:tc>
          <w:tcPr>
            <w:tcW w:w="1814" w:type="dxa"/>
          </w:tcPr>
          <w:p w14:paraId="4523B8FA">
            <w:pPr>
              <w:rPr>
                <w:sz w:val="21"/>
                <w:szCs w:val="21"/>
              </w:rPr>
            </w:pPr>
            <w:r>
              <w:rPr>
                <w:sz w:val="21"/>
                <w:szCs w:val="21"/>
              </w:rPr>
              <w:t>DATETIME</w:t>
            </w:r>
          </w:p>
        </w:tc>
        <w:tc>
          <w:tcPr>
            <w:tcW w:w="1814" w:type="dxa"/>
          </w:tcPr>
          <w:p w14:paraId="067C395F">
            <w:pPr>
              <w:rPr>
                <w:sz w:val="21"/>
                <w:szCs w:val="21"/>
              </w:rPr>
            </w:pPr>
            <w:r>
              <w:rPr>
                <w:sz w:val="21"/>
                <w:szCs w:val="21"/>
              </w:rPr>
              <w:t>否</w:t>
            </w:r>
          </w:p>
        </w:tc>
        <w:tc>
          <w:tcPr>
            <w:tcW w:w="1814" w:type="dxa"/>
          </w:tcPr>
          <w:p w14:paraId="66B1B03A">
            <w:pPr>
              <w:rPr>
                <w:sz w:val="21"/>
                <w:szCs w:val="21"/>
              </w:rPr>
            </w:pPr>
            <w:r>
              <w:rPr>
                <w:sz w:val="21"/>
                <w:szCs w:val="21"/>
              </w:rPr>
              <w:t>否</w:t>
            </w:r>
          </w:p>
        </w:tc>
        <w:tc>
          <w:tcPr>
            <w:tcW w:w="1814" w:type="dxa"/>
          </w:tcPr>
          <w:p w14:paraId="49C27C2F">
            <w:pPr>
              <w:rPr>
                <w:sz w:val="21"/>
                <w:szCs w:val="21"/>
              </w:rPr>
            </w:pPr>
            <w:r>
              <w:rPr>
                <w:sz w:val="21"/>
                <w:szCs w:val="21"/>
              </w:rPr>
              <w:t>操作时间</w:t>
            </w:r>
          </w:p>
        </w:tc>
      </w:tr>
    </w:tbl>
    <w:p w14:paraId="67C91AF4">
      <w:pPr>
        <w:pStyle w:val="4"/>
        <w:ind w:firstLine="0" w:firstLineChars="0"/>
      </w:pPr>
      <w:bookmarkStart w:id="52" w:name="_Toc238213962"/>
      <w:r>
        <w:t>4.4.4 仓库管理表</w:t>
      </w:r>
      <w:bookmarkEnd w:id="52"/>
    </w:p>
    <w:p w14:paraId="291BFD9A">
      <w:r>
        <w:t>仓库管理表记录系统中的仓库信息，如名称、地址和容量。如表4.4所示。</w:t>
      </w:r>
    </w:p>
    <w:p w14:paraId="31DCB332">
      <w:r>
        <w:t>表4.4仓库管理表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542"/>
        <w:gridCol w:w="2265"/>
        <w:gridCol w:w="1493"/>
        <w:gridCol w:w="1493"/>
        <w:gridCol w:w="1494"/>
      </w:tblGrid>
      <w:tr w14:paraId="626C6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D34C1E">
            <w:pPr>
              <w:rPr>
                <w:sz w:val="21"/>
                <w:szCs w:val="21"/>
              </w:rPr>
            </w:pPr>
            <w:r>
              <w:rPr>
                <w:sz w:val="21"/>
                <w:szCs w:val="21"/>
              </w:rPr>
              <w:t>字段名</w:t>
            </w:r>
          </w:p>
        </w:tc>
        <w:tc>
          <w:tcPr>
            <w:tcW w:w="1814" w:type="dxa"/>
          </w:tcPr>
          <w:p w14:paraId="171C1BA1">
            <w:pPr>
              <w:rPr>
                <w:sz w:val="21"/>
                <w:szCs w:val="21"/>
              </w:rPr>
            </w:pPr>
            <w:r>
              <w:rPr>
                <w:sz w:val="21"/>
                <w:szCs w:val="21"/>
              </w:rPr>
              <w:t>数据类型</w:t>
            </w:r>
          </w:p>
        </w:tc>
        <w:tc>
          <w:tcPr>
            <w:tcW w:w="1814" w:type="dxa"/>
          </w:tcPr>
          <w:p w14:paraId="2C5CA55D">
            <w:pPr>
              <w:rPr>
                <w:sz w:val="21"/>
                <w:szCs w:val="21"/>
              </w:rPr>
            </w:pPr>
            <w:r>
              <w:rPr>
                <w:sz w:val="21"/>
                <w:szCs w:val="21"/>
              </w:rPr>
              <w:t>主键</w:t>
            </w:r>
          </w:p>
        </w:tc>
        <w:tc>
          <w:tcPr>
            <w:tcW w:w="1814" w:type="dxa"/>
          </w:tcPr>
          <w:p w14:paraId="7940AB43">
            <w:pPr>
              <w:rPr>
                <w:sz w:val="21"/>
                <w:szCs w:val="21"/>
              </w:rPr>
            </w:pPr>
            <w:r>
              <w:rPr>
                <w:sz w:val="21"/>
                <w:szCs w:val="21"/>
              </w:rPr>
              <w:t>允许空</w:t>
            </w:r>
          </w:p>
        </w:tc>
        <w:tc>
          <w:tcPr>
            <w:tcW w:w="1814" w:type="dxa"/>
          </w:tcPr>
          <w:p w14:paraId="40F7184F">
            <w:pPr>
              <w:rPr>
                <w:sz w:val="21"/>
                <w:szCs w:val="21"/>
              </w:rPr>
            </w:pPr>
            <w:r>
              <w:rPr>
                <w:sz w:val="21"/>
                <w:szCs w:val="21"/>
              </w:rPr>
              <w:t>描述</w:t>
            </w:r>
          </w:p>
        </w:tc>
      </w:tr>
      <w:tr w14:paraId="791A98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4048707">
            <w:pPr>
              <w:rPr>
                <w:sz w:val="21"/>
                <w:szCs w:val="21"/>
              </w:rPr>
            </w:pPr>
            <w:r>
              <w:rPr>
                <w:sz w:val="21"/>
                <w:szCs w:val="21"/>
              </w:rPr>
              <w:t>warehouse_id</w:t>
            </w:r>
          </w:p>
        </w:tc>
        <w:tc>
          <w:tcPr>
            <w:tcW w:w="1814" w:type="dxa"/>
          </w:tcPr>
          <w:p w14:paraId="6CBCFE91">
            <w:pPr>
              <w:rPr>
                <w:sz w:val="21"/>
                <w:szCs w:val="21"/>
              </w:rPr>
            </w:pPr>
            <w:r>
              <w:rPr>
                <w:sz w:val="21"/>
                <w:szCs w:val="21"/>
              </w:rPr>
              <w:t>INT</w:t>
            </w:r>
          </w:p>
        </w:tc>
        <w:tc>
          <w:tcPr>
            <w:tcW w:w="1814" w:type="dxa"/>
          </w:tcPr>
          <w:p w14:paraId="297EF797">
            <w:pPr>
              <w:rPr>
                <w:sz w:val="21"/>
                <w:szCs w:val="21"/>
              </w:rPr>
            </w:pPr>
            <w:r>
              <w:rPr>
                <w:sz w:val="21"/>
                <w:szCs w:val="21"/>
              </w:rPr>
              <w:t>是</w:t>
            </w:r>
          </w:p>
        </w:tc>
        <w:tc>
          <w:tcPr>
            <w:tcW w:w="1814" w:type="dxa"/>
          </w:tcPr>
          <w:p w14:paraId="06ED1986">
            <w:pPr>
              <w:rPr>
                <w:sz w:val="21"/>
                <w:szCs w:val="21"/>
              </w:rPr>
            </w:pPr>
            <w:r>
              <w:rPr>
                <w:sz w:val="21"/>
                <w:szCs w:val="21"/>
              </w:rPr>
              <w:t>否</w:t>
            </w:r>
          </w:p>
        </w:tc>
        <w:tc>
          <w:tcPr>
            <w:tcW w:w="1814" w:type="dxa"/>
          </w:tcPr>
          <w:p w14:paraId="50F8EFF6">
            <w:pPr>
              <w:rPr>
                <w:sz w:val="21"/>
                <w:szCs w:val="21"/>
              </w:rPr>
            </w:pPr>
            <w:r>
              <w:rPr>
                <w:sz w:val="21"/>
                <w:szCs w:val="21"/>
              </w:rPr>
              <w:t>仓库 ID（主键）</w:t>
            </w:r>
          </w:p>
        </w:tc>
      </w:tr>
      <w:tr w14:paraId="5EF835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C628BD7">
            <w:pPr>
              <w:rPr>
                <w:sz w:val="21"/>
                <w:szCs w:val="21"/>
              </w:rPr>
            </w:pPr>
            <w:r>
              <w:rPr>
                <w:sz w:val="21"/>
                <w:szCs w:val="21"/>
              </w:rPr>
              <w:t>warehouse_name</w:t>
            </w:r>
          </w:p>
        </w:tc>
        <w:tc>
          <w:tcPr>
            <w:tcW w:w="1814" w:type="dxa"/>
          </w:tcPr>
          <w:p w14:paraId="3B9B7047">
            <w:pPr>
              <w:rPr>
                <w:sz w:val="21"/>
                <w:szCs w:val="21"/>
              </w:rPr>
            </w:pPr>
            <w:r>
              <w:rPr>
                <w:sz w:val="21"/>
                <w:szCs w:val="21"/>
              </w:rPr>
              <w:t>VARCHAR(50)</w:t>
            </w:r>
          </w:p>
        </w:tc>
        <w:tc>
          <w:tcPr>
            <w:tcW w:w="1814" w:type="dxa"/>
          </w:tcPr>
          <w:p w14:paraId="552F1DF9">
            <w:pPr>
              <w:rPr>
                <w:sz w:val="21"/>
                <w:szCs w:val="21"/>
              </w:rPr>
            </w:pPr>
            <w:r>
              <w:rPr>
                <w:sz w:val="21"/>
                <w:szCs w:val="21"/>
              </w:rPr>
              <w:t>否</w:t>
            </w:r>
          </w:p>
        </w:tc>
        <w:tc>
          <w:tcPr>
            <w:tcW w:w="1814" w:type="dxa"/>
          </w:tcPr>
          <w:p w14:paraId="0B9DAC8E">
            <w:pPr>
              <w:rPr>
                <w:sz w:val="21"/>
                <w:szCs w:val="21"/>
              </w:rPr>
            </w:pPr>
            <w:r>
              <w:rPr>
                <w:sz w:val="21"/>
                <w:szCs w:val="21"/>
              </w:rPr>
              <w:t>否</w:t>
            </w:r>
          </w:p>
        </w:tc>
        <w:tc>
          <w:tcPr>
            <w:tcW w:w="1814" w:type="dxa"/>
          </w:tcPr>
          <w:p w14:paraId="3AF187EC">
            <w:pPr>
              <w:rPr>
                <w:sz w:val="21"/>
                <w:szCs w:val="21"/>
              </w:rPr>
            </w:pPr>
            <w:r>
              <w:rPr>
                <w:sz w:val="21"/>
                <w:szCs w:val="21"/>
              </w:rPr>
              <w:t>仓库名称</w:t>
            </w:r>
          </w:p>
        </w:tc>
      </w:tr>
      <w:tr w14:paraId="47902D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7324E9D5">
            <w:pPr>
              <w:rPr>
                <w:sz w:val="21"/>
                <w:szCs w:val="21"/>
              </w:rPr>
            </w:pPr>
            <w:r>
              <w:rPr>
                <w:sz w:val="21"/>
                <w:szCs w:val="21"/>
              </w:rPr>
              <w:t>location</w:t>
            </w:r>
          </w:p>
        </w:tc>
        <w:tc>
          <w:tcPr>
            <w:tcW w:w="1814" w:type="dxa"/>
          </w:tcPr>
          <w:p w14:paraId="6A2B8C88">
            <w:pPr>
              <w:rPr>
                <w:sz w:val="21"/>
                <w:szCs w:val="21"/>
              </w:rPr>
            </w:pPr>
            <w:r>
              <w:rPr>
                <w:sz w:val="21"/>
                <w:szCs w:val="21"/>
              </w:rPr>
              <w:t>VARCHAR(100)</w:t>
            </w:r>
          </w:p>
        </w:tc>
        <w:tc>
          <w:tcPr>
            <w:tcW w:w="1814" w:type="dxa"/>
          </w:tcPr>
          <w:p w14:paraId="23BB3CDC">
            <w:pPr>
              <w:rPr>
                <w:sz w:val="21"/>
                <w:szCs w:val="21"/>
              </w:rPr>
            </w:pPr>
            <w:r>
              <w:rPr>
                <w:sz w:val="21"/>
                <w:szCs w:val="21"/>
              </w:rPr>
              <w:t>否</w:t>
            </w:r>
          </w:p>
        </w:tc>
        <w:tc>
          <w:tcPr>
            <w:tcW w:w="1814" w:type="dxa"/>
          </w:tcPr>
          <w:p w14:paraId="611A9CA3">
            <w:pPr>
              <w:rPr>
                <w:sz w:val="21"/>
                <w:szCs w:val="21"/>
              </w:rPr>
            </w:pPr>
            <w:r>
              <w:rPr>
                <w:sz w:val="21"/>
                <w:szCs w:val="21"/>
              </w:rPr>
              <w:t>否</w:t>
            </w:r>
          </w:p>
        </w:tc>
        <w:tc>
          <w:tcPr>
            <w:tcW w:w="1814" w:type="dxa"/>
          </w:tcPr>
          <w:p w14:paraId="54F7F573">
            <w:pPr>
              <w:rPr>
                <w:sz w:val="21"/>
                <w:szCs w:val="21"/>
              </w:rPr>
            </w:pPr>
            <w:r>
              <w:rPr>
                <w:sz w:val="21"/>
                <w:szCs w:val="21"/>
              </w:rPr>
              <w:t>仓库地址</w:t>
            </w:r>
          </w:p>
        </w:tc>
      </w:tr>
      <w:tr w14:paraId="1C751B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132F55F">
            <w:pPr>
              <w:rPr>
                <w:sz w:val="21"/>
                <w:szCs w:val="21"/>
              </w:rPr>
            </w:pPr>
            <w:r>
              <w:rPr>
                <w:sz w:val="21"/>
                <w:szCs w:val="21"/>
              </w:rPr>
              <w:t>capacity</w:t>
            </w:r>
          </w:p>
        </w:tc>
        <w:tc>
          <w:tcPr>
            <w:tcW w:w="1814" w:type="dxa"/>
          </w:tcPr>
          <w:p w14:paraId="1AFBF15D">
            <w:pPr>
              <w:rPr>
                <w:sz w:val="21"/>
                <w:szCs w:val="21"/>
              </w:rPr>
            </w:pPr>
            <w:r>
              <w:rPr>
                <w:sz w:val="21"/>
                <w:szCs w:val="21"/>
              </w:rPr>
              <w:t>INT</w:t>
            </w:r>
          </w:p>
        </w:tc>
        <w:tc>
          <w:tcPr>
            <w:tcW w:w="1814" w:type="dxa"/>
          </w:tcPr>
          <w:p w14:paraId="4E674AF0">
            <w:pPr>
              <w:rPr>
                <w:sz w:val="21"/>
                <w:szCs w:val="21"/>
              </w:rPr>
            </w:pPr>
            <w:r>
              <w:rPr>
                <w:sz w:val="21"/>
                <w:szCs w:val="21"/>
              </w:rPr>
              <w:t>否</w:t>
            </w:r>
          </w:p>
        </w:tc>
        <w:tc>
          <w:tcPr>
            <w:tcW w:w="1814" w:type="dxa"/>
          </w:tcPr>
          <w:p w14:paraId="6BB2A979">
            <w:pPr>
              <w:rPr>
                <w:sz w:val="21"/>
                <w:szCs w:val="21"/>
              </w:rPr>
            </w:pPr>
            <w:r>
              <w:rPr>
                <w:sz w:val="21"/>
                <w:szCs w:val="21"/>
              </w:rPr>
              <w:t>否</w:t>
            </w:r>
          </w:p>
        </w:tc>
        <w:tc>
          <w:tcPr>
            <w:tcW w:w="1814" w:type="dxa"/>
          </w:tcPr>
          <w:p w14:paraId="401C65AB">
            <w:pPr>
              <w:rPr>
                <w:sz w:val="21"/>
                <w:szCs w:val="21"/>
              </w:rPr>
            </w:pPr>
            <w:r>
              <w:rPr>
                <w:sz w:val="21"/>
                <w:szCs w:val="21"/>
              </w:rPr>
              <w:t>仓库容量</w:t>
            </w:r>
          </w:p>
        </w:tc>
      </w:tr>
      <w:tr w14:paraId="7F1DFA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3A80BF0">
            <w:pPr>
              <w:rPr>
                <w:sz w:val="21"/>
                <w:szCs w:val="21"/>
              </w:rPr>
            </w:pPr>
            <w:r>
              <w:rPr>
                <w:sz w:val="21"/>
                <w:szCs w:val="21"/>
              </w:rPr>
              <w:t>created_at</w:t>
            </w:r>
          </w:p>
        </w:tc>
        <w:tc>
          <w:tcPr>
            <w:tcW w:w="1814" w:type="dxa"/>
          </w:tcPr>
          <w:p w14:paraId="70DEDCC3">
            <w:pPr>
              <w:rPr>
                <w:sz w:val="21"/>
                <w:szCs w:val="21"/>
              </w:rPr>
            </w:pPr>
            <w:r>
              <w:rPr>
                <w:sz w:val="21"/>
                <w:szCs w:val="21"/>
              </w:rPr>
              <w:t>DATETIME</w:t>
            </w:r>
          </w:p>
        </w:tc>
        <w:tc>
          <w:tcPr>
            <w:tcW w:w="1814" w:type="dxa"/>
          </w:tcPr>
          <w:p w14:paraId="30C8183B">
            <w:pPr>
              <w:rPr>
                <w:sz w:val="21"/>
                <w:szCs w:val="21"/>
              </w:rPr>
            </w:pPr>
            <w:r>
              <w:rPr>
                <w:sz w:val="21"/>
                <w:szCs w:val="21"/>
              </w:rPr>
              <w:t>否</w:t>
            </w:r>
          </w:p>
        </w:tc>
        <w:tc>
          <w:tcPr>
            <w:tcW w:w="1814" w:type="dxa"/>
          </w:tcPr>
          <w:p w14:paraId="07565EC9">
            <w:pPr>
              <w:rPr>
                <w:sz w:val="21"/>
                <w:szCs w:val="21"/>
              </w:rPr>
            </w:pPr>
            <w:r>
              <w:rPr>
                <w:sz w:val="21"/>
                <w:szCs w:val="21"/>
              </w:rPr>
              <w:t>否</w:t>
            </w:r>
          </w:p>
        </w:tc>
        <w:tc>
          <w:tcPr>
            <w:tcW w:w="1814" w:type="dxa"/>
          </w:tcPr>
          <w:p w14:paraId="177F0636">
            <w:pPr>
              <w:rPr>
                <w:sz w:val="21"/>
                <w:szCs w:val="21"/>
              </w:rPr>
            </w:pPr>
            <w:r>
              <w:rPr>
                <w:sz w:val="21"/>
                <w:szCs w:val="21"/>
              </w:rPr>
              <w:t>创建时间</w:t>
            </w:r>
          </w:p>
        </w:tc>
      </w:tr>
    </w:tbl>
    <w:p w14:paraId="3C121D95">
      <w:pPr>
        <w:pStyle w:val="4"/>
        <w:ind w:firstLine="0" w:firstLineChars="0"/>
      </w:pPr>
      <w:bookmarkStart w:id="53" w:name="_Toc238213963"/>
      <w:r>
        <w:t xml:space="preserve">4.4.5 </w:t>
      </w:r>
      <w:r>
        <w:rPr>
          <w:rFonts w:hint="eastAsia"/>
          <w:lang w:eastAsia="zh-CN"/>
        </w:rPr>
        <w:t>供应商</w:t>
      </w:r>
      <w:r>
        <w:t>管理表</w:t>
      </w:r>
      <w:bookmarkEnd w:id="53"/>
    </w:p>
    <w:p w14:paraId="1E05A330">
      <w:r>
        <w:rPr>
          <w:rFonts w:hint="eastAsia"/>
          <w:lang w:eastAsia="zh-CN"/>
        </w:rPr>
        <w:t>供应商</w:t>
      </w:r>
      <w:r>
        <w:t>管理表存储供应商的基本信息，包括名称、联系人、电话和地址等。如表4.5 所示。</w:t>
      </w:r>
    </w:p>
    <w:p w14:paraId="59523BE8">
      <w:r>
        <w:t>表4.5</w:t>
      </w:r>
      <w:r>
        <w:rPr>
          <w:rFonts w:hint="eastAsia"/>
          <w:lang w:eastAsia="zh-CN"/>
        </w:rPr>
        <w:t>供应商</w:t>
      </w:r>
      <w:r>
        <w:t>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307"/>
        <w:gridCol w:w="2265"/>
        <w:gridCol w:w="1571"/>
        <w:gridCol w:w="1572"/>
        <w:gridCol w:w="1572"/>
      </w:tblGrid>
      <w:tr w14:paraId="4DFACD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2D11A75">
            <w:pPr>
              <w:rPr>
                <w:sz w:val="21"/>
                <w:szCs w:val="21"/>
              </w:rPr>
            </w:pPr>
            <w:r>
              <w:rPr>
                <w:sz w:val="21"/>
                <w:szCs w:val="21"/>
              </w:rPr>
              <w:t>字段名</w:t>
            </w:r>
          </w:p>
        </w:tc>
        <w:tc>
          <w:tcPr>
            <w:tcW w:w="1814" w:type="dxa"/>
          </w:tcPr>
          <w:p w14:paraId="6AF0D8E9">
            <w:pPr>
              <w:rPr>
                <w:sz w:val="21"/>
                <w:szCs w:val="21"/>
              </w:rPr>
            </w:pPr>
            <w:r>
              <w:rPr>
                <w:sz w:val="21"/>
                <w:szCs w:val="21"/>
              </w:rPr>
              <w:t>数据类型</w:t>
            </w:r>
          </w:p>
        </w:tc>
        <w:tc>
          <w:tcPr>
            <w:tcW w:w="1814" w:type="dxa"/>
          </w:tcPr>
          <w:p w14:paraId="34BE5DC1">
            <w:pPr>
              <w:rPr>
                <w:sz w:val="21"/>
                <w:szCs w:val="21"/>
              </w:rPr>
            </w:pPr>
            <w:r>
              <w:rPr>
                <w:sz w:val="21"/>
                <w:szCs w:val="21"/>
              </w:rPr>
              <w:t>主键</w:t>
            </w:r>
          </w:p>
        </w:tc>
        <w:tc>
          <w:tcPr>
            <w:tcW w:w="1814" w:type="dxa"/>
          </w:tcPr>
          <w:p w14:paraId="061F7960">
            <w:pPr>
              <w:rPr>
                <w:sz w:val="21"/>
                <w:szCs w:val="21"/>
              </w:rPr>
            </w:pPr>
            <w:r>
              <w:rPr>
                <w:sz w:val="21"/>
                <w:szCs w:val="21"/>
              </w:rPr>
              <w:t>允许空</w:t>
            </w:r>
          </w:p>
        </w:tc>
        <w:tc>
          <w:tcPr>
            <w:tcW w:w="1814" w:type="dxa"/>
          </w:tcPr>
          <w:p w14:paraId="00801D90">
            <w:pPr>
              <w:rPr>
                <w:sz w:val="21"/>
                <w:szCs w:val="21"/>
              </w:rPr>
            </w:pPr>
            <w:r>
              <w:rPr>
                <w:sz w:val="21"/>
                <w:szCs w:val="21"/>
              </w:rPr>
              <w:t>描述</w:t>
            </w:r>
          </w:p>
        </w:tc>
      </w:tr>
      <w:tr w14:paraId="34F3BD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9BB6BF9">
            <w:pPr>
              <w:rPr>
                <w:sz w:val="21"/>
                <w:szCs w:val="21"/>
              </w:rPr>
            </w:pPr>
            <w:r>
              <w:rPr>
                <w:sz w:val="21"/>
                <w:szCs w:val="21"/>
              </w:rPr>
              <w:t>supplier_id</w:t>
            </w:r>
          </w:p>
        </w:tc>
        <w:tc>
          <w:tcPr>
            <w:tcW w:w="1814" w:type="dxa"/>
          </w:tcPr>
          <w:p w14:paraId="1629F119">
            <w:pPr>
              <w:rPr>
                <w:sz w:val="21"/>
                <w:szCs w:val="21"/>
              </w:rPr>
            </w:pPr>
            <w:r>
              <w:rPr>
                <w:sz w:val="21"/>
                <w:szCs w:val="21"/>
              </w:rPr>
              <w:t>INT</w:t>
            </w:r>
          </w:p>
        </w:tc>
        <w:tc>
          <w:tcPr>
            <w:tcW w:w="1814" w:type="dxa"/>
          </w:tcPr>
          <w:p w14:paraId="6213040D">
            <w:pPr>
              <w:rPr>
                <w:sz w:val="21"/>
                <w:szCs w:val="21"/>
              </w:rPr>
            </w:pPr>
            <w:r>
              <w:rPr>
                <w:sz w:val="21"/>
                <w:szCs w:val="21"/>
              </w:rPr>
              <w:t>是</w:t>
            </w:r>
          </w:p>
        </w:tc>
        <w:tc>
          <w:tcPr>
            <w:tcW w:w="1814" w:type="dxa"/>
          </w:tcPr>
          <w:p w14:paraId="0E8F5ADD">
            <w:pPr>
              <w:rPr>
                <w:sz w:val="21"/>
                <w:szCs w:val="21"/>
              </w:rPr>
            </w:pPr>
            <w:r>
              <w:rPr>
                <w:sz w:val="21"/>
                <w:szCs w:val="21"/>
              </w:rPr>
              <w:t>否</w:t>
            </w:r>
          </w:p>
        </w:tc>
        <w:tc>
          <w:tcPr>
            <w:tcW w:w="1814" w:type="dxa"/>
          </w:tcPr>
          <w:p w14:paraId="2C9D9898">
            <w:pPr>
              <w:rPr>
                <w:sz w:val="21"/>
                <w:szCs w:val="21"/>
              </w:rPr>
            </w:pPr>
            <w:r>
              <w:rPr>
                <w:sz w:val="21"/>
                <w:szCs w:val="21"/>
              </w:rPr>
              <w:t>供应商 ID（主键）</w:t>
            </w:r>
          </w:p>
        </w:tc>
      </w:tr>
      <w:tr w14:paraId="3E0AF2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BBF596">
            <w:pPr>
              <w:rPr>
                <w:sz w:val="21"/>
                <w:szCs w:val="21"/>
              </w:rPr>
            </w:pPr>
            <w:r>
              <w:rPr>
                <w:sz w:val="21"/>
                <w:szCs w:val="21"/>
              </w:rPr>
              <w:t>supplier_name</w:t>
            </w:r>
          </w:p>
        </w:tc>
        <w:tc>
          <w:tcPr>
            <w:tcW w:w="1814" w:type="dxa"/>
          </w:tcPr>
          <w:p w14:paraId="16C93EC8">
            <w:pPr>
              <w:rPr>
                <w:sz w:val="21"/>
                <w:szCs w:val="21"/>
              </w:rPr>
            </w:pPr>
            <w:r>
              <w:rPr>
                <w:sz w:val="21"/>
                <w:szCs w:val="21"/>
              </w:rPr>
              <w:t>VARCHAR(50)</w:t>
            </w:r>
          </w:p>
        </w:tc>
        <w:tc>
          <w:tcPr>
            <w:tcW w:w="1814" w:type="dxa"/>
          </w:tcPr>
          <w:p w14:paraId="417A367A">
            <w:pPr>
              <w:rPr>
                <w:sz w:val="21"/>
                <w:szCs w:val="21"/>
              </w:rPr>
            </w:pPr>
            <w:r>
              <w:rPr>
                <w:sz w:val="21"/>
                <w:szCs w:val="21"/>
              </w:rPr>
              <w:t>否</w:t>
            </w:r>
          </w:p>
        </w:tc>
        <w:tc>
          <w:tcPr>
            <w:tcW w:w="1814" w:type="dxa"/>
          </w:tcPr>
          <w:p w14:paraId="0888CC87">
            <w:pPr>
              <w:rPr>
                <w:sz w:val="21"/>
                <w:szCs w:val="21"/>
              </w:rPr>
            </w:pPr>
            <w:r>
              <w:rPr>
                <w:sz w:val="21"/>
                <w:szCs w:val="21"/>
              </w:rPr>
              <w:t>否</w:t>
            </w:r>
          </w:p>
        </w:tc>
        <w:tc>
          <w:tcPr>
            <w:tcW w:w="1814" w:type="dxa"/>
          </w:tcPr>
          <w:p w14:paraId="031B013B">
            <w:pPr>
              <w:rPr>
                <w:sz w:val="21"/>
                <w:szCs w:val="21"/>
              </w:rPr>
            </w:pPr>
            <w:r>
              <w:rPr>
                <w:sz w:val="21"/>
                <w:szCs w:val="21"/>
              </w:rPr>
              <w:t>供应商名称</w:t>
            </w:r>
          </w:p>
        </w:tc>
      </w:tr>
      <w:tr w14:paraId="1A319923">
        <w:trPr>
          <w:jc w:val="center"/>
        </w:trPr>
        <w:tc>
          <w:tcPr>
            <w:tcW w:w="1814" w:type="dxa"/>
          </w:tcPr>
          <w:p w14:paraId="44F3B5DC">
            <w:pPr>
              <w:rPr>
                <w:sz w:val="21"/>
                <w:szCs w:val="21"/>
              </w:rPr>
            </w:pPr>
            <w:r>
              <w:rPr>
                <w:sz w:val="21"/>
                <w:szCs w:val="21"/>
              </w:rPr>
              <w:t>contact_person</w:t>
            </w:r>
          </w:p>
        </w:tc>
        <w:tc>
          <w:tcPr>
            <w:tcW w:w="1814" w:type="dxa"/>
          </w:tcPr>
          <w:p w14:paraId="5494960F">
            <w:pPr>
              <w:rPr>
                <w:sz w:val="21"/>
                <w:szCs w:val="21"/>
              </w:rPr>
            </w:pPr>
            <w:r>
              <w:rPr>
                <w:sz w:val="21"/>
                <w:szCs w:val="21"/>
              </w:rPr>
              <w:t>VARCHAR(50)</w:t>
            </w:r>
          </w:p>
        </w:tc>
        <w:tc>
          <w:tcPr>
            <w:tcW w:w="1814" w:type="dxa"/>
          </w:tcPr>
          <w:p w14:paraId="634D8ED2">
            <w:pPr>
              <w:rPr>
                <w:sz w:val="21"/>
                <w:szCs w:val="21"/>
              </w:rPr>
            </w:pPr>
            <w:r>
              <w:rPr>
                <w:sz w:val="21"/>
                <w:szCs w:val="21"/>
              </w:rPr>
              <w:t>否</w:t>
            </w:r>
          </w:p>
        </w:tc>
        <w:tc>
          <w:tcPr>
            <w:tcW w:w="1814" w:type="dxa"/>
          </w:tcPr>
          <w:p w14:paraId="316CF22B">
            <w:pPr>
              <w:rPr>
                <w:sz w:val="21"/>
                <w:szCs w:val="21"/>
              </w:rPr>
            </w:pPr>
            <w:r>
              <w:rPr>
                <w:sz w:val="21"/>
                <w:szCs w:val="21"/>
              </w:rPr>
              <w:t>是</w:t>
            </w:r>
          </w:p>
        </w:tc>
        <w:tc>
          <w:tcPr>
            <w:tcW w:w="1814" w:type="dxa"/>
          </w:tcPr>
          <w:p w14:paraId="3B933A55">
            <w:pPr>
              <w:rPr>
                <w:sz w:val="21"/>
                <w:szCs w:val="21"/>
              </w:rPr>
            </w:pPr>
            <w:r>
              <w:rPr>
                <w:sz w:val="21"/>
                <w:szCs w:val="21"/>
              </w:rPr>
              <w:t>联系人</w:t>
            </w:r>
          </w:p>
        </w:tc>
      </w:tr>
      <w:tr w14:paraId="4C109C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BCC8769">
            <w:pPr>
              <w:rPr>
                <w:sz w:val="21"/>
                <w:szCs w:val="21"/>
              </w:rPr>
            </w:pPr>
            <w:r>
              <w:rPr>
                <w:sz w:val="21"/>
                <w:szCs w:val="21"/>
              </w:rPr>
              <w:t>contact_phone</w:t>
            </w:r>
          </w:p>
        </w:tc>
        <w:tc>
          <w:tcPr>
            <w:tcW w:w="1814" w:type="dxa"/>
          </w:tcPr>
          <w:p w14:paraId="7073D415">
            <w:pPr>
              <w:rPr>
                <w:sz w:val="21"/>
                <w:szCs w:val="21"/>
              </w:rPr>
            </w:pPr>
            <w:r>
              <w:rPr>
                <w:sz w:val="21"/>
                <w:szCs w:val="21"/>
              </w:rPr>
              <w:t>VARCHAR(20)</w:t>
            </w:r>
          </w:p>
        </w:tc>
        <w:tc>
          <w:tcPr>
            <w:tcW w:w="1814" w:type="dxa"/>
          </w:tcPr>
          <w:p w14:paraId="269C1D18">
            <w:pPr>
              <w:rPr>
                <w:sz w:val="21"/>
                <w:szCs w:val="21"/>
              </w:rPr>
            </w:pPr>
            <w:r>
              <w:rPr>
                <w:sz w:val="21"/>
                <w:szCs w:val="21"/>
              </w:rPr>
              <w:t>否</w:t>
            </w:r>
          </w:p>
        </w:tc>
        <w:tc>
          <w:tcPr>
            <w:tcW w:w="1814" w:type="dxa"/>
          </w:tcPr>
          <w:p w14:paraId="4E14F81C">
            <w:pPr>
              <w:rPr>
                <w:sz w:val="21"/>
                <w:szCs w:val="21"/>
              </w:rPr>
            </w:pPr>
            <w:r>
              <w:rPr>
                <w:sz w:val="21"/>
                <w:szCs w:val="21"/>
              </w:rPr>
              <w:t>是</w:t>
            </w:r>
          </w:p>
        </w:tc>
        <w:tc>
          <w:tcPr>
            <w:tcW w:w="1814" w:type="dxa"/>
          </w:tcPr>
          <w:p w14:paraId="157F3493">
            <w:pPr>
              <w:rPr>
                <w:sz w:val="21"/>
                <w:szCs w:val="21"/>
              </w:rPr>
            </w:pPr>
            <w:r>
              <w:rPr>
                <w:sz w:val="21"/>
                <w:szCs w:val="21"/>
              </w:rPr>
              <w:t>联系电话</w:t>
            </w:r>
          </w:p>
        </w:tc>
      </w:tr>
      <w:tr w14:paraId="228356A9">
        <w:tblPrEx>
          <w:tblCellMar>
            <w:top w:w="0" w:type="dxa"/>
            <w:left w:w="108" w:type="dxa"/>
            <w:bottom w:w="0" w:type="dxa"/>
            <w:right w:w="108" w:type="dxa"/>
          </w:tblCellMar>
        </w:tblPrEx>
        <w:trPr>
          <w:jc w:val="center"/>
        </w:trPr>
        <w:tc>
          <w:tcPr>
            <w:tcW w:w="1814" w:type="dxa"/>
          </w:tcPr>
          <w:p w14:paraId="34447411">
            <w:pPr>
              <w:rPr>
                <w:sz w:val="21"/>
                <w:szCs w:val="21"/>
              </w:rPr>
            </w:pPr>
            <w:r>
              <w:rPr>
                <w:sz w:val="21"/>
                <w:szCs w:val="21"/>
              </w:rPr>
              <w:t>address</w:t>
            </w:r>
          </w:p>
        </w:tc>
        <w:tc>
          <w:tcPr>
            <w:tcW w:w="1814" w:type="dxa"/>
          </w:tcPr>
          <w:p w14:paraId="41258478">
            <w:pPr>
              <w:rPr>
                <w:sz w:val="21"/>
                <w:szCs w:val="21"/>
              </w:rPr>
            </w:pPr>
            <w:r>
              <w:rPr>
                <w:sz w:val="21"/>
                <w:szCs w:val="21"/>
              </w:rPr>
              <w:t>VARCHAR(100)</w:t>
            </w:r>
          </w:p>
        </w:tc>
        <w:tc>
          <w:tcPr>
            <w:tcW w:w="1814" w:type="dxa"/>
          </w:tcPr>
          <w:p w14:paraId="5757D6B2">
            <w:pPr>
              <w:rPr>
                <w:sz w:val="21"/>
                <w:szCs w:val="21"/>
              </w:rPr>
            </w:pPr>
            <w:r>
              <w:rPr>
                <w:sz w:val="21"/>
                <w:szCs w:val="21"/>
              </w:rPr>
              <w:t>否</w:t>
            </w:r>
          </w:p>
        </w:tc>
        <w:tc>
          <w:tcPr>
            <w:tcW w:w="1814" w:type="dxa"/>
          </w:tcPr>
          <w:p w14:paraId="5FD4421B">
            <w:pPr>
              <w:rPr>
                <w:sz w:val="21"/>
                <w:szCs w:val="21"/>
              </w:rPr>
            </w:pPr>
            <w:r>
              <w:rPr>
                <w:sz w:val="21"/>
                <w:szCs w:val="21"/>
              </w:rPr>
              <w:t>是</w:t>
            </w:r>
          </w:p>
        </w:tc>
        <w:tc>
          <w:tcPr>
            <w:tcW w:w="1814" w:type="dxa"/>
          </w:tcPr>
          <w:p w14:paraId="6CF8DEAC">
            <w:pPr>
              <w:rPr>
                <w:sz w:val="21"/>
                <w:szCs w:val="21"/>
              </w:rPr>
            </w:pPr>
            <w:r>
              <w:rPr>
                <w:sz w:val="21"/>
                <w:szCs w:val="21"/>
              </w:rPr>
              <w:t>供应商地址</w:t>
            </w:r>
          </w:p>
        </w:tc>
      </w:tr>
      <w:tr w14:paraId="78F93A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3A053B5">
            <w:pPr>
              <w:rPr>
                <w:sz w:val="21"/>
                <w:szCs w:val="21"/>
              </w:rPr>
            </w:pPr>
            <w:r>
              <w:rPr>
                <w:sz w:val="21"/>
                <w:szCs w:val="21"/>
              </w:rPr>
              <w:t>created_at</w:t>
            </w:r>
          </w:p>
        </w:tc>
        <w:tc>
          <w:tcPr>
            <w:tcW w:w="1814" w:type="dxa"/>
          </w:tcPr>
          <w:p w14:paraId="58B81713">
            <w:pPr>
              <w:rPr>
                <w:sz w:val="21"/>
                <w:szCs w:val="21"/>
              </w:rPr>
            </w:pPr>
            <w:r>
              <w:rPr>
                <w:sz w:val="21"/>
                <w:szCs w:val="21"/>
              </w:rPr>
              <w:t>DATETIME</w:t>
            </w:r>
          </w:p>
        </w:tc>
        <w:tc>
          <w:tcPr>
            <w:tcW w:w="1814" w:type="dxa"/>
          </w:tcPr>
          <w:p w14:paraId="295A2951">
            <w:pPr>
              <w:rPr>
                <w:sz w:val="21"/>
                <w:szCs w:val="21"/>
              </w:rPr>
            </w:pPr>
            <w:r>
              <w:rPr>
                <w:sz w:val="21"/>
                <w:szCs w:val="21"/>
              </w:rPr>
              <w:t>否</w:t>
            </w:r>
          </w:p>
        </w:tc>
        <w:tc>
          <w:tcPr>
            <w:tcW w:w="1814" w:type="dxa"/>
          </w:tcPr>
          <w:p w14:paraId="02EFD41B">
            <w:pPr>
              <w:rPr>
                <w:sz w:val="21"/>
                <w:szCs w:val="21"/>
              </w:rPr>
            </w:pPr>
            <w:r>
              <w:rPr>
                <w:sz w:val="21"/>
                <w:szCs w:val="21"/>
              </w:rPr>
              <w:t>否</w:t>
            </w:r>
          </w:p>
        </w:tc>
        <w:tc>
          <w:tcPr>
            <w:tcW w:w="1814" w:type="dxa"/>
          </w:tcPr>
          <w:p w14:paraId="45A8D4D1">
            <w:pPr>
              <w:rPr>
                <w:sz w:val="21"/>
                <w:szCs w:val="21"/>
              </w:rPr>
            </w:pPr>
            <w:r>
              <w:rPr>
                <w:sz w:val="21"/>
                <w:szCs w:val="21"/>
              </w:rPr>
              <w:t>创建时间</w:t>
            </w:r>
          </w:p>
        </w:tc>
      </w:tr>
    </w:tbl>
    <w:p w14:paraId="0C56A79D">
      <w:pPr>
        <w:pStyle w:val="4"/>
        <w:ind w:firstLine="0" w:firstLineChars="0"/>
      </w:pPr>
      <w:bookmarkStart w:id="54" w:name="_Toc238213964"/>
      <w:r>
        <w:t>4.4.6 系统日志表</w:t>
      </w:r>
      <w:bookmarkEnd w:id="54"/>
    </w:p>
    <w:p w14:paraId="7368DBEB">
      <w:r>
        <w:t>系统日志表记录用户的操作日志，方便管理员查看和审计。如表4.6所示。</w:t>
      </w:r>
    </w:p>
    <w:p w14:paraId="18C9B4D1">
      <w:r>
        <w:t>表4.6系统日志表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96"/>
        <w:gridCol w:w="2265"/>
        <w:gridCol w:w="1742"/>
        <w:gridCol w:w="1742"/>
        <w:gridCol w:w="1742"/>
      </w:tblGrid>
      <w:tr w14:paraId="75D47D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D2A85E1">
            <w:pPr>
              <w:rPr>
                <w:sz w:val="21"/>
                <w:szCs w:val="21"/>
              </w:rPr>
            </w:pPr>
            <w:r>
              <w:rPr>
                <w:sz w:val="21"/>
                <w:szCs w:val="21"/>
              </w:rPr>
              <w:t>字段名</w:t>
            </w:r>
          </w:p>
        </w:tc>
        <w:tc>
          <w:tcPr>
            <w:tcW w:w="1814" w:type="dxa"/>
          </w:tcPr>
          <w:p w14:paraId="335EB4F2">
            <w:pPr>
              <w:rPr>
                <w:sz w:val="21"/>
                <w:szCs w:val="21"/>
              </w:rPr>
            </w:pPr>
            <w:r>
              <w:rPr>
                <w:sz w:val="21"/>
                <w:szCs w:val="21"/>
              </w:rPr>
              <w:t>数据类型</w:t>
            </w:r>
          </w:p>
        </w:tc>
        <w:tc>
          <w:tcPr>
            <w:tcW w:w="1814" w:type="dxa"/>
          </w:tcPr>
          <w:p w14:paraId="53508832">
            <w:pPr>
              <w:rPr>
                <w:sz w:val="21"/>
                <w:szCs w:val="21"/>
              </w:rPr>
            </w:pPr>
            <w:r>
              <w:rPr>
                <w:sz w:val="21"/>
                <w:szCs w:val="21"/>
              </w:rPr>
              <w:t>主键</w:t>
            </w:r>
          </w:p>
        </w:tc>
        <w:tc>
          <w:tcPr>
            <w:tcW w:w="1814" w:type="dxa"/>
          </w:tcPr>
          <w:p w14:paraId="5385CFAA">
            <w:pPr>
              <w:rPr>
                <w:sz w:val="21"/>
                <w:szCs w:val="21"/>
              </w:rPr>
            </w:pPr>
            <w:r>
              <w:rPr>
                <w:sz w:val="21"/>
                <w:szCs w:val="21"/>
              </w:rPr>
              <w:t>允许空</w:t>
            </w:r>
          </w:p>
        </w:tc>
        <w:tc>
          <w:tcPr>
            <w:tcW w:w="1814" w:type="dxa"/>
          </w:tcPr>
          <w:p w14:paraId="4F7C7D01">
            <w:pPr>
              <w:rPr>
                <w:sz w:val="21"/>
                <w:szCs w:val="21"/>
              </w:rPr>
            </w:pPr>
            <w:r>
              <w:rPr>
                <w:sz w:val="21"/>
                <w:szCs w:val="21"/>
              </w:rPr>
              <w:t>描述</w:t>
            </w:r>
          </w:p>
        </w:tc>
      </w:tr>
      <w:tr w14:paraId="1C4720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3EB3DFF">
            <w:pPr>
              <w:rPr>
                <w:sz w:val="21"/>
                <w:szCs w:val="21"/>
              </w:rPr>
            </w:pPr>
            <w:r>
              <w:rPr>
                <w:sz w:val="21"/>
                <w:szCs w:val="21"/>
              </w:rPr>
              <w:t>log_id</w:t>
            </w:r>
          </w:p>
        </w:tc>
        <w:tc>
          <w:tcPr>
            <w:tcW w:w="1814" w:type="dxa"/>
          </w:tcPr>
          <w:p w14:paraId="22B64AB6">
            <w:pPr>
              <w:rPr>
                <w:sz w:val="21"/>
                <w:szCs w:val="21"/>
              </w:rPr>
            </w:pPr>
            <w:r>
              <w:rPr>
                <w:sz w:val="21"/>
                <w:szCs w:val="21"/>
              </w:rPr>
              <w:t>INT</w:t>
            </w:r>
          </w:p>
        </w:tc>
        <w:tc>
          <w:tcPr>
            <w:tcW w:w="1814" w:type="dxa"/>
          </w:tcPr>
          <w:p w14:paraId="465CF152">
            <w:pPr>
              <w:rPr>
                <w:sz w:val="21"/>
                <w:szCs w:val="21"/>
              </w:rPr>
            </w:pPr>
            <w:r>
              <w:rPr>
                <w:sz w:val="21"/>
                <w:szCs w:val="21"/>
              </w:rPr>
              <w:t>是</w:t>
            </w:r>
          </w:p>
        </w:tc>
        <w:tc>
          <w:tcPr>
            <w:tcW w:w="1814" w:type="dxa"/>
          </w:tcPr>
          <w:p w14:paraId="76A2C262">
            <w:pPr>
              <w:rPr>
                <w:sz w:val="21"/>
                <w:szCs w:val="21"/>
              </w:rPr>
            </w:pPr>
            <w:r>
              <w:rPr>
                <w:sz w:val="21"/>
                <w:szCs w:val="21"/>
              </w:rPr>
              <w:t>否</w:t>
            </w:r>
          </w:p>
        </w:tc>
        <w:tc>
          <w:tcPr>
            <w:tcW w:w="1814" w:type="dxa"/>
          </w:tcPr>
          <w:p w14:paraId="5D082382">
            <w:pPr>
              <w:rPr>
                <w:sz w:val="21"/>
                <w:szCs w:val="21"/>
              </w:rPr>
            </w:pPr>
            <w:r>
              <w:rPr>
                <w:sz w:val="21"/>
                <w:szCs w:val="21"/>
              </w:rPr>
              <w:t>日志 ID（主键）</w:t>
            </w:r>
          </w:p>
        </w:tc>
      </w:tr>
      <w:tr w14:paraId="3104EA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6FB496AB">
            <w:pPr>
              <w:rPr>
                <w:sz w:val="21"/>
                <w:szCs w:val="21"/>
              </w:rPr>
            </w:pPr>
            <w:r>
              <w:rPr>
                <w:sz w:val="21"/>
                <w:szCs w:val="21"/>
              </w:rPr>
              <w:t>user_id</w:t>
            </w:r>
          </w:p>
        </w:tc>
        <w:tc>
          <w:tcPr>
            <w:tcW w:w="1814" w:type="dxa"/>
          </w:tcPr>
          <w:p w14:paraId="7E05157A">
            <w:pPr>
              <w:rPr>
                <w:sz w:val="21"/>
                <w:szCs w:val="21"/>
              </w:rPr>
            </w:pPr>
            <w:r>
              <w:rPr>
                <w:sz w:val="21"/>
                <w:szCs w:val="21"/>
              </w:rPr>
              <w:t>INT</w:t>
            </w:r>
          </w:p>
        </w:tc>
        <w:tc>
          <w:tcPr>
            <w:tcW w:w="1814" w:type="dxa"/>
          </w:tcPr>
          <w:p w14:paraId="2415F729">
            <w:pPr>
              <w:rPr>
                <w:sz w:val="21"/>
                <w:szCs w:val="21"/>
              </w:rPr>
            </w:pPr>
            <w:r>
              <w:rPr>
                <w:sz w:val="21"/>
                <w:szCs w:val="21"/>
              </w:rPr>
              <w:t>否</w:t>
            </w:r>
          </w:p>
        </w:tc>
        <w:tc>
          <w:tcPr>
            <w:tcW w:w="1814" w:type="dxa"/>
          </w:tcPr>
          <w:p w14:paraId="79B7B3E3">
            <w:pPr>
              <w:rPr>
                <w:sz w:val="21"/>
                <w:szCs w:val="21"/>
              </w:rPr>
            </w:pPr>
            <w:r>
              <w:rPr>
                <w:sz w:val="21"/>
                <w:szCs w:val="21"/>
              </w:rPr>
              <w:t>否</w:t>
            </w:r>
          </w:p>
        </w:tc>
        <w:tc>
          <w:tcPr>
            <w:tcW w:w="1814" w:type="dxa"/>
          </w:tcPr>
          <w:p w14:paraId="177CFD0F">
            <w:pPr>
              <w:rPr>
                <w:sz w:val="21"/>
                <w:szCs w:val="21"/>
              </w:rPr>
            </w:pPr>
            <w:r>
              <w:rPr>
                <w:sz w:val="21"/>
                <w:szCs w:val="21"/>
              </w:rPr>
              <w:t>操作用户 ID</w:t>
            </w:r>
          </w:p>
        </w:tc>
      </w:tr>
      <w:tr w14:paraId="695B2F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24924C75">
            <w:pPr>
              <w:rPr>
                <w:sz w:val="21"/>
                <w:szCs w:val="21"/>
              </w:rPr>
            </w:pPr>
            <w:r>
              <w:rPr>
                <w:sz w:val="21"/>
                <w:szCs w:val="21"/>
              </w:rPr>
              <w:t>action</w:t>
            </w:r>
          </w:p>
        </w:tc>
        <w:tc>
          <w:tcPr>
            <w:tcW w:w="1814" w:type="dxa"/>
          </w:tcPr>
          <w:p w14:paraId="1B8BF667">
            <w:pPr>
              <w:rPr>
                <w:sz w:val="21"/>
                <w:szCs w:val="21"/>
              </w:rPr>
            </w:pPr>
            <w:r>
              <w:rPr>
                <w:sz w:val="21"/>
                <w:szCs w:val="21"/>
              </w:rPr>
              <w:t>VARCHAR(200)</w:t>
            </w:r>
          </w:p>
        </w:tc>
        <w:tc>
          <w:tcPr>
            <w:tcW w:w="1814" w:type="dxa"/>
          </w:tcPr>
          <w:p w14:paraId="63789559">
            <w:pPr>
              <w:rPr>
                <w:sz w:val="21"/>
                <w:szCs w:val="21"/>
              </w:rPr>
            </w:pPr>
            <w:r>
              <w:rPr>
                <w:sz w:val="21"/>
                <w:szCs w:val="21"/>
              </w:rPr>
              <w:t>否</w:t>
            </w:r>
          </w:p>
        </w:tc>
        <w:tc>
          <w:tcPr>
            <w:tcW w:w="1814" w:type="dxa"/>
          </w:tcPr>
          <w:p w14:paraId="24065F8F">
            <w:pPr>
              <w:rPr>
                <w:sz w:val="21"/>
                <w:szCs w:val="21"/>
              </w:rPr>
            </w:pPr>
            <w:r>
              <w:rPr>
                <w:sz w:val="21"/>
                <w:szCs w:val="21"/>
              </w:rPr>
              <w:t>否</w:t>
            </w:r>
          </w:p>
        </w:tc>
        <w:tc>
          <w:tcPr>
            <w:tcW w:w="1814" w:type="dxa"/>
          </w:tcPr>
          <w:p w14:paraId="238CBDD4">
            <w:pPr>
              <w:rPr>
                <w:sz w:val="21"/>
                <w:szCs w:val="21"/>
              </w:rPr>
            </w:pPr>
            <w:r>
              <w:rPr>
                <w:sz w:val="21"/>
                <w:szCs w:val="21"/>
              </w:rPr>
              <w:t>操作内容</w:t>
            </w:r>
          </w:p>
        </w:tc>
      </w:tr>
      <w:tr w14:paraId="3C7C2A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6A375863">
            <w:pPr>
              <w:rPr>
                <w:sz w:val="21"/>
                <w:szCs w:val="21"/>
              </w:rPr>
            </w:pPr>
            <w:r>
              <w:rPr>
                <w:sz w:val="21"/>
                <w:szCs w:val="21"/>
              </w:rPr>
              <w:t>log_time</w:t>
            </w:r>
          </w:p>
        </w:tc>
        <w:tc>
          <w:tcPr>
            <w:tcW w:w="1814" w:type="dxa"/>
          </w:tcPr>
          <w:p w14:paraId="6846CE77">
            <w:pPr>
              <w:rPr>
                <w:sz w:val="21"/>
                <w:szCs w:val="21"/>
              </w:rPr>
            </w:pPr>
            <w:r>
              <w:rPr>
                <w:sz w:val="21"/>
                <w:szCs w:val="21"/>
              </w:rPr>
              <w:t>DATETIME</w:t>
            </w:r>
          </w:p>
        </w:tc>
        <w:tc>
          <w:tcPr>
            <w:tcW w:w="1814" w:type="dxa"/>
          </w:tcPr>
          <w:p w14:paraId="7F6B98C6">
            <w:pPr>
              <w:rPr>
                <w:sz w:val="21"/>
                <w:szCs w:val="21"/>
              </w:rPr>
            </w:pPr>
            <w:r>
              <w:rPr>
                <w:sz w:val="21"/>
                <w:szCs w:val="21"/>
              </w:rPr>
              <w:t>否</w:t>
            </w:r>
          </w:p>
        </w:tc>
        <w:tc>
          <w:tcPr>
            <w:tcW w:w="1814" w:type="dxa"/>
          </w:tcPr>
          <w:p w14:paraId="5DD0D332">
            <w:pPr>
              <w:rPr>
                <w:sz w:val="21"/>
                <w:szCs w:val="21"/>
              </w:rPr>
            </w:pPr>
            <w:r>
              <w:rPr>
                <w:sz w:val="21"/>
                <w:szCs w:val="21"/>
              </w:rPr>
              <w:t>否</w:t>
            </w:r>
          </w:p>
        </w:tc>
        <w:tc>
          <w:tcPr>
            <w:tcW w:w="1814" w:type="dxa"/>
          </w:tcPr>
          <w:p w14:paraId="2F431B54">
            <w:pPr>
              <w:rPr>
                <w:sz w:val="21"/>
                <w:szCs w:val="21"/>
              </w:rPr>
            </w:pPr>
            <w:r>
              <w:rPr>
                <w:sz w:val="21"/>
                <w:szCs w:val="21"/>
              </w:rPr>
              <w:t>操作时间</w:t>
            </w:r>
          </w:p>
        </w:tc>
      </w:tr>
    </w:tbl>
    <w:p w14:paraId="0269DC55">
      <w:pPr>
        <w:pStyle w:val="3"/>
        <w:ind w:firstLine="0" w:firstLineChars="0"/>
      </w:pPr>
      <w:bookmarkStart w:id="55" w:name="_Toc238213965"/>
      <w:r>
        <w:t>4.5 本章小结</w:t>
      </w:r>
      <w:bookmarkEnd w:id="55"/>
    </w:p>
    <w:p w14:paraId="36A9D578">
      <w:r>
        <w:t>本章完成了系统的总体设计。架构层面，确定采用前后端分离的B/S模式，把前端、后端、数据库拆成三个层次，并明确了JWT认证、人脸识别和AI对话框架在架构中的位置。功能层面，按仓库管理员和系统管理员两类角色梳理了功能模块，在此基础上对登录、人员管理、商品入库与出库、</w:t>
      </w:r>
      <w:r>
        <w:rPr>
          <w:rFonts w:hint="eastAsia"/>
          <w:lang w:eastAsia="zh-CN"/>
        </w:rPr>
        <w:t>物料</w:t>
      </w:r>
      <w:r>
        <w:t>管理、仓库管理、</w:t>
      </w:r>
      <w:r>
        <w:rPr>
          <w:rFonts w:hint="eastAsia"/>
          <w:lang w:eastAsia="zh-CN"/>
        </w:rPr>
        <w:t>供应商</w:t>
      </w:r>
      <w:r>
        <w:t>管理、日志等模块逐个设计了业务流程，并单独设计了AI智能助手模块及其工具调用流程。数据库部分给出了E-R图以及主要数据表的结构。这些设计为下一章的系统实现提供了依据。</w:t>
      </w:r>
      <w:bookmarkStart w:id="56" w:name="_Toc238213966"/>
    </w:p>
    <w:p w14:paraId="233C45E4">
      <w:pPr>
        <w:pStyle w:val="2"/>
        <w:ind w:firstLine="720"/>
      </w:pPr>
      <w:r>
        <w:rPr>
          <w:color w:val="000000"/>
        </w:rPr>
        <w:t>第5章 系统实现</w:t>
      </w:r>
      <w:bookmarkEnd w:id="56"/>
    </w:p>
    <w:p w14:paraId="5A51FF90">
      <w:r>
        <w:t>本章在系统设计的基础上，介绍各功能模块的具体实现过程，包括用户登录、人员管理、入库管理、出库管理、</w:t>
      </w:r>
      <w:r>
        <w:rPr>
          <w:rFonts w:hint="eastAsia"/>
          <w:lang w:eastAsia="zh-CN"/>
        </w:rPr>
        <w:t>物料</w:t>
      </w:r>
      <w:r>
        <w:t>管理、仓库管理、</w:t>
      </w:r>
      <w:r>
        <w:rPr>
          <w:rFonts w:hint="eastAsia"/>
          <w:lang w:eastAsia="zh-CN"/>
        </w:rPr>
        <w:t>供应商</w:t>
      </w:r>
      <w:r>
        <w:t>管理、日志管理以及AI智能助手等模块。每个模块先说明其功能，再给出核心代码和运行界面。</w:t>
      </w:r>
    </w:p>
    <w:p w14:paraId="16C618F2">
      <w:pPr>
        <w:pStyle w:val="3"/>
        <w:ind w:firstLine="0" w:firstLineChars="0"/>
      </w:pPr>
      <w:bookmarkStart w:id="57" w:name="_Toc238213967"/>
      <w:r>
        <w:rPr>
          <w:color w:val="000000"/>
        </w:rPr>
        <w:t>5.1 登录模块实现</w:t>
      </w:r>
      <w:bookmarkEnd w:id="57"/>
    </w:p>
    <w:p w14:paraId="48B7C964">
      <w: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范暴力破解。验证成功后，系统根据角色跳转到对应的功能界面，管理员进入主界面后可进行人员、日志等管理操作。登录核心代码如代码5.1所示，登录界面如图5.1所示，管理员登录后的主界面如图5.2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53D854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A798B0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257DE9A8"/>
    <w:p w14:paraId="4DB5D420">
      <w:pPr>
        <w:ind w:firstLine="420"/>
        <w:jc w:val="center"/>
        <w:rPr>
          <w:bCs/>
          <w:sz w:val="21"/>
          <w:szCs w:val="21"/>
        </w:rPr>
      </w:pPr>
      <w:r>
        <w:rPr>
          <w:bCs/>
          <w:sz w:val="21"/>
          <w:szCs w:val="21"/>
        </w:rPr>
        <w:t>代码 5.1 用户登录核心代码</w:t>
      </w:r>
    </w:p>
    <w:p w14:paraId="53979E73">
      <w:pPr>
        <w:rPr>
          <w:sz w:val="21"/>
          <w:szCs w:val="21"/>
        </w:rPr>
      </w:pPr>
      <w:r>
        <w:t>（此处粘贴代码）</w:t>
      </w:r>
    </w:p>
    <w:p w14:paraId="7AA67EE9">
      <w:pPr>
        <w:ind w:firstLine="420"/>
        <w:jc w:val="center"/>
        <w:rPr>
          <w:bCs/>
          <w:sz w:val="21"/>
          <w:szCs w:val="21"/>
        </w:rPr>
      </w:pPr>
      <w:r>
        <w:rPr>
          <w:bCs/>
          <w:sz w:val="21"/>
          <w:szCs w:val="21"/>
        </w:rPr>
        <w:t>图 5.1 用户登录界面</w:t>
      </w:r>
    </w:p>
    <w:p w14:paraId="605FA861">
      <w:pPr>
        <w:rPr>
          <w:bCs/>
        </w:rPr>
      </w:pPr>
      <w:r>
        <w:rPr>
          <w:bCs/>
        </w:rPr>
        <w:t>（此处插入截图）</w:t>
      </w:r>
    </w:p>
    <w:p w14:paraId="50CB7544">
      <w:pPr>
        <w:ind w:firstLine="420"/>
        <w:jc w:val="center"/>
        <w:rPr>
          <w:bCs/>
          <w:sz w:val="21"/>
          <w:szCs w:val="21"/>
        </w:rPr>
      </w:pPr>
      <w:r>
        <w:rPr>
          <w:bCs/>
          <w:sz w:val="21"/>
          <w:szCs w:val="21"/>
        </w:rPr>
        <w:t>图 5.2 系统管理员主界面</w:t>
      </w:r>
    </w:p>
    <w:p w14:paraId="285E9E5A">
      <w:r>
        <w:t>（此处插入截图）</w:t>
      </w:r>
    </w:p>
    <w:p w14:paraId="50EDA4B5">
      <w:pPr>
        <w:pStyle w:val="3"/>
        <w:ind w:firstLine="0" w:firstLineChars="0"/>
      </w:pPr>
      <w:bookmarkStart w:id="58" w:name="_Toc238213968"/>
      <w:r>
        <w:rPr>
          <w:color w:val="000000"/>
        </w:rPr>
        <w:t>5.2 人员管理模块实现</w:t>
      </w:r>
      <w:bookmarkEnd w:id="58"/>
    </w:p>
    <w:p w14:paraId="47D48E91">
      <w:r>
        <w:t>人员管理模块是系统管理员单独拥有的权限，用于管理仓库管理员的账户。在此界面，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42BA20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454D54C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406E3036">
      <w:pPr>
        <w:ind w:firstLine="0" w:firstLineChars="0"/>
        <w:jc w:val="center"/>
        <w:rPr>
          <w:bCs/>
          <w:sz w:val="21"/>
          <w:szCs w:val="21"/>
        </w:rPr>
      </w:pPr>
      <w:r>
        <w:rPr>
          <w:bCs/>
          <w:sz w:val="21"/>
          <w:szCs w:val="21"/>
        </w:rPr>
        <w:t>代码 5.2 人员管理核心代码</w:t>
      </w:r>
    </w:p>
    <w:p w14:paraId="5E3C51CB">
      <w:r>
        <w:t>（此处粘贴代码）</w:t>
      </w:r>
    </w:p>
    <w:p w14:paraId="4B1AD234">
      <w:pPr>
        <w:ind w:firstLine="420"/>
        <w:jc w:val="center"/>
        <w:rPr>
          <w:bCs/>
          <w:sz w:val="21"/>
          <w:szCs w:val="21"/>
        </w:rPr>
      </w:pPr>
      <w:r>
        <w:rPr>
          <w:bCs/>
          <w:sz w:val="21"/>
          <w:szCs w:val="21"/>
        </w:rPr>
        <w:t>图 5.3 人员管理界面</w:t>
      </w:r>
    </w:p>
    <w:p w14:paraId="5EFEFF96">
      <w:r>
        <w:t>（此处插入截图）</w:t>
      </w:r>
    </w:p>
    <w:p w14:paraId="77A01081">
      <w:pPr>
        <w:pStyle w:val="3"/>
        <w:ind w:firstLine="0" w:firstLineChars="0"/>
      </w:pPr>
      <w:bookmarkStart w:id="59" w:name="_Toc238213969"/>
      <w:r>
        <w:rPr>
          <w:color w:val="000000"/>
        </w:rPr>
        <w:t>5.3 入库管理模块实现</w:t>
      </w:r>
      <w:bookmarkEnd w:id="59"/>
    </w:p>
    <w:p w14:paraId="52A61E19">
      <w:r>
        <w:t>入库管理模块负责把新到货的</w:t>
      </w:r>
      <w:r>
        <w:rPr>
          <w:rFonts w:hint="eastAsia"/>
          <w:lang w:eastAsia="zh-CN"/>
        </w:rPr>
        <w:t>物料</w:t>
      </w:r>
      <w:r>
        <w:t>登记进仓库。仓库管理员在界面中录入</w:t>
      </w:r>
      <w:r>
        <w:rPr>
          <w:rFonts w:hint="eastAsia"/>
          <w:lang w:eastAsia="zh-CN"/>
        </w:rPr>
        <w:t>物料</w:t>
      </w:r>
      <w:r>
        <w:t>编号、名称和入库数量，系统校验数据后在数据库事务中写入一条入库记录，并把</w:t>
      </w:r>
      <w:r>
        <w:rPr>
          <w:rFonts w:hint="eastAsia"/>
          <w:lang w:eastAsia="zh-CN"/>
        </w:rPr>
        <w:t>物料</w:t>
      </w:r>
      <w:r>
        <w:t>库存数量相应增加。为防范并发超卖，入库过程采用UPDLOCK行级锁加事务保证数据一致性，入库流水统一记为正数，操作人员和时间一并记录，便于后续追溯。入库核心代码如代码5.3所示，入库界面如图5.4所示。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6303A0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0F2A40C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49DD7B06">
      <w:pPr>
        <w:ind w:firstLine="0" w:firstLineChars="0"/>
        <w:jc w:val="center"/>
        <w:rPr>
          <w:bCs/>
          <w:sz w:val="21"/>
          <w:szCs w:val="21"/>
        </w:rPr>
      </w:pPr>
      <w:r>
        <w:rPr>
          <w:bCs/>
          <w:sz w:val="21"/>
          <w:szCs w:val="21"/>
        </w:rPr>
        <w:t>代码 5.3 入库管理核心代码</w:t>
      </w:r>
    </w:p>
    <w:p w14:paraId="50C57C21">
      <w:r>
        <w:t>（此处粘贴代码）</w:t>
      </w:r>
    </w:p>
    <w:p w14:paraId="4337EDDB">
      <w:pPr>
        <w:ind w:firstLine="420"/>
        <w:jc w:val="center"/>
        <w:rPr>
          <w:bCs/>
          <w:sz w:val="21"/>
          <w:szCs w:val="21"/>
        </w:rPr>
      </w:pPr>
      <w:r>
        <w:rPr>
          <w:bCs/>
          <w:sz w:val="21"/>
          <w:szCs w:val="21"/>
        </w:rPr>
        <w:t>图 5.4 商品入库界面</w:t>
      </w:r>
    </w:p>
    <w:p w14:paraId="53ACCBAA">
      <w:r>
        <w:t>（此处插入截图）</w:t>
      </w:r>
    </w:p>
    <w:p w14:paraId="270E222F">
      <w:pPr>
        <w:pStyle w:val="3"/>
        <w:ind w:firstLine="0" w:firstLineChars="0"/>
      </w:pPr>
      <w:bookmarkStart w:id="60" w:name="_Toc238213970"/>
      <w:r>
        <w:rPr>
          <w:color w:val="000000"/>
        </w:rPr>
        <w:t>5.4 出库管理模块实现</w:t>
      </w:r>
      <w:bookmarkEnd w:id="60"/>
    </w:p>
    <w:p w14:paraId="64422E5A">
      <w:r>
        <w:t>出库管理模块负责</w:t>
      </w:r>
      <w:r>
        <w:rPr>
          <w:rFonts w:hint="eastAsia"/>
          <w:lang w:eastAsia="zh-CN"/>
        </w:rPr>
        <w:t>物料</w:t>
      </w:r>
      <w:r>
        <w:t>离开仓库。仓库管理员录入</w:t>
      </w:r>
      <w:r>
        <w:rPr>
          <w:rFonts w:hint="eastAsia"/>
          <w:lang w:eastAsia="zh-CN"/>
        </w:rPr>
        <w:t>物料</w:t>
      </w:r>
      <w:r>
        <w:t>编号和出库数量，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5.4所示，出库界面如图5.5 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36E9C0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001168A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9F92542">
      <w:pPr>
        <w:ind w:firstLine="0" w:firstLineChars="0"/>
        <w:jc w:val="center"/>
        <w:rPr>
          <w:bCs/>
          <w:sz w:val="21"/>
          <w:szCs w:val="21"/>
        </w:rPr>
      </w:pPr>
      <w:r>
        <w:rPr>
          <w:bCs/>
          <w:sz w:val="21"/>
          <w:szCs w:val="21"/>
        </w:rPr>
        <w:t>代码 5.4 出库管理核心代码</w:t>
      </w:r>
    </w:p>
    <w:p w14:paraId="46174AC4">
      <w:r>
        <w:t>（此处粘贴代码）</w:t>
      </w:r>
    </w:p>
    <w:p w14:paraId="069C095D">
      <w:pPr>
        <w:ind w:firstLine="420"/>
        <w:jc w:val="center"/>
        <w:rPr>
          <w:bCs/>
          <w:sz w:val="21"/>
          <w:szCs w:val="21"/>
        </w:rPr>
      </w:pPr>
      <w:r>
        <w:rPr>
          <w:bCs/>
          <w:sz w:val="21"/>
          <w:szCs w:val="21"/>
        </w:rPr>
        <w:t>图 5.5 商品出库界面</w:t>
      </w:r>
    </w:p>
    <w:p w14:paraId="2B1FE531">
      <w:r>
        <w:t>（此处插入截图）</w:t>
      </w:r>
    </w:p>
    <w:p w14:paraId="01A84951">
      <w:pPr>
        <w:pStyle w:val="3"/>
        <w:ind w:firstLine="0" w:firstLineChars="0"/>
      </w:pPr>
      <w:bookmarkStart w:id="61" w:name="_Toc238213971"/>
      <w:r>
        <w:rPr>
          <w:color w:val="000000"/>
        </w:rPr>
        <w:t xml:space="preserve">5.5 </w:t>
      </w:r>
      <w:r>
        <w:rPr>
          <w:rFonts w:hint="eastAsia"/>
          <w:color w:val="000000"/>
          <w:lang w:eastAsia="zh-CN"/>
        </w:rPr>
        <w:t>物料</w:t>
      </w:r>
      <w:r>
        <w:rPr>
          <w:color w:val="000000"/>
        </w:rPr>
        <w:t>管理模块实现</w:t>
      </w:r>
      <w:bookmarkEnd w:id="61"/>
    </w:p>
    <w:p w14:paraId="30116AF7">
      <w:r>
        <w:rPr>
          <w:rFonts w:hint="eastAsia"/>
          <w:lang w:eastAsia="zh-CN"/>
        </w:rPr>
        <w:t>物料</w:t>
      </w:r>
      <w:r>
        <w:t>管理模块用于仓库管理员和管理员对仓库内的</w:t>
      </w:r>
      <w:r>
        <w:rPr>
          <w:rFonts w:hint="eastAsia"/>
          <w:lang w:eastAsia="zh-CN"/>
        </w:rPr>
        <w:t>物料</w:t>
      </w:r>
      <w:r>
        <w:t>进行管理。用户可以查询所有</w:t>
      </w:r>
      <w:r>
        <w:rPr>
          <w:rFonts w:hint="eastAsia"/>
          <w:lang w:eastAsia="zh-CN"/>
        </w:rPr>
        <w:t>物料</w:t>
      </w:r>
      <w:r>
        <w:t>信息，系统显示</w:t>
      </w:r>
      <w:r>
        <w:rPr>
          <w:rFonts w:hint="eastAsia"/>
          <w:lang w:eastAsia="zh-CN"/>
        </w:rPr>
        <w:t>物料</w:t>
      </w:r>
      <w:r>
        <w:t>编号、名称、库存数量和所在仓库等详细信息。该界面支持添加、禁用、修改</w:t>
      </w:r>
      <w:r>
        <w:rPr>
          <w:rFonts w:hint="eastAsia"/>
          <w:lang w:eastAsia="zh-CN"/>
        </w:rPr>
        <w:t>物料</w:t>
      </w:r>
      <w:r>
        <w:t>信息，方便用户根据库存变化灵活调整</w:t>
      </w:r>
      <w:r>
        <w:rPr>
          <w:rFonts w:hint="eastAsia"/>
          <w:lang w:eastAsia="zh-CN"/>
        </w:rPr>
        <w:t>物料</w:t>
      </w:r>
      <w:r>
        <w:t>数据。</w:t>
      </w:r>
      <w:r>
        <w:rPr>
          <w:rFonts w:hint="eastAsia"/>
          <w:lang w:eastAsia="zh-CN"/>
        </w:rPr>
        <w:t>物料</w:t>
      </w:r>
      <w:r>
        <w:t>管理核心代码如代码5.5所示，</w:t>
      </w:r>
      <w:r>
        <w:rPr>
          <w:rFonts w:hint="eastAsia"/>
          <w:lang w:eastAsia="zh-CN"/>
        </w:rPr>
        <w:t>物料</w:t>
      </w:r>
      <w:r>
        <w:t>管理界面如图5.6所示。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2F4817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DBAB89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27414499">
      <w:pPr>
        <w:ind w:firstLine="0" w:firstLineChars="0"/>
        <w:jc w:val="center"/>
        <w:rPr>
          <w:bCs/>
          <w:sz w:val="21"/>
          <w:szCs w:val="21"/>
        </w:rPr>
      </w:pPr>
      <w:r>
        <w:rPr>
          <w:bCs/>
          <w:sz w:val="21"/>
          <w:szCs w:val="21"/>
        </w:rPr>
        <w:t xml:space="preserve">代码 5.5 </w:t>
      </w:r>
      <w:r>
        <w:rPr>
          <w:rFonts w:hint="eastAsia"/>
          <w:bCs/>
          <w:sz w:val="21"/>
          <w:szCs w:val="21"/>
          <w:lang w:eastAsia="zh-CN"/>
        </w:rPr>
        <w:t>物料</w:t>
      </w:r>
      <w:r>
        <w:rPr>
          <w:bCs/>
          <w:sz w:val="21"/>
          <w:szCs w:val="21"/>
        </w:rPr>
        <w:t>管理核心代码</w:t>
      </w:r>
    </w:p>
    <w:p w14:paraId="0DF16FC6">
      <w:pPr>
        <w:rPr>
          <w:bCs/>
          <w:sz w:val="21"/>
          <w:szCs w:val="21"/>
        </w:rPr>
      </w:pPr>
      <w:r>
        <w:t>（此处粘贴代码）</w:t>
      </w:r>
    </w:p>
    <w:p w14:paraId="0259B405">
      <w:pPr>
        <w:ind w:firstLine="420"/>
        <w:jc w:val="center"/>
        <w:rPr>
          <w:bCs/>
          <w:sz w:val="21"/>
          <w:szCs w:val="21"/>
        </w:rPr>
      </w:pPr>
      <w:r>
        <w:rPr>
          <w:bCs/>
          <w:sz w:val="21"/>
          <w:szCs w:val="21"/>
        </w:rPr>
        <w:t xml:space="preserve">图 5.6 </w:t>
      </w:r>
      <w:r>
        <w:rPr>
          <w:rFonts w:hint="eastAsia"/>
          <w:bCs/>
          <w:sz w:val="21"/>
          <w:szCs w:val="21"/>
          <w:lang w:eastAsia="zh-CN"/>
        </w:rPr>
        <w:t>物料</w:t>
      </w:r>
      <w:r>
        <w:rPr>
          <w:bCs/>
          <w:sz w:val="21"/>
          <w:szCs w:val="21"/>
        </w:rPr>
        <w:t>管理界面</w:t>
      </w:r>
    </w:p>
    <w:p w14:paraId="465BDEAC">
      <w:r>
        <w:t>（此处插入截图）</w:t>
      </w:r>
    </w:p>
    <w:p w14:paraId="4D7A4D2E">
      <w:pPr>
        <w:pStyle w:val="3"/>
        <w:ind w:firstLine="0" w:firstLineChars="0"/>
      </w:pPr>
      <w:bookmarkStart w:id="62" w:name="_Toc238213972"/>
      <w:r>
        <w:rPr>
          <w:color w:val="000000"/>
        </w:rPr>
        <w:t>5.6 仓库管理模块实现</w:t>
      </w:r>
      <w:bookmarkEnd w:id="62"/>
    </w:p>
    <w:p w14:paraId="49FFE515">
      <w:pPr>
        <w:rPr>
          <w:bCs/>
          <w:sz w:val="21"/>
          <w:szCs w:val="21"/>
        </w:rPr>
      </w:pPr>
      <w:r>
        <w:t>仓库管理模块用于查看和管理仓库信息。在该界面用户可以查询所有仓库的信息，包括仓库编号、名称、地址和容量；还可以执行仓库信息的添加、禁用和修改操作，保持仓库数据的实时更新和准确。仓库管理核心代码如代码5.6所示，仓库管理界面如图 5.7所示。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3256AB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9043AF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549EC65">
      <w:pPr>
        <w:ind w:firstLine="0" w:firstLineChars="0"/>
        <w:jc w:val="center"/>
        <w:rPr>
          <w:bCs/>
          <w:sz w:val="21"/>
          <w:szCs w:val="21"/>
        </w:rPr>
      </w:pPr>
      <w:r>
        <w:rPr>
          <w:bCs/>
          <w:sz w:val="21"/>
          <w:szCs w:val="21"/>
        </w:rPr>
        <w:t>代码 5.6 仓库管理核心代码</w:t>
      </w:r>
    </w:p>
    <w:p w14:paraId="2FFEE544">
      <w:r>
        <w:t>（此处粘贴代码）</w:t>
      </w:r>
    </w:p>
    <w:p w14:paraId="60AE1DDE">
      <w:pPr>
        <w:ind w:firstLine="420"/>
        <w:jc w:val="center"/>
        <w:rPr>
          <w:bCs/>
          <w:sz w:val="21"/>
          <w:szCs w:val="21"/>
        </w:rPr>
      </w:pPr>
      <w:r>
        <w:rPr>
          <w:bCs/>
          <w:sz w:val="21"/>
          <w:szCs w:val="21"/>
        </w:rPr>
        <w:t>图 5.7 仓库管理界面</w:t>
      </w:r>
    </w:p>
    <w:p w14:paraId="12BCC862">
      <w:r>
        <w:t>（此处插入截图）</w:t>
      </w:r>
    </w:p>
    <w:p w14:paraId="6F601F4E">
      <w:pPr>
        <w:pStyle w:val="3"/>
        <w:ind w:firstLine="0" w:firstLineChars="0"/>
      </w:pPr>
      <w:bookmarkStart w:id="63" w:name="_Toc238213973"/>
      <w:r>
        <w:rPr>
          <w:color w:val="000000"/>
        </w:rPr>
        <w:t xml:space="preserve">5.7 </w:t>
      </w:r>
      <w:r>
        <w:rPr>
          <w:rFonts w:hint="eastAsia"/>
          <w:color w:val="000000"/>
          <w:lang w:eastAsia="zh-CN"/>
        </w:rPr>
        <w:t>供应商</w:t>
      </w:r>
      <w:r>
        <w:rPr>
          <w:color w:val="000000"/>
        </w:rPr>
        <w:t>管理模块实现</w:t>
      </w:r>
      <w:bookmarkEnd w:id="63"/>
    </w:p>
    <w:p w14:paraId="2AED2A3D">
      <w:r>
        <w:rPr>
          <w:rFonts w:hint="eastAsia"/>
          <w:lang w:eastAsia="zh-CN"/>
        </w:rPr>
        <w:t>供应商</w:t>
      </w:r>
      <w:r>
        <w:t>管理模块是仓库管理系统中的一个重要功能模块。通过该模块用户能够方便地查看、管理</w:t>
      </w:r>
      <w:r>
        <w:rPr>
          <w:rFonts w:hint="eastAsia"/>
          <w:lang w:eastAsia="zh-CN"/>
        </w:rPr>
        <w:t>供应商</w:t>
      </w:r>
      <w:r>
        <w:t>信息，包括</w:t>
      </w:r>
      <w:r>
        <w:rPr>
          <w:rFonts w:hint="eastAsia"/>
          <w:lang w:eastAsia="zh-CN"/>
        </w:rPr>
        <w:t>供应商</w:t>
      </w:r>
      <w:r>
        <w:t>的编号、名称、联系人、电话和地址等；系统还提供</w:t>
      </w:r>
      <w:r>
        <w:rPr>
          <w:rFonts w:hint="eastAsia"/>
          <w:lang w:eastAsia="zh-CN"/>
        </w:rPr>
        <w:t>供应商</w:t>
      </w:r>
      <w:r>
        <w:t>信息的添加、禁用和修改功能，确保</w:t>
      </w:r>
      <w:r>
        <w:rPr>
          <w:rFonts w:hint="eastAsia"/>
          <w:lang w:eastAsia="zh-CN"/>
        </w:rPr>
        <w:t>供应商</w:t>
      </w:r>
      <w:r>
        <w:t>信息的准确性和及时更新。</w:t>
      </w:r>
      <w:r>
        <w:rPr>
          <w:rFonts w:hint="eastAsia"/>
          <w:lang w:eastAsia="zh-CN"/>
        </w:rPr>
        <w:t>供应商</w:t>
      </w:r>
      <w:r>
        <w:t>管理核心代码如代码5.7所示，</w:t>
      </w:r>
      <w:r>
        <w:rPr>
          <w:rFonts w:hint="eastAsia"/>
          <w:lang w:eastAsia="zh-CN"/>
        </w:rPr>
        <w:t>供应商</w:t>
      </w:r>
      <w:r>
        <w:t>管理界面如图5.8所示。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554710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77A2E1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59DED05"/>
    <w:p w14:paraId="269AB20F">
      <w:pPr>
        <w:ind w:firstLine="420"/>
        <w:jc w:val="center"/>
        <w:rPr>
          <w:bCs/>
          <w:sz w:val="21"/>
          <w:szCs w:val="21"/>
        </w:rPr>
      </w:pPr>
      <w:r>
        <w:rPr>
          <w:bCs/>
          <w:sz w:val="21"/>
          <w:szCs w:val="21"/>
        </w:rPr>
        <w:t xml:space="preserve">代码 5.7 </w:t>
      </w:r>
      <w:r>
        <w:rPr>
          <w:rFonts w:hint="eastAsia"/>
          <w:bCs/>
          <w:sz w:val="21"/>
          <w:szCs w:val="21"/>
          <w:lang w:eastAsia="zh-CN"/>
        </w:rPr>
        <w:t>供应商</w:t>
      </w:r>
      <w:r>
        <w:rPr>
          <w:bCs/>
          <w:sz w:val="21"/>
          <w:szCs w:val="21"/>
        </w:rPr>
        <w:t>管理核心代码</w:t>
      </w:r>
    </w:p>
    <w:p w14:paraId="17ADA9BE">
      <w:r>
        <w:t>（此处粘贴代码）</w:t>
      </w:r>
    </w:p>
    <w:p w14:paraId="7C558BA7">
      <w:pPr>
        <w:ind w:firstLine="420"/>
        <w:jc w:val="center"/>
        <w:rPr>
          <w:bCs/>
          <w:sz w:val="21"/>
          <w:szCs w:val="21"/>
        </w:rPr>
      </w:pPr>
      <w:r>
        <w:rPr>
          <w:bCs/>
          <w:sz w:val="21"/>
          <w:szCs w:val="21"/>
        </w:rPr>
        <w:t xml:space="preserve">图 5.8 </w:t>
      </w:r>
      <w:r>
        <w:rPr>
          <w:rFonts w:hint="eastAsia"/>
          <w:bCs/>
          <w:sz w:val="21"/>
          <w:szCs w:val="21"/>
          <w:lang w:eastAsia="zh-CN"/>
        </w:rPr>
        <w:t>供应商</w:t>
      </w:r>
      <w:r>
        <w:rPr>
          <w:bCs/>
          <w:sz w:val="21"/>
          <w:szCs w:val="21"/>
        </w:rPr>
        <w:t>管理界面</w:t>
      </w:r>
    </w:p>
    <w:p w14:paraId="78DB7742">
      <w:r>
        <w:t>（此处插入截图）</w:t>
      </w:r>
    </w:p>
    <w:p w14:paraId="167B06E8">
      <w:pPr>
        <w:pStyle w:val="3"/>
        <w:ind w:firstLine="0" w:firstLineChars="0"/>
      </w:pPr>
      <w:bookmarkStart w:id="64" w:name="_Toc238213974"/>
      <w:r>
        <w:rPr>
          <w:color w:val="000000"/>
        </w:rPr>
        <w:t>5.8 日志管理模块实现</w:t>
      </w:r>
      <w:bookmarkEnd w:id="64"/>
    </w:p>
    <w:p w14:paraId="6CCC8DF4">
      <w:r>
        <w:t>日志管理模块用来记录用户的操作日志。通过此模块管理员可以查询系统中的所有用户操作记录，包括操作人员、操作内容和操作时间，以便对系统操作进行审计、跟踪和追溯。日志管理核心代码如代码5.8所示，日志管理界面如图5.9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7AA6FC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E6EC5C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ABBD949">
      <w:pPr>
        <w:ind w:firstLine="0" w:firstLineChars="0"/>
        <w:jc w:val="center"/>
        <w:rPr>
          <w:bCs/>
          <w:sz w:val="21"/>
          <w:szCs w:val="21"/>
        </w:rPr>
      </w:pPr>
      <w:r>
        <w:rPr>
          <w:bCs/>
          <w:sz w:val="21"/>
          <w:szCs w:val="21"/>
        </w:rPr>
        <w:t>代码 5.8 日志管理核心代码</w:t>
      </w:r>
    </w:p>
    <w:p w14:paraId="138BAFB2">
      <w:r>
        <w:t>（此处粘贴代码）</w:t>
      </w:r>
    </w:p>
    <w:p w14:paraId="70E001F9">
      <w:pPr>
        <w:ind w:firstLine="420"/>
        <w:jc w:val="center"/>
        <w:rPr>
          <w:bCs/>
          <w:sz w:val="21"/>
          <w:szCs w:val="21"/>
        </w:rPr>
      </w:pPr>
      <w:r>
        <w:rPr>
          <w:bCs/>
          <w:sz w:val="21"/>
          <w:szCs w:val="21"/>
        </w:rPr>
        <w:t>图 5.9 日志管理界面</w:t>
      </w:r>
    </w:p>
    <w:p w14:paraId="5CB8A424">
      <w:r>
        <w:t>（此处插入截图）</w:t>
      </w:r>
    </w:p>
    <w:p w14:paraId="327DEE7E">
      <w:pPr>
        <w:pStyle w:val="3"/>
        <w:ind w:firstLine="0" w:firstLineChars="0"/>
      </w:pPr>
      <w:bookmarkStart w:id="65" w:name="_Toc238213975"/>
      <w:r>
        <w:rPr>
          <w:color w:val="000000"/>
        </w:rPr>
        <w:t>5.9 AI 智能助手模块实现</w:t>
      </w:r>
      <w:bookmarkEnd w:id="65"/>
    </w:p>
    <w:p w14:paraId="24332374">
      <w:r>
        <w:t>AI 智能助手模块是系统的智能化功能。它采用OpenAI兼容协议接入大语言模型，通过Function Calling机制调用系统内部工具完成实际操作。用户用自然语言即可查询库存数据、办理出入库业务，系统还能生成报表并对库存积压、临期物料等自动预警。对话过程中，模型根据用户意图决定调用哪些工具，拿到结果后继续推理，形成"理解—调用—反馈"的工具循环。AI智能助手核心代码如代码5.9所示，界面如图5.10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587D9D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5339F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8E3DE26">
      <w:pPr>
        <w:ind w:firstLine="420"/>
        <w:jc w:val="center"/>
        <w:rPr>
          <w:bCs/>
          <w:sz w:val="21"/>
          <w:szCs w:val="21"/>
        </w:rPr>
      </w:pPr>
      <w:r>
        <w:rPr>
          <w:bCs/>
          <w:sz w:val="21"/>
          <w:szCs w:val="21"/>
        </w:rPr>
        <w:t>代码 5.9 AI 智能助手核心代码</w:t>
      </w:r>
    </w:p>
    <w:p w14:paraId="38CE3CCF">
      <w:r>
        <w:t>（此处粘贴代码）</w:t>
      </w:r>
    </w:p>
    <w:p w14:paraId="5AFFA558">
      <w:pPr>
        <w:ind w:firstLine="420"/>
        <w:jc w:val="center"/>
        <w:rPr>
          <w:bCs/>
          <w:sz w:val="21"/>
          <w:szCs w:val="21"/>
        </w:rPr>
      </w:pPr>
      <w:r>
        <w:rPr>
          <w:bCs/>
          <w:sz w:val="21"/>
          <w:szCs w:val="21"/>
        </w:rPr>
        <w:t>图 5.10 AI 智能助手界面</w:t>
      </w:r>
    </w:p>
    <w:p w14:paraId="1C76FA23">
      <w:r>
        <w:t>（此处插入截图）</w:t>
      </w:r>
    </w:p>
    <w:p w14:paraId="1B66CA0A">
      <w:pPr>
        <w:pStyle w:val="3"/>
        <w:ind w:firstLine="0" w:firstLineChars="0"/>
      </w:pPr>
      <w:bookmarkStart w:id="66" w:name="_Toc238213976"/>
      <w:r>
        <w:rPr>
          <w:color w:val="000000"/>
        </w:rPr>
        <w:t>5.10 本章小结</w:t>
      </w:r>
      <w:bookmarkEnd w:id="66"/>
    </w:p>
    <w:p w14:paraId="51619362">
      <w:r>
        <w:t>本章介绍了仓库管理系统各核心功能模块的实现，包括用户登录、人员管理、入库管理、出库管理、</w:t>
      </w:r>
      <w:r>
        <w:rPr>
          <w:rFonts w:hint="eastAsia"/>
          <w:lang w:eastAsia="zh-CN"/>
        </w:rPr>
        <w:t>物料</w:t>
      </w:r>
      <w:r>
        <w:t>管理、仓库管理、</w:t>
      </w:r>
      <w:r>
        <w:rPr>
          <w:rFonts w:hint="eastAsia"/>
          <w:lang w:eastAsia="zh-CN"/>
        </w:rPr>
        <w:t>供应商</w:t>
      </w:r>
      <w:r>
        <w:t>管理、日志管理和AI智能助手等模块。登录模块提供了安全的身份验证功能；人员管理模块允许管理员管理普通用户信息和权限；入库、出库模块实现了</w:t>
      </w:r>
      <w:r>
        <w:rPr>
          <w:rFonts w:hint="eastAsia"/>
          <w:lang w:eastAsia="zh-CN"/>
        </w:rPr>
        <w:t>物料</w:t>
      </w:r>
      <w:r>
        <w:t>的入库和出库操作，是系统的核心；</w:t>
      </w:r>
      <w:r>
        <w:rPr>
          <w:rFonts w:hint="eastAsia"/>
          <w:lang w:eastAsia="zh-CN"/>
        </w:rPr>
        <w:t>物料</w:t>
      </w:r>
      <w:r>
        <w:t>、仓库、</w:t>
      </w:r>
      <w:r>
        <w:rPr>
          <w:rFonts w:hint="eastAsia"/>
          <w:lang w:eastAsia="zh-CN"/>
        </w:rPr>
        <w:t>供应商</w:t>
      </w:r>
      <w:r>
        <w:t>管理模块实现了对相应信息的查询、添加、禁用和修改；日志管理模块记录了用户的操作历史；AI智能助手则为系统赋予了智能化的交互能力。通过这些功能模块的实现，系统能够高效地管理仓库、人员及操作记录，确保数据的准确性与操作的安全性。</w:t>
      </w:r>
    </w:p>
    <w:p w14:paraId="679D93CE"/>
    <w:p w14:paraId="1C172C33"/>
    <w:p w14:paraId="74CC94EB"/>
    <w:p w14:paraId="6B6F3F87">
      <w:pPr>
        <w:widowControl/>
        <w:spacing w:line="240" w:lineRule="auto"/>
        <w:ind w:firstLine="0" w:firstLineChars="0"/>
        <w:jc w:val="left"/>
        <w:rPr>
          <w:rFonts w:eastAsia="黑体"/>
          <w:bCs/>
          <w:color w:val="000000"/>
          <w:kern w:val="44"/>
          <w:sz w:val="36"/>
          <w:szCs w:val="44"/>
        </w:rPr>
      </w:pPr>
      <w:r>
        <w:rPr>
          <w:color w:val="000000"/>
        </w:rPr>
        <w:br w:type="page"/>
      </w:r>
    </w:p>
    <w:p w14:paraId="5E4A8FCF">
      <w:pPr>
        <w:pStyle w:val="2"/>
        <w:ind w:firstLine="720"/>
      </w:pPr>
      <w:bookmarkStart w:id="67" w:name="_Toc238213977"/>
      <w:r>
        <w:rPr>
          <w:color w:val="000000"/>
        </w:rPr>
        <w:t>第6章 系统测试</w:t>
      </w:r>
      <w:bookmarkEnd w:id="67"/>
    </w:p>
    <w:p w14:paraId="6D7BD5C8">
      <w:pPr>
        <w:pStyle w:val="3"/>
        <w:ind w:firstLine="0" w:firstLineChars="0"/>
      </w:pPr>
      <w:bookmarkStart w:id="68" w:name="_Toc238213978"/>
      <w:r>
        <w:rPr>
          <w:color w:val="000000"/>
        </w:rPr>
        <w:t>6.1 系统测试</w:t>
      </w:r>
      <w:bookmarkEnd w:id="68"/>
    </w:p>
    <w:p w14:paraId="42C554D7">
      <w: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48743">
      <w:pPr>
        <w:pStyle w:val="3"/>
        <w:ind w:firstLine="0" w:firstLineChars="0"/>
      </w:pPr>
      <w:bookmarkStart w:id="69" w:name="_Toc238213979"/>
      <w:r>
        <w:rPr>
          <w:color w:val="000000"/>
        </w:rPr>
        <w:t>6.2 模块测试</w:t>
      </w:r>
      <w:bookmarkEnd w:id="69"/>
    </w:p>
    <w:p w14:paraId="70D5CFEE">
      <w:pPr>
        <w:pStyle w:val="4"/>
        <w:ind w:firstLine="0" w:firstLineChars="0"/>
      </w:pPr>
      <w:bookmarkStart w:id="70" w:name="_Toc238213980"/>
      <w:r>
        <w:rPr>
          <w:color w:val="000000"/>
        </w:rPr>
        <w:t>6.2.1 用户登录功能测试</w:t>
      </w:r>
      <w:bookmarkEnd w:id="70"/>
    </w:p>
    <w:p w14:paraId="5596DF50">
      <w:r>
        <w:t>用户登录功能关系到系统的安全性和用户的操作权限。测试内容包括不同用户角色的登录验证、正确用户名密码输入、错误用户名或密码输入时系统的反馈，以及人脸识别登录等。具体测试方法如表6.1所示。</w:t>
      </w:r>
    </w:p>
    <w:p w14:paraId="1801D1AA">
      <w:pPr>
        <w:ind w:firstLine="482"/>
      </w:pPr>
      <w:r>
        <w:rPr>
          <w:b/>
        </w:rPr>
        <w:t>表 6.1 用户登录测试表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6B256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8D512D2">
            <w:pPr>
              <w:ind w:firstLine="482"/>
              <w:rPr>
                <w:sz w:val="21"/>
                <w:szCs w:val="21"/>
              </w:rPr>
            </w:pPr>
            <w:r>
              <w:rPr>
                <w:b/>
                <w:sz w:val="21"/>
                <w:szCs w:val="21"/>
              </w:rPr>
              <w:t>测试编号</w:t>
            </w:r>
          </w:p>
        </w:tc>
        <w:tc>
          <w:tcPr>
            <w:tcW w:w="1814" w:type="dxa"/>
          </w:tcPr>
          <w:p w14:paraId="413FAE46">
            <w:pPr>
              <w:ind w:firstLine="482"/>
              <w:rPr>
                <w:sz w:val="21"/>
                <w:szCs w:val="21"/>
              </w:rPr>
            </w:pPr>
            <w:r>
              <w:rPr>
                <w:b/>
                <w:sz w:val="21"/>
                <w:szCs w:val="21"/>
              </w:rPr>
              <w:t>测试项</w:t>
            </w:r>
          </w:p>
        </w:tc>
        <w:tc>
          <w:tcPr>
            <w:tcW w:w="1814" w:type="dxa"/>
          </w:tcPr>
          <w:p w14:paraId="430D7ECF">
            <w:pPr>
              <w:ind w:firstLine="482"/>
              <w:rPr>
                <w:sz w:val="21"/>
                <w:szCs w:val="21"/>
              </w:rPr>
            </w:pPr>
            <w:r>
              <w:rPr>
                <w:b/>
                <w:sz w:val="21"/>
                <w:szCs w:val="21"/>
              </w:rPr>
              <w:t>测试输入</w:t>
            </w:r>
          </w:p>
        </w:tc>
        <w:tc>
          <w:tcPr>
            <w:tcW w:w="1814" w:type="dxa"/>
          </w:tcPr>
          <w:p w14:paraId="77C69AB2">
            <w:pPr>
              <w:ind w:firstLine="482"/>
              <w:rPr>
                <w:sz w:val="21"/>
                <w:szCs w:val="21"/>
              </w:rPr>
            </w:pPr>
            <w:r>
              <w:rPr>
                <w:b/>
                <w:sz w:val="21"/>
                <w:szCs w:val="21"/>
              </w:rPr>
              <w:t>预期结果</w:t>
            </w:r>
          </w:p>
        </w:tc>
        <w:tc>
          <w:tcPr>
            <w:tcW w:w="1814" w:type="dxa"/>
          </w:tcPr>
          <w:p w14:paraId="19299428">
            <w:pPr>
              <w:ind w:firstLine="482"/>
              <w:rPr>
                <w:sz w:val="21"/>
                <w:szCs w:val="21"/>
              </w:rPr>
            </w:pPr>
            <w:r>
              <w:rPr>
                <w:b/>
                <w:sz w:val="21"/>
                <w:szCs w:val="21"/>
              </w:rPr>
              <w:t>测试是否成功</w:t>
            </w:r>
          </w:p>
        </w:tc>
      </w:tr>
      <w:tr w14:paraId="5EE0CE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61908D1">
            <w:pPr>
              <w:rPr>
                <w:sz w:val="21"/>
                <w:szCs w:val="21"/>
              </w:rPr>
            </w:pPr>
            <w:r>
              <w:rPr>
                <w:sz w:val="21"/>
                <w:szCs w:val="21"/>
              </w:rPr>
              <w:t>01</w:t>
            </w:r>
          </w:p>
        </w:tc>
        <w:tc>
          <w:tcPr>
            <w:tcW w:w="1814" w:type="dxa"/>
          </w:tcPr>
          <w:p w14:paraId="5973F917">
            <w:pPr>
              <w:rPr>
                <w:sz w:val="21"/>
                <w:szCs w:val="21"/>
              </w:rPr>
            </w:pPr>
            <w:r>
              <w:rPr>
                <w:sz w:val="21"/>
                <w:szCs w:val="21"/>
              </w:rPr>
              <w:t>正确用户名密码登录</w:t>
            </w:r>
          </w:p>
        </w:tc>
        <w:tc>
          <w:tcPr>
            <w:tcW w:w="1814" w:type="dxa"/>
          </w:tcPr>
          <w:p w14:paraId="5127C5EA">
            <w:pPr>
              <w:rPr>
                <w:sz w:val="21"/>
                <w:szCs w:val="21"/>
              </w:rPr>
            </w:pPr>
            <w:r>
              <w:rPr>
                <w:sz w:val="21"/>
                <w:szCs w:val="21"/>
              </w:rPr>
              <w:t>用户名 admin，密码 123456</w:t>
            </w:r>
          </w:p>
        </w:tc>
        <w:tc>
          <w:tcPr>
            <w:tcW w:w="1814" w:type="dxa"/>
          </w:tcPr>
          <w:p w14:paraId="7DE084AF">
            <w:pPr>
              <w:rPr>
                <w:sz w:val="21"/>
                <w:szCs w:val="21"/>
              </w:rPr>
            </w:pPr>
            <w:r>
              <w:rPr>
                <w:sz w:val="21"/>
                <w:szCs w:val="21"/>
              </w:rPr>
              <w:t>登录成功，进入系统主界面</w:t>
            </w:r>
          </w:p>
        </w:tc>
        <w:tc>
          <w:tcPr>
            <w:tcW w:w="1814" w:type="dxa"/>
          </w:tcPr>
          <w:p w14:paraId="294F363F">
            <w:pPr>
              <w:rPr>
                <w:sz w:val="21"/>
                <w:szCs w:val="21"/>
              </w:rPr>
            </w:pPr>
            <w:r>
              <w:rPr>
                <w:sz w:val="21"/>
                <w:szCs w:val="21"/>
              </w:rPr>
              <w:t>成功</w:t>
            </w:r>
          </w:p>
        </w:tc>
      </w:tr>
      <w:tr w14:paraId="1446F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5926C3">
            <w:pPr>
              <w:rPr>
                <w:sz w:val="21"/>
                <w:szCs w:val="21"/>
              </w:rPr>
            </w:pPr>
            <w:r>
              <w:rPr>
                <w:sz w:val="21"/>
                <w:szCs w:val="21"/>
              </w:rPr>
              <w:t>02</w:t>
            </w:r>
          </w:p>
        </w:tc>
        <w:tc>
          <w:tcPr>
            <w:tcW w:w="1814" w:type="dxa"/>
          </w:tcPr>
          <w:p w14:paraId="0430FF67">
            <w:pPr>
              <w:rPr>
                <w:sz w:val="21"/>
                <w:szCs w:val="21"/>
              </w:rPr>
            </w:pPr>
            <w:r>
              <w:rPr>
                <w:sz w:val="21"/>
                <w:szCs w:val="21"/>
              </w:rPr>
              <w:t>错误用户名登录</w:t>
            </w:r>
          </w:p>
        </w:tc>
        <w:tc>
          <w:tcPr>
            <w:tcW w:w="1814" w:type="dxa"/>
          </w:tcPr>
          <w:p w14:paraId="66C2CFEF">
            <w:pPr>
              <w:rPr>
                <w:sz w:val="21"/>
                <w:szCs w:val="21"/>
              </w:rPr>
            </w:pPr>
            <w:r>
              <w:rPr>
                <w:sz w:val="21"/>
                <w:szCs w:val="21"/>
              </w:rPr>
              <w:t>用户名 wronguser，密码 123456</w:t>
            </w:r>
          </w:p>
        </w:tc>
        <w:tc>
          <w:tcPr>
            <w:tcW w:w="1814" w:type="dxa"/>
          </w:tcPr>
          <w:p w14:paraId="5AAFE288">
            <w:pPr>
              <w:rPr>
                <w:sz w:val="21"/>
                <w:szCs w:val="21"/>
              </w:rPr>
            </w:pPr>
            <w:r>
              <w:rPr>
                <w:sz w:val="21"/>
                <w:szCs w:val="21"/>
              </w:rPr>
              <w:t>提示"用户名不存在"，无法登录</w:t>
            </w:r>
          </w:p>
        </w:tc>
        <w:tc>
          <w:tcPr>
            <w:tcW w:w="1814" w:type="dxa"/>
          </w:tcPr>
          <w:p w14:paraId="28926C06">
            <w:pPr>
              <w:rPr>
                <w:sz w:val="21"/>
                <w:szCs w:val="21"/>
              </w:rPr>
            </w:pPr>
            <w:r>
              <w:rPr>
                <w:sz w:val="21"/>
                <w:szCs w:val="21"/>
              </w:rPr>
              <w:t>成功</w:t>
            </w:r>
          </w:p>
        </w:tc>
      </w:tr>
      <w:tr w14:paraId="6DCDF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0247BD1B">
            <w:pPr>
              <w:rPr>
                <w:sz w:val="21"/>
                <w:szCs w:val="21"/>
              </w:rPr>
            </w:pPr>
            <w:r>
              <w:rPr>
                <w:sz w:val="21"/>
                <w:szCs w:val="21"/>
              </w:rPr>
              <w:t>03</w:t>
            </w:r>
          </w:p>
        </w:tc>
        <w:tc>
          <w:tcPr>
            <w:tcW w:w="1814" w:type="dxa"/>
          </w:tcPr>
          <w:p w14:paraId="152E5B79">
            <w:pPr>
              <w:rPr>
                <w:sz w:val="21"/>
                <w:szCs w:val="21"/>
              </w:rPr>
            </w:pPr>
            <w:r>
              <w:rPr>
                <w:sz w:val="21"/>
                <w:szCs w:val="21"/>
              </w:rPr>
              <w:t>错误密码登录</w:t>
            </w:r>
          </w:p>
        </w:tc>
        <w:tc>
          <w:tcPr>
            <w:tcW w:w="1814" w:type="dxa"/>
          </w:tcPr>
          <w:p w14:paraId="2E78004F">
            <w:pPr>
              <w:rPr>
                <w:sz w:val="21"/>
                <w:szCs w:val="21"/>
              </w:rPr>
            </w:pPr>
            <w:r>
              <w:rPr>
                <w:sz w:val="21"/>
                <w:szCs w:val="21"/>
              </w:rPr>
              <w:t>用户名 admin，密码 wrongpass</w:t>
            </w:r>
          </w:p>
        </w:tc>
        <w:tc>
          <w:tcPr>
            <w:tcW w:w="1814" w:type="dxa"/>
          </w:tcPr>
          <w:p w14:paraId="4CB0AEE4">
            <w:pPr>
              <w:rPr>
                <w:sz w:val="21"/>
                <w:szCs w:val="21"/>
              </w:rPr>
            </w:pPr>
            <w:r>
              <w:rPr>
                <w:sz w:val="21"/>
                <w:szCs w:val="21"/>
              </w:rPr>
              <w:t>提示"密码错误"，无法登录</w:t>
            </w:r>
          </w:p>
        </w:tc>
        <w:tc>
          <w:tcPr>
            <w:tcW w:w="1814" w:type="dxa"/>
          </w:tcPr>
          <w:p w14:paraId="313232A7">
            <w:pPr>
              <w:rPr>
                <w:sz w:val="21"/>
                <w:szCs w:val="21"/>
              </w:rPr>
            </w:pPr>
            <w:r>
              <w:rPr>
                <w:sz w:val="21"/>
                <w:szCs w:val="21"/>
              </w:rPr>
              <w:t>成功</w:t>
            </w:r>
          </w:p>
        </w:tc>
      </w:tr>
      <w:tr w14:paraId="49610A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0BB99D6">
            <w:pPr>
              <w:rPr>
                <w:sz w:val="21"/>
                <w:szCs w:val="21"/>
              </w:rPr>
            </w:pPr>
            <w:r>
              <w:rPr>
                <w:sz w:val="21"/>
                <w:szCs w:val="21"/>
              </w:rPr>
              <w:t>04</w:t>
            </w:r>
          </w:p>
        </w:tc>
        <w:tc>
          <w:tcPr>
            <w:tcW w:w="1814" w:type="dxa"/>
          </w:tcPr>
          <w:p w14:paraId="08097366">
            <w:pPr>
              <w:rPr>
                <w:sz w:val="21"/>
                <w:szCs w:val="21"/>
              </w:rPr>
            </w:pPr>
            <w:r>
              <w:rPr>
                <w:sz w:val="21"/>
                <w:szCs w:val="21"/>
              </w:rPr>
              <w:t>用户名为空</w:t>
            </w:r>
          </w:p>
        </w:tc>
        <w:tc>
          <w:tcPr>
            <w:tcW w:w="1814" w:type="dxa"/>
          </w:tcPr>
          <w:p w14:paraId="6D9CBC8F">
            <w:pPr>
              <w:rPr>
                <w:sz w:val="21"/>
                <w:szCs w:val="21"/>
              </w:rPr>
            </w:pPr>
            <w:r>
              <w:rPr>
                <w:sz w:val="21"/>
                <w:szCs w:val="21"/>
              </w:rPr>
              <w:t>用户名空，密码 123456</w:t>
            </w:r>
          </w:p>
        </w:tc>
        <w:tc>
          <w:tcPr>
            <w:tcW w:w="1814" w:type="dxa"/>
          </w:tcPr>
          <w:p w14:paraId="30FAB61B">
            <w:pPr>
              <w:rPr>
                <w:sz w:val="21"/>
                <w:szCs w:val="21"/>
              </w:rPr>
            </w:pPr>
            <w:r>
              <w:rPr>
                <w:sz w:val="21"/>
                <w:szCs w:val="21"/>
              </w:rPr>
              <w:t>提示"用户名不能为空"，无法登录</w:t>
            </w:r>
          </w:p>
        </w:tc>
        <w:tc>
          <w:tcPr>
            <w:tcW w:w="1814" w:type="dxa"/>
          </w:tcPr>
          <w:p w14:paraId="1D2902E7">
            <w:pPr>
              <w:rPr>
                <w:sz w:val="21"/>
                <w:szCs w:val="21"/>
              </w:rPr>
            </w:pPr>
            <w:r>
              <w:rPr>
                <w:sz w:val="21"/>
                <w:szCs w:val="21"/>
              </w:rPr>
              <w:t>成功</w:t>
            </w:r>
          </w:p>
        </w:tc>
      </w:tr>
      <w:tr w14:paraId="60D0F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D3D54E">
            <w:pPr>
              <w:rPr>
                <w:sz w:val="21"/>
                <w:szCs w:val="21"/>
              </w:rPr>
            </w:pPr>
            <w:r>
              <w:rPr>
                <w:sz w:val="21"/>
                <w:szCs w:val="21"/>
              </w:rPr>
              <w:t>05</w:t>
            </w:r>
          </w:p>
        </w:tc>
        <w:tc>
          <w:tcPr>
            <w:tcW w:w="1814" w:type="dxa"/>
          </w:tcPr>
          <w:p w14:paraId="1BAADBD1">
            <w:pPr>
              <w:rPr>
                <w:sz w:val="21"/>
                <w:szCs w:val="21"/>
              </w:rPr>
            </w:pPr>
            <w:r>
              <w:rPr>
                <w:sz w:val="21"/>
                <w:szCs w:val="21"/>
              </w:rPr>
              <w:t>密码为空</w:t>
            </w:r>
          </w:p>
        </w:tc>
        <w:tc>
          <w:tcPr>
            <w:tcW w:w="1814" w:type="dxa"/>
          </w:tcPr>
          <w:p w14:paraId="04BFA989">
            <w:pPr>
              <w:rPr>
                <w:sz w:val="21"/>
                <w:szCs w:val="21"/>
              </w:rPr>
            </w:pPr>
            <w:r>
              <w:rPr>
                <w:sz w:val="21"/>
                <w:szCs w:val="21"/>
              </w:rPr>
              <w:t>用户名 admin，密码空</w:t>
            </w:r>
          </w:p>
        </w:tc>
        <w:tc>
          <w:tcPr>
            <w:tcW w:w="1814" w:type="dxa"/>
          </w:tcPr>
          <w:p w14:paraId="47D7A09F">
            <w:pPr>
              <w:rPr>
                <w:sz w:val="21"/>
                <w:szCs w:val="21"/>
              </w:rPr>
            </w:pPr>
            <w:r>
              <w:rPr>
                <w:sz w:val="21"/>
                <w:szCs w:val="21"/>
              </w:rPr>
              <w:t>提示"密码不能为空"，无法登录</w:t>
            </w:r>
          </w:p>
        </w:tc>
        <w:tc>
          <w:tcPr>
            <w:tcW w:w="1814" w:type="dxa"/>
          </w:tcPr>
          <w:p w14:paraId="3639C1EA">
            <w:pPr>
              <w:rPr>
                <w:sz w:val="21"/>
                <w:szCs w:val="21"/>
              </w:rPr>
            </w:pPr>
            <w:r>
              <w:rPr>
                <w:sz w:val="21"/>
                <w:szCs w:val="21"/>
              </w:rPr>
              <w:t>成功</w:t>
            </w:r>
          </w:p>
        </w:tc>
      </w:tr>
      <w:tr w14:paraId="5C933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AFF25D8">
            <w:pPr>
              <w:rPr>
                <w:sz w:val="21"/>
                <w:szCs w:val="21"/>
              </w:rPr>
            </w:pPr>
            <w:r>
              <w:rPr>
                <w:sz w:val="21"/>
                <w:szCs w:val="21"/>
              </w:rPr>
              <w:t>06</w:t>
            </w:r>
          </w:p>
        </w:tc>
        <w:tc>
          <w:tcPr>
            <w:tcW w:w="1814" w:type="dxa"/>
          </w:tcPr>
          <w:p w14:paraId="395BAFFA">
            <w:pPr>
              <w:rPr>
                <w:sz w:val="21"/>
                <w:szCs w:val="21"/>
              </w:rPr>
            </w:pPr>
            <w:r>
              <w:rPr>
                <w:sz w:val="21"/>
                <w:szCs w:val="21"/>
              </w:rPr>
              <w:t>连续失败锁定</w:t>
            </w:r>
          </w:p>
        </w:tc>
        <w:tc>
          <w:tcPr>
            <w:tcW w:w="1814" w:type="dxa"/>
          </w:tcPr>
          <w:p w14:paraId="0D7AE1DD">
            <w:pPr>
              <w:rPr>
                <w:sz w:val="21"/>
                <w:szCs w:val="21"/>
              </w:rPr>
            </w:pPr>
            <w:r>
              <w:rPr>
                <w:sz w:val="21"/>
                <w:szCs w:val="21"/>
              </w:rPr>
              <w:t>连续 5 次输入错误密码</w:t>
            </w:r>
          </w:p>
        </w:tc>
        <w:tc>
          <w:tcPr>
            <w:tcW w:w="1814" w:type="dxa"/>
          </w:tcPr>
          <w:p w14:paraId="3E379F2C">
            <w:pPr>
              <w:rPr>
                <w:sz w:val="21"/>
                <w:szCs w:val="21"/>
              </w:rPr>
            </w:pPr>
            <w:r>
              <w:rPr>
                <w:sz w:val="21"/>
                <w:szCs w:val="21"/>
              </w:rPr>
              <w:t>系统锁定账号 15 分钟</w:t>
            </w:r>
          </w:p>
        </w:tc>
        <w:tc>
          <w:tcPr>
            <w:tcW w:w="1814" w:type="dxa"/>
          </w:tcPr>
          <w:p w14:paraId="76E22430">
            <w:pPr>
              <w:rPr>
                <w:sz w:val="21"/>
                <w:szCs w:val="21"/>
              </w:rPr>
            </w:pPr>
            <w:r>
              <w:rPr>
                <w:sz w:val="21"/>
                <w:szCs w:val="21"/>
              </w:rPr>
              <w:t>成功</w:t>
            </w:r>
          </w:p>
        </w:tc>
      </w:tr>
      <w:tr w14:paraId="73FA14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15CCF9D1">
            <w:pPr>
              <w:rPr>
                <w:sz w:val="21"/>
                <w:szCs w:val="21"/>
              </w:rPr>
            </w:pPr>
            <w:r>
              <w:rPr>
                <w:sz w:val="21"/>
                <w:szCs w:val="21"/>
              </w:rPr>
              <w:t>07</w:t>
            </w:r>
          </w:p>
        </w:tc>
        <w:tc>
          <w:tcPr>
            <w:tcW w:w="1814" w:type="dxa"/>
          </w:tcPr>
          <w:p w14:paraId="73988EB4">
            <w:pPr>
              <w:rPr>
                <w:sz w:val="21"/>
                <w:szCs w:val="21"/>
              </w:rPr>
            </w:pPr>
            <w:r>
              <w:rPr>
                <w:sz w:val="21"/>
                <w:szCs w:val="21"/>
              </w:rPr>
              <w:t>系统管理员角色登录</w:t>
            </w:r>
          </w:p>
        </w:tc>
        <w:tc>
          <w:tcPr>
            <w:tcW w:w="1814" w:type="dxa"/>
          </w:tcPr>
          <w:p w14:paraId="3EA7900B">
            <w:pPr>
              <w:rPr>
                <w:sz w:val="21"/>
                <w:szCs w:val="21"/>
              </w:rPr>
            </w:pPr>
            <w:r>
              <w:rPr>
                <w:sz w:val="21"/>
                <w:szCs w:val="21"/>
              </w:rPr>
              <w:t>用户名 admin，密码 123456</w:t>
            </w:r>
          </w:p>
        </w:tc>
        <w:tc>
          <w:tcPr>
            <w:tcW w:w="1814" w:type="dxa"/>
          </w:tcPr>
          <w:p w14:paraId="3D4DCB31">
            <w:pPr>
              <w:rPr>
                <w:sz w:val="21"/>
                <w:szCs w:val="21"/>
              </w:rPr>
            </w:pPr>
            <w:r>
              <w:rPr>
                <w:sz w:val="21"/>
                <w:szCs w:val="21"/>
              </w:rPr>
              <w:t>进入管理员界面，拥有全部权限</w:t>
            </w:r>
          </w:p>
        </w:tc>
        <w:tc>
          <w:tcPr>
            <w:tcW w:w="1814" w:type="dxa"/>
          </w:tcPr>
          <w:p w14:paraId="6C78DE6E">
            <w:pPr>
              <w:rPr>
                <w:sz w:val="21"/>
                <w:szCs w:val="21"/>
              </w:rPr>
            </w:pPr>
            <w:r>
              <w:rPr>
                <w:sz w:val="21"/>
                <w:szCs w:val="21"/>
              </w:rPr>
              <w:t>成功</w:t>
            </w:r>
          </w:p>
        </w:tc>
      </w:tr>
      <w:tr w14:paraId="37447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BF80E48">
            <w:pPr>
              <w:rPr>
                <w:sz w:val="21"/>
                <w:szCs w:val="21"/>
              </w:rPr>
            </w:pPr>
            <w:r>
              <w:rPr>
                <w:sz w:val="21"/>
                <w:szCs w:val="21"/>
              </w:rPr>
              <w:t>08</w:t>
            </w:r>
          </w:p>
        </w:tc>
        <w:tc>
          <w:tcPr>
            <w:tcW w:w="1814" w:type="dxa"/>
          </w:tcPr>
          <w:p w14:paraId="5648CD7A">
            <w:pPr>
              <w:rPr>
                <w:sz w:val="21"/>
                <w:szCs w:val="21"/>
              </w:rPr>
            </w:pPr>
            <w:r>
              <w:rPr>
                <w:sz w:val="21"/>
                <w:szCs w:val="21"/>
              </w:rPr>
              <w:t>仓库管理员角色登录</w:t>
            </w:r>
          </w:p>
        </w:tc>
        <w:tc>
          <w:tcPr>
            <w:tcW w:w="1814" w:type="dxa"/>
          </w:tcPr>
          <w:p w14:paraId="41FF9BAF">
            <w:pPr>
              <w:rPr>
                <w:sz w:val="21"/>
                <w:szCs w:val="21"/>
              </w:rPr>
            </w:pPr>
            <w:r>
              <w:rPr>
                <w:sz w:val="21"/>
                <w:szCs w:val="21"/>
              </w:rPr>
              <w:t>用户名 user01，密码 123456</w:t>
            </w:r>
          </w:p>
        </w:tc>
        <w:tc>
          <w:tcPr>
            <w:tcW w:w="1814" w:type="dxa"/>
          </w:tcPr>
          <w:p w14:paraId="060464AA">
            <w:pPr>
              <w:rPr>
                <w:sz w:val="21"/>
                <w:szCs w:val="21"/>
              </w:rPr>
            </w:pPr>
            <w:r>
              <w:rPr>
                <w:sz w:val="21"/>
                <w:szCs w:val="21"/>
              </w:rPr>
              <w:t>进入仓库管理员界面，权限受限</w:t>
            </w:r>
          </w:p>
        </w:tc>
        <w:tc>
          <w:tcPr>
            <w:tcW w:w="1814" w:type="dxa"/>
          </w:tcPr>
          <w:p w14:paraId="71968A4C">
            <w:pPr>
              <w:rPr>
                <w:sz w:val="21"/>
                <w:szCs w:val="21"/>
              </w:rPr>
            </w:pPr>
            <w:r>
              <w:rPr>
                <w:sz w:val="21"/>
                <w:szCs w:val="21"/>
              </w:rPr>
              <w:t>成功</w:t>
            </w:r>
          </w:p>
        </w:tc>
      </w:tr>
      <w:tr w14:paraId="19F94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9755DD4">
            <w:pPr>
              <w:rPr>
                <w:sz w:val="21"/>
                <w:szCs w:val="21"/>
              </w:rPr>
            </w:pPr>
            <w:r>
              <w:rPr>
                <w:sz w:val="21"/>
                <w:szCs w:val="21"/>
              </w:rPr>
              <w:t>09</w:t>
            </w:r>
          </w:p>
        </w:tc>
        <w:tc>
          <w:tcPr>
            <w:tcW w:w="1814" w:type="dxa"/>
          </w:tcPr>
          <w:p w14:paraId="069D6A2E">
            <w:pPr>
              <w:rPr>
                <w:sz w:val="21"/>
                <w:szCs w:val="21"/>
              </w:rPr>
            </w:pPr>
            <w:r>
              <w:rPr>
                <w:sz w:val="21"/>
                <w:szCs w:val="21"/>
              </w:rPr>
              <w:t>人脸识别登录</w:t>
            </w:r>
          </w:p>
        </w:tc>
        <w:tc>
          <w:tcPr>
            <w:tcW w:w="1814" w:type="dxa"/>
          </w:tcPr>
          <w:p w14:paraId="5FFF2A38">
            <w:pPr>
              <w:rPr>
                <w:sz w:val="21"/>
                <w:szCs w:val="21"/>
              </w:rPr>
            </w:pPr>
            <w:r>
              <w:rPr>
                <w:sz w:val="21"/>
                <w:szCs w:val="21"/>
              </w:rPr>
              <w:t>采集已录入用户的人脸</w:t>
            </w:r>
          </w:p>
        </w:tc>
        <w:tc>
          <w:tcPr>
            <w:tcW w:w="1814" w:type="dxa"/>
          </w:tcPr>
          <w:p w14:paraId="5B03996F">
            <w:pPr>
              <w:rPr>
                <w:sz w:val="21"/>
                <w:szCs w:val="21"/>
              </w:rPr>
            </w:pPr>
            <w:r>
              <w:rPr>
                <w:sz w:val="21"/>
                <w:szCs w:val="21"/>
              </w:rPr>
              <w:t>识别通过，登录成功</w:t>
            </w:r>
          </w:p>
        </w:tc>
        <w:tc>
          <w:tcPr>
            <w:tcW w:w="1814" w:type="dxa"/>
          </w:tcPr>
          <w:p w14:paraId="3422112A">
            <w:pPr>
              <w:rPr>
                <w:sz w:val="21"/>
                <w:szCs w:val="21"/>
              </w:rPr>
            </w:pPr>
            <w:r>
              <w:rPr>
                <w:sz w:val="21"/>
                <w:szCs w:val="21"/>
              </w:rPr>
              <w:t>成功</w:t>
            </w:r>
          </w:p>
        </w:tc>
      </w:tr>
    </w:tbl>
    <w:p w14:paraId="0B9608DB">
      <w:pPr>
        <w:pStyle w:val="4"/>
        <w:ind w:firstLine="0" w:firstLineChars="0"/>
      </w:pPr>
      <w:bookmarkStart w:id="71" w:name="_Toc238213981"/>
      <w:r>
        <w:rPr>
          <w:color w:val="000000"/>
        </w:rPr>
        <w:t>6.2.2 人员管理功能测试</w:t>
      </w:r>
      <w:bookmarkEnd w:id="71"/>
    </w:p>
    <w:p w14:paraId="15DE616C">
      <w:r>
        <w:t>人员管理功能用来管理系统中的用户信息，特别是仓库管理员的权限。系统管理员可以通过该功能对仓库管理员账户进行添加、禁用或修改等操作，并分配角色权限。具体测试方案如表6.2所示。</w:t>
      </w:r>
    </w:p>
    <w:p w14:paraId="0F4C37FD">
      <w:pPr>
        <w:ind w:firstLine="482"/>
      </w:pPr>
      <w:r>
        <w:rPr>
          <w:b/>
        </w:rPr>
        <w:t>表 6.2 人员管理功能测试表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4F238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0CB0E2">
            <w:pPr>
              <w:ind w:firstLine="482"/>
              <w:rPr>
                <w:sz w:val="21"/>
                <w:szCs w:val="21"/>
              </w:rPr>
            </w:pPr>
            <w:r>
              <w:rPr>
                <w:b/>
                <w:sz w:val="21"/>
                <w:szCs w:val="21"/>
              </w:rPr>
              <w:t>测试编号</w:t>
            </w:r>
          </w:p>
        </w:tc>
        <w:tc>
          <w:tcPr>
            <w:tcW w:w="1814" w:type="dxa"/>
          </w:tcPr>
          <w:p w14:paraId="53EAD559">
            <w:pPr>
              <w:ind w:firstLine="482"/>
              <w:rPr>
                <w:sz w:val="21"/>
                <w:szCs w:val="21"/>
              </w:rPr>
            </w:pPr>
            <w:r>
              <w:rPr>
                <w:b/>
                <w:sz w:val="21"/>
                <w:szCs w:val="21"/>
              </w:rPr>
              <w:t>测试项</w:t>
            </w:r>
          </w:p>
        </w:tc>
        <w:tc>
          <w:tcPr>
            <w:tcW w:w="1814" w:type="dxa"/>
          </w:tcPr>
          <w:p w14:paraId="73078BEC">
            <w:pPr>
              <w:ind w:firstLine="482"/>
              <w:rPr>
                <w:sz w:val="21"/>
                <w:szCs w:val="21"/>
              </w:rPr>
            </w:pPr>
            <w:r>
              <w:rPr>
                <w:b/>
                <w:sz w:val="21"/>
                <w:szCs w:val="21"/>
              </w:rPr>
              <w:t>测试输入</w:t>
            </w:r>
          </w:p>
        </w:tc>
        <w:tc>
          <w:tcPr>
            <w:tcW w:w="1814" w:type="dxa"/>
          </w:tcPr>
          <w:p w14:paraId="038FDFB7">
            <w:pPr>
              <w:ind w:firstLine="482"/>
              <w:rPr>
                <w:sz w:val="21"/>
                <w:szCs w:val="21"/>
              </w:rPr>
            </w:pPr>
            <w:r>
              <w:rPr>
                <w:b/>
                <w:sz w:val="21"/>
                <w:szCs w:val="21"/>
              </w:rPr>
              <w:t>预期结果</w:t>
            </w:r>
          </w:p>
        </w:tc>
        <w:tc>
          <w:tcPr>
            <w:tcW w:w="1814" w:type="dxa"/>
          </w:tcPr>
          <w:p w14:paraId="41861013">
            <w:pPr>
              <w:ind w:firstLine="482"/>
              <w:rPr>
                <w:sz w:val="21"/>
                <w:szCs w:val="21"/>
              </w:rPr>
            </w:pPr>
            <w:r>
              <w:rPr>
                <w:b/>
                <w:sz w:val="21"/>
                <w:szCs w:val="21"/>
              </w:rPr>
              <w:t>测试是否成功</w:t>
            </w:r>
          </w:p>
        </w:tc>
      </w:tr>
      <w:tr w14:paraId="6112D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06FA3CB">
            <w:pPr>
              <w:rPr>
                <w:sz w:val="21"/>
                <w:szCs w:val="21"/>
              </w:rPr>
            </w:pPr>
            <w:r>
              <w:rPr>
                <w:sz w:val="21"/>
                <w:szCs w:val="21"/>
              </w:rPr>
              <w:t>01</w:t>
            </w:r>
          </w:p>
        </w:tc>
        <w:tc>
          <w:tcPr>
            <w:tcW w:w="1814" w:type="dxa"/>
          </w:tcPr>
          <w:p w14:paraId="75EB5F49">
            <w:pPr>
              <w:rPr>
                <w:sz w:val="21"/>
                <w:szCs w:val="21"/>
              </w:rPr>
            </w:pPr>
            <w:r>
              <w:rPr>
                <w:sz w:val="21"/>
                <w:szCs w:val="21"/>
              </w:rPr>
              <w:t>添加仓库管理员</w:t>
            </w:r>
          </w:p>
        </w:tc>
        <w:tc>
          <w:tcPr>
            <w:tcW w:w="1814" w:type="dxa"/>
          </w:tcPr>
          <w:p w14:paraId="61B36ABB">
            <w:pPr>
              <w:rPr>
                <w:sz w:val="21"/>
                <w:szCs w:val="21"/>
              </w:rPr>
            </w:pPr>
            <w:r>
              <w:rPr>
                <w:sz w:val="21"/>
                <w:szCs w:val="21"/>
              </w:rPr>
              <w:t>用户名 newuser，密码 123456，角色仓库管理员</w:t>
            </w:r>
          </w:p>
        </w:tc>
        <w:tc>
          <w:tcPr>
            <w:tcW w:w="1814" w:type="dxa"/>
          </w:tcPr>
          <w:p w14:paraId="3B126179">
            <w:pPr>
              <w:rPr>
                <w:sz w:val="21"/>
                <w:szCs w:val="21"/>
              </w:rPr>
            </w:pPr>
            <w:r>
              <w:rPr>
                <w:sz w:val="21"/>
                <w:szCs w:val="21"/>
              </w:rPr>
              <w:t>成功添加，新仓库管理员可登录系统</w:t>
            </w:r>
          </w:p>
        </w:tc>
        <w:tc>
          <w:tcPr>
            <w:tcW w:w="1814" w:type="dxa"/>
          </w:tcPr>
          <w:p w14:paraId="4B323B1E">
            <w:pPr>
              <w:rPr>
                <w:sz w:val="21"/>
                <w:szCs w:val="21"/>
              </w:rPr>
            </w:pPr>
            <w:r>
              <w:rPr>
                <w:sz w:val="21"/>
                <w:szCs w:val="21"/>
              </w:rPr>
              <w:t>成功</w:t>
            </w:r>
          </w:p>
        </w:tc>
      </w:tr>
      <w:tr w14:paraId="2D7BB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EC93A8">
            <w:pPr>
              <w:rPr>
                <w:sz w:val="21"/>
                <w:szCs w:val="21"/>
              </w:rPr>
            </w:pPr>
            <w:r>
              <w:rPr>
                <w:sz w:val="21"/>
                <w:szCs w:val="21"/>
              </w:rPr>
              <w:t>02</w:t>
            </w:r>
          </w:p>
        </w:tc>
        <w:tc>
          <w:tcPr>
            <w:tcW w:w="1814" w:type="dxa"/>
          </w:tcPr>
          <w:p w14:paraId="50E96DDF">
            <w:pPr>
              <w:rPr>
                <w:sz w:val="21"/>
                <w:szCs w:val="21"/>
              </w:rPr>
            </w:pPr>
            <w:r>
              <w:rPr>
                <w:sz w:val="21"/>
                <w:szCs w:val="21"/>
              </w:rPr>
              <w:t>禁用仓库管理员</w:t>
            </w:r>
          </w:p>
        </w:tc>
        <w:tc>
          <w:tcPr>
            <w:tcW w:w="1814" w:type="dxa"/>
          </w:tcPr>
          <w:p w14:paraId="2628D5AF">
            <w:pPr>
              <w:rPr>
                <w:sz w:val="21"/>
                <w:szCs w:val="21"/>
              </w:rPr>
            </w:pPr>
            <w:r>
              <w:rPr>
                <w:sz w:val="21"/>
                <w:szCs w:val="21"/>
              </w:rPr>
              <w:t>用户名 newuser</w:t>
            </w:r>
          </w:p>
        </w:tc>
        <w:tc>
          <w:tcPr>
            <w:tcW w:w="1814" w:type="dxa"/>
          </w:tcPr>
          <w:p w14:paraId="079A73F8">
            <w:pPr>
              <w:rPr>
                <w:sz w:val="21"/>
                <w:szCs w:val="21"/>
              </w:rPr>
            </w:pPr>
            <w:r>
              <w:rPr>
                <w:sz w:val="21"/>
                <w:szCs w:val="21"/>
              </w:rPr>
              <w:t>成功禁用，该账户无法再登录</w:t>
            </w:r>
          </w:p>
        </w:tc>
        <w:tc>
          <w:tcPr>
            <w:tcW w:w="1814" w:type="dxa"/>
          </w:tcPr>
          <w:p w14:paraId="4B5F98F5">
            <w:pPr>
              <w:rPr>
                <w:sz w:val="21"/>
                <w:szCs w:val="21"/>
              </w:rPr>
            </w:pPr>
            <w:r>
              <w:rPr>
                <w:sz w:val="21"/>
                <w:szCs w:val="21"/>
              </w:rPr>
              <w:t>成功</w:t>
            </w:r>
          </w:p>
        </w:tc>
      </w:tr>
      <w:tr w14:paraId="486058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7EB87073">
            <w:pPr>
              <w:rPr>
                <w:sz w:val="21"/>
                <w:szCs w:val="21"/>
              </w:rPr>
            </w:pPr>
            <w:r>
              <w:rPr>
                <w:sz w:val="21"/>
                <w:szCs w:val="21"/>
              </w:rPr>
              <w:t>03</w:t>
            </w:r>
          </w:p>
        </w:tc>
        <w:tc>
          <w:tcPr>
            <w:tcW w:w="1814" w:type="dxa"/>
          </w:tcPr>
          <w:p w14:paraId="04BEF307">
            <w:pPr>
              <w:rPr>
                <w:sz w:val="21"/>
                <w:szCs w:val="21"/>
              </w:rPr>
            </w:pPr>
            <w:r>
              <w:rPr>
                <w:sz w:val="21"/>
                <w:szCs w:val="21"/>
              </w:rPr>
              <w:t>修改仓库管理员信息</w:t>
            </w:r>
          </w:p>
        </w:tc>
        <w:tc>
          <w:tcPr>
            <w:tcW w:w="1814" w:type="dxa"/>
          </w:tcPr>
          <w:p w14:paraId="2C7E01C6">
            <w:pPr>
              <w:rPr>
                <w:sz w:val="21"/>
                <w:szCs w:val="21"/>
              </w:rPr>
            </w:pPr>
            <w:r>
              <w:rPr>
                <w:sz w:val="21"/>
                <w:szCs w:val="21"/>
              </w:rPr>
              <w:t>用户名 newuser，新密码 654321</w:t>
            </w:r>
          </w:p>
        </w:tc>
        <w:tc>
          <w:tcPr>
            <w:tcW w:w="1814" w:type="dxa"/>
          </w:tcPr>
          <w:p w14:paraId="7916E58A">
            <w:pPr>
              <w:rPr>
                <w:sz w:val="21"/>
                <w:szCs w:val="21"/>
              </w:rPr>
            </w:pPr>
            <w:r>
              <w:rPr>
                <w:sz w:val="21"/>
                <w:szCs w:val="21"/>
              </w:rPr>
              <w:t>信息修改成功，新密码生效</w:t>
            </w:r>
          </w:p>
        </w:tc>
        <w:tc>
          <w:tcPr>
            <w:tcW w:w="1814" w:type="dxa"/>
          </w:tcPr>
          <w:p w14:paraId="7E70CC73">
            <w:pPr>
              <w:rPr>
                <w:sz w:val="21"/>
                <w:szCs w:val="21"/>
              </w:rPr>
            </w:pPr>
            <w:r>
              <w:rPr>
                <w:sz w:val="21"/>
                <w:szCs w:val="21"/>
              </w:rPr>
              <w:t>成功</w:t>
            </w:r>
          </w:p>
        </w:tc>
      </w:tr>
      <w:tr w14:paraId="5F2AD3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33308E6">
            <w:pPr>
              <w:rPr>
                <w:sz w:val="21"/>
                <w:szCs w:val="21"/>
              </w:rPr>
            </w:pPr>
            <w:r>
              <w:rPr>
                <w:sz w:val="21"/>
                <w:szCs w:val="21"/>
              </w:rPr>
              <w:t>04</w:t>
            </w:r>
          </w:p>
        </w:tc>
        <w:tc>
          <w:tcPr>
            <w:tcW w:w="1814" w:type="dxa"/>
          </w:tcPr>
          <w:p w14:paraId="47E91EF2">
            <w:pPr>
              <w:rPr>
                <w:sz w:val="21"/>
                <w:szCs w:val="21"/>
              </w:rPr>
            </w:pPr>
            <w:r>
              <w:rPr>
                <w:sz w:val="21"/>
                <w:szCs w:val="21"/>
              </w:rPr>
              <w:t>添加空信息</w:t>
            </w:r>
          </w:p>
        </w:tc>
        <w:tc>
          <w:tcPr>
            <w:tcW w:w="1814" w:type="dxa"/>
          </w:tcPr>
          <w:p w14:paraId="5554F704">
            <w:pPr>
              <w:rPr>
                <w:sz w:val="21"/>
                <w:szCs w:val="21"/>
              </w:rPr>
            </w:pPr>
            <w:r>
              <w:rPr>
                <w:sz w:val="21"/>
                <w:szCs w:val="21"/>
              </w:rPr>
              <w:t>用户名空，密码空</w:t>
            </w:r>
          </w:p>
        </w:tc>
        <w:tc>
          <w:tcPr>
            <w:tcW w:w="1814" w:type="dxa"/>
          </w:tcPr>
          <w:p w14:paraId="37952AC5">
            <w:pPr>
              <w:rPr>
                <w:sz w:val="21"/>
                <w:szCs w:val="21"/>
              </w:rPr>
            </w:pPr>
            <w:r>
              <w:rPr>
                <w:sz w:val="21"/>
                <w:szCs w:val="21"/>
              </w:rPr>
              <w:t>提示"用户名和密码不能为空"</w:t>
            </w:r>
          </w:p>
        </w:tc>
        <w:tc>
          <w:tcPr>
            <w:tcW w:w="1814" w:type="dxa"/>
          </w:tcPr>
          <w:p w14:paraId="7096AAFE">
            <w:pPr>
              <w:rPr>
                <w:sz w:val="21"/>
                <w:szCs w:val="21"/>
              </w:rPr>
            </w:pPr>
            <w:r>
              <w:rPr>
                <w:sz w:val="21"/>
                <w:szCs w:val="21"/>
              </w:rPr>
              <w:t>成功</w:t>
            </w:r>
          </w:p>
        </w:tc>
      </w:tr>
      <w:tr w14:paraId="06BD7E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1001B0">
            <w:pPr>
              <w:rPr>
                <w:sz w:val="21"/>
                <w:szCs w:val="21"/>
              </w:rPr>
            </w:pPr>
            <w:r>
              <w:rPr>
                <w:sz w:val="21"/>
                <w:szCs w:val="21"/>
              </w:rPr>
              <w:t>05</w:t>
            </w:r>
          </w:p>
        </w:tc>
        <w:tc>
          <w:tcPr>
            <w:tcW w:w="1814" w:type="dxa"/>
          </w:tcPr>
          <w:p w14:paraId="461D7C54">
            <w:pPr>
              <w:rPr>
                <w:sz w:val="21"/>
                <w:szCs w:val="21"/>
              </w:rPr>
            </w:pPr>
            <w:r>
              <w:rPr>
                <w:sz w:val="21"/>
                <w:szCs w:val="21"/>
              </w:rPr>
              <w:t>重复用户名添加</w:t>
            </w:r>
          </w:p>
        </w:tc>
        <w:tc>
          <w:tcPr>
            <w:tcW w:w="1814" w:type="dxa"/>
          </w:tcPr>
          <w:p w14:paraId="74376F9D">
            <w:pPr>
              <w:rPr>
                <w:sz w:val="21"/>
                <w:szCs w:val="21"/>
              </w:rPr>
            </w:pPr>
            <w:r>
              <w:rPr>
                <w:sz w:val="21"/>
                <w:szCs w:val="21"/>
              </w:rPr>
              <w:t>用户名 existinguser</w:t>
            </w:r>
          </w:p>
        </w:tc>
        <w:tc>
          <w:tcPr>
            <w:tcW w:w="1814" w:type="dxa"/>
          </w:tcPr>
          <w:p w14:paraId="0DC1D6B8">
            <w:pPr>
              <w:rPr>
                <w:sz w:val="21"/>
                <w:szCs w:val="21"/>
              </w:rPr>
            </w:pPr>
            <w:r>
              <w:rPr>
                <w:sz w:val="21"/>
                <w:szCs w:val="21"/>
              </w:rPr>
              <w:t>提示"用户名已存在"，添加失败</w:t>
            </w:r>
          </w:p>
        </w:tc>
        <w:tc>
          <w:tcPr>
            <w:tcW w:w="1814" w:type="dxa"/>
          </w:tcPr>
          <w:p w14:paraId="60570DE9">
            <w:pPr>
              <w:rPr>
                <w:sz w:val="21"/>
                <w:szCs w:val="21"/>
              </w:rPr>
            </w:pPr>
            <w:r>
              <w:rPr>
                <w:sz w:val="21"/>
                <w:szCs w:val="21"/>
              </w:rPr>
              <w:t>成功</w:t>
            </w:r>
          </w:p>
        </w:tc>
      </w:tr>
      <w:tr w14:paraId="6E450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EBA6D43">
            <w:pPr>
              <w:rPr>
                <w:sz w:val="21"/>
                <w:szCs w:val="21"/>
              </w:rPr>
            </w:pPr>
            <w:r>
              <w:rPr>
                <w:sz w:val="21"/>
                <w:szCs w:val="21"/>
              </w:rPr>
              <w:t>06</w:t>
            </w:r>
          </w:p>
        </w:tc>
        <w:tc>
          <w:tcPr>
            <w:tcW w:w="1814" w:type="dxa"/>
          </w:tcPr>
          <w:p w14:paraId="40FE7B28">
            <w:pPr>
              <w:rPr>
                <w:sz w:val="21"/>
                <w:szCs w:val="21"/>
              </w:rPr>
            </w:pPr>
            <w:r>
              <w:rPr>
                <w:sz w:val="21"/>
                <w:szCs w:val="21"/>
              </w:rPr>
              <w:t>修改角色权限</w:t>
            </w:r>
          </w:p>
        </w:tc>
        <w:tc>
          <w:tcPr>
            <w:tcW w:w="1814" w:type="dxa"/>
          </w:tcPr>
          <w:p w14:paraId="7DC782DF">
            <w:pPr>
              <w:rPr>
                <w:sz w:val="21"/>
                <w:szCs w:val="21"/>
              </w:rPr>
            </w:pPr>
            <w:r>
              <w:rPr>
                <w:sz w:val="21"/>
                <w:szCs w:val="21"/>
              </w:rPr>
              <w:t>用户名 existinguser，角色改为仓库管理员</w:t>
            </w:r>
          </w:p>
        </w:tc>
        <w:tc>
          <w:tcPr>
            <w:tcW w:w="1814" w:type="dxa"/>
          </w:tcPr>
          <w:p w14:paraId="69F4A0F1">
            <w:pPr>
              <w:rPr>
                <w:sz w:val="21"/>
                <w:szCs w:val="21"/>
              </w:rPr>
            </w:pPr>
            <w:r>
              <w:rPr>
                <w:sz w:val="21"/>
                <w:szCs w:val="21"/>
              </w:rPr>
              <w:t>角色修改成功，权限相应调整</w:t>
            </w:r>
          </w:p>
        </w:tc>
        <w:tc>
          <w:tcPr>
            <w:tcW w:w="1814" w:type="dxa"/>
          </w:tcPr>
          <w:p w14:paraId="68CF282C">
            <w:pPr>
              <w:rPr>
                <w:sz w:val="21"/>
                <w:szCs w:val="21"/>
              </w:rPr>
            </w:pPr>
            <w:r>
              <w:rPr>
                <w:sz w:val="21"/>
                <w:szCs w:val="21"/>
              </w:rPr>
              <w:t>成功</w:t>
            </w:r>
          </w:p>
        </w:tc>
      </w:tr>
    </w:tbl>
    <w:p w14:paraId="69EB65E5">
      <w:pPr>
        <w:pStyle w:val="4"/>
        <w:ind w:firstLine="0" w:firstLineChars="0"/>
      </w:pPr>
      <w:bookmarkStart w:id="72" w:name="_Toc238213982"/>
      <w:r>
        <w:rPr>
          <w:color w:val="000000"/>
        </w:rPr>
        <w:t>6.2.3 出入库商品功能测试</w:t>
      </w:r>
      <w:bookmarkEnd w:id="72"/>
    </w:p>
    <w:p w14:paraId="06B0FE0D">
      <w:r>
        <w:t>出入库商品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4F0EF5DD">
      <w:pPr>
        <w:ind w:firstLine="482"/>
      </w:pPr>
      <w:r>
        <w:rPr>
          <w:b/>
        </w:rPr>
        <w:t>表 6.3 出入库商品功能测试表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64255D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BFB0185">
            <w:pPr>
              <w:ind w:firstLine="482"/>
              <w:rPr>
                <w:sz w:val="21"/>
                <w:szCs w:val="21"/>
              </w:rPr>
            </w:pPr>
            <w:r>
              <w:rPr>
                <w:b/>
                <w:sz w:val="21"/>
                <w:szCs w:val="21"/>
              </w:rPr>
              <w:t>测试编号</w:t>
            </w:r>
          </w:p>
        </w:tc>
        <w:tc>
          <w:tcPr>
            <w:tcW w:w="1814" w:type="dxa"/>
          </w:tcPr>
          <w:p w14:paraId="377603D0">
            <w:pPr>
              <w:ind w:firstLine="482"/>
              <w:rPr>
                <w:sz w:val="21"/>
                <w:szCs w:val="21"/>
              </w:rPr>
            </w:pPr>
            <w:r>
              <w:rPr>
                <w:b/>
                <w:sz w:val="21"/>
                <w:szCs w:val="21"/>
              </w:rPr>
              <w:t>测试项</w:t>
            </w:r>
          </w:p>
        </w:tc>
        <w:tc>
          <w:tcPr>
            <w:tcW w:w="1814" w:type="dxa"/>
          </w:tcPr>
          <w:p w14:paraId="457D1AC1">
            <w:pPr>
              <w:ind w:firstLine="482"/>
              <w:rPr>
                <w:sz w:val="21"/>
                <w:szCs w:val="21"/>
              </w:rPr>
            </w:pPr>
            <w:r>
              <w:rPr>
                <w:b/>
                <w:sz w:val="21"/>
                <w:szCs w:val="21"/>
              </w:rPr>
              <w:t>测试输入</w:t>
            </w:r>
          </w:p>
        </w:tc>
        <w:tc>
          <w:tcPr>
            <w:tcW w:w="1814" w:type="dxa"/>
          </w:tcPr>
          <w:p w14:paraId="6B782FEF">
            <w:pPr>
              <w:ind w:firstLine="482"/>
              <w:rPr>
                <w:sz w:val="21"/>
                <w:szCs w:val="21"/>
              </w:rPr>
            </w:pPr>
            <w:r>
              <w:rPr>
                <w:b/>
                <w:sz w:val="21"/>
                <w:szCs w:val="21"/>
              </w:rPr>
              <w:t>预期结果</w:t>
            </w:r>
          </w:p>
        </w:tc>
        <w:tc>
          <w:tcPr>
            <w:tcW w:w="1814" w:type="dxa"/>
          </w:tcPr>
          <w:p w14:paraId="7CD3CB26">
            <w:pPr>
              <w:ind w:firstLine="482"/>
              <w:rPr>
                <w:sz w:val="21"/>
                <w:szCs w:val="21"/>
              </w:rPr>
            </w:pPr>
            <w:r>
              <w:rPr>
                <w:b/>
                <w:sz w:val="21"/>
                <w:szCs w:val="21"/>
              </w:rPr>
              <w:t>测试是否成功</w:t>
            </w:r>
          </w:p>
        </w:tc>
      </w:tr>
      <w:tr w14:paraId="0856CB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8764D9E">
            <w:pPr>
              <w:rPr>
                <w:sz w:val="21"/>
                <w:szCs w:val="21"/>
              </w:rPr>
            </w:pPr>
            <w:r>
              <w:rPr>
                <w:sz w:val="21"/>
                <w:szCs w:val="21"/>
              </w:rPr>
              <w:t>01</w:t>
            </w:r>
          </w:p>
        </w:tc>
        <w:tc>
          <w:tcPr>
            <w:tcW w:w="1814" w:type="dxa"/>
          </w:tcPr>
          <w:p w14:paraId="3D8C6E2E">
            <w:pPr>
              <w:rPr>
                <w:sz w:val="21"/>
                <w:szCs w:val="21"/>
              </w:rPr>
            </w:pPr>
            <w:r>
              <w:rPr>
                <w:sz w:val="21"/>
                <w:szCs w:val="21"/>
              </w:rPr>
              <w:t>商品入库</w:t>
            </w:r>
          </w:p>
        </w:tc>
        <w:tc>
          <w:tcPr>
            <w:tcW w:w="1814" w:type="dxa"/>
          </w:tcPr>
          <w:p w14:paraId="4F6BB500">
            <w:pPr>
              <w:rPr>
                <w:sz w:val="21"/>
                <w:szCs w:val="21"/>
              </w:rPr>
            </w:pPr>
            <w:r>
              <w:rPr>
                <w:rFonts w:hint="eastAsia"/>
                <w:sz w:val="21"/>
                <w:szCs w:val="21"/>
                <w:lang w:eastAsia="zh-CN"/>
              </w:rPr>
              <w:t>物料</w:t>
            </w:r>
            <w:r>
              <w:rPr>
                <w:sz w:val="21"/>
                <w:szCs w:val="21"/>
              </w:rPr>
              <w:t>编号 A001，数量 100</w:t>
            </w:r>
          </w:p>
        </w:tc>
        <w:tc>
          <w:tcPr>
            <w:tcW w:w="1814" w:type="dxa"/>
          </w:tcPr>
          <w:p w14:paraId="720B961E">
            <w:pPr>
              <w:rPr>
                <w:sz w:val="21"/>
                <w:szCs w:val="21"/>
              </w:rPr>
            </w:pPr>
            <w:r>
              <w:rPr>
                <w:sz w:val="21"/>
                <w:szCs w:val="21"/>
              </w:rPr>
              <w:t>入库成功，库存增加 100，流水记正数</w:t>
            </w:r>
          </w:p>
        </w:tc>
        <w:tc>
          <w:tcPr>
            <w:tcW w:w="1814" w:type="dxa"/>
          </w:tcPr>
          <w:p w14:paraId="418AE3ED">
            <w:pPr>
              <w:rPr>
                <w:sz w:val="21"/>
                <w:szCs w:val="21"/>
              </w:rPr>
            </w:pPr>
            <w:r>
              <w:rPr>
                <w:sz w:val="21"/>
                <w:szCs w:val="21"/>
              </w:rPr>
              <w:t>成功</w:t>
            </w:r>
          </w:p>
        </w:tc>
      </w:tr>
      <w:tr w14:paraId="4BF6A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4CF5CE6">
            <w:pPr>
              <w:rPr>
                <w:sz w:val="21"/>
                <w:szCs w:val="21"/>
              </w:rPr>
            </w:pPr>
            <w:r>
              <w:rPr>
                <w:sz w:val="21"/>
                <w:szCs w:val="21"/>
              </w:rPr>
              <w:t>02</w:t>
            </w:r>
          </w:p>
        </w:tc>
        <w:tc>
          <w:tcPr>
            <w:tcW w:w="1814" w:type="dxa"/>
          </w:tcPr>
          <w:p w14:paraId="222BA2DF">
            <w:pPr>
              <w:rPr>
                <w:sz w:val="21"/>
                <w:szCs w:val="21"/>
              </w:rPr>
            </w:pPr>
            <w:r>
              <w:rPr>
                <w:sz w:val="21"/>
                <w:szCs w:val="21"/>
              </w:rPr>
              <w:t>商品出库</w:t>
            </w:r>
          </w:p>
        </w:tc>
        <w:tc>
          <w:tcPr>
            <w:tcW w:w="1814" w:type="dxa"/>
          </w:tcPr>
          <w:p w14:paraId="7F140B24">
            <w:pPr>
              <w:rPr>
                <w:sz w:val="21"/>
                <w:szCs w:val="21"/>
              </w:rPr>
            </w:pPr>
            <w:r>
              <w:rPr>
                <w:rFonts w:hint="eastAsia"/>
                <w:sz w:val="21"/>
                <w:szCs w:val="21"/>
                <w:lang w:eastAsia="zh-CN"/>
              </w:rPr>
              <w:t>物料</w:t>
            </w:r>
            <w:r>
              <w:rPr>
                <w:sz w:val="21"/>
                <w:szCs w:val="21"/>
              </w:rPr>
              <w:t>编号 A001，数量 50</w:t>
            </w:r>
          </w:p>
        </w:tc>
        <w:tc>
          <w:tcPr>
            <w:tcW w:w="1814" w:type="dxa"/>
          </w:tcPr>
          <w:p w14:paraId="3EFC64E1">
            <w:pPr>
              <w:rPr>
                <w:sz w:val="21"/>
                <w:szCs w:val="21"/>
              </w:rPr>
            </w:pPr>
            <w:r>
              <w:rPr>
                <w:sz w:val="21"/>
                <w:szCs w:val="21"/>
              </w:rPr>
              <w:t>出库成功，库存减少 50，流水记负数</w:t>
            </w:r>
          </w:p>
        </w:tc>
        <w:tc>
          <w:tcPr>
            <w:tcW w:w="1814" w:type="dxa"/>
          </w:tcPr>
          <w:p w14:paraId="73B6EEDE">
            <w:pPr>
              <w:rPr>
                <w:sz w:val="21"/>
                <w:szCs w:val="21"/>
              </w:rPr>
            </w:pPr>
            <w:r>
              <w:rPr>
                <w:sz w:val="21"/>
                <w:szCs w:val="21"/>
              </w:rPr>
              <w:t>成功</w:t>
            </w:r>
          </w:p>
        </w:tc>
      </w:tr>
      <w:tr w14:paraId="332DF6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4F745CAB">
            <w:pPr>
              <w:rPr>
                <w:sz w:val="21"/>
                <w:szCs w:val="21"/>
              </w:rPr>
            </w:pPr>
            <w:r>
              <w:rPr>
                <w:sz w:val="21"/>
                <w:szCs w:val="21"/>
              </w:rPr>
              <w:t>03</w:t>
            </w:r>
          </w:p>
        </w:tc>
        <w:tc>
          <w:tcPr>
            <w:tcW w:w="1814" w:type="dxa"/>
          </w:tcPr>
          <w:p w14:paraId="3E13F060">
            <w:pPr>
              <w:rPr>
                <w:sz w:val="21"/>
                <w:szCs w:val="21"/>
              </w:rPr>
            </w:pPr>
            <w:r>
              <w:rPr>
                <w:sz w:val="21"/>
                <w:szCs w:val="21"/>
              </w:rPr>
              <w:t>库存不足出库</w:t>
            </w:r>
          </w:p>
        </w:tc>
        <w:tc>
          <w:tcPr>
            <w:tcW w:w="1814" w:type="dxa"/>
          </w:tcPr>
          <w:p w14:paraId="1DF96E11">
            <w:pPr>
              <w:rPr>
                <w:sz w:val="21"/>
                <w:szCs w:val="21"/>
              </w:rPr>
            </w:pPr>
            <w:r>
              <w:rPr>
                <w:rFonts w:hint="eastAsia"/>
                <w:sz w:val="21"/>
                <w:szCs w:val="21"/>
                <w:lang w:eastAsia="zh-CN"/>
              </w:rPr>
              <w:t>物料</w:t>
            </w:r>
            <w:r>
              <w:rPr>
                <w:sz w:val="21"/>
                <w:szCs w:val="21"/>
              </w:rPr>
              <w:t>编号 A001，数量 200</w:t>
            </w:r>
          </w:p>
        </w:tc>
        <w:tc>
          <w:tcPr>
            <w:tcW w:w="1814" w:type="dxa"/>
          </w:tcPr>
          <w:p w14:paraId="050037D4">
            <w:pPr>
              <w:rPr>
                <w:sz w:val="21"/>
                <w:szCs w:val="21"/>
              </w:rPr>
            </w:pPr>
            <w:r>
              <w:rPr>
                <w:sz w:val="21"/>
                <w:szCs w:val="21"/>
              </w:rPr>
              <w:t>提示"库存不足"，无法出库</w:t>
            </w:r>
          </w:p>
        </w:tc>
        <w:tc>
          <w:tcPr>
            <w:tcW w:w="1814" w:type="dxa"/>
          </w:tcPr>
          <w:p w14:paraId="746A7596">
            <w:pPr>
              <w:rPr>
                <w:sz w:val="21"/>
                <w:szCs w:val="21"/>
              </w:rPr>
            </w:pPr>
            <w:r>
              <w:rPr>
                <w:sz w:val="21"/>
                <w:szCs w:val="21"/>
              </w:rPr>
              <w:t>成功</w:t>
            </w:r>
          </w:p>
        </w:tc>
      </w:tr>
      <w:tr w14:paraId="73D2F8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62D5E5">
            <w:pPr>
              <w:rPr>
                <w:sz w:val="21"/>
                <w:szCs w:val="21"/>
              </w:rPr>
            </w:pPr>
            <w:r>
              <w:rPr>
                <w:sz w:val="21"/>
                <w:szCs w:val="21"/>
              </w:rPr>
              <w:t>04</w:t>
            </w:r>
          </w:p>
        </w:tc>
        <w:tc>
          <w:tcPr>
            <w:tcW w:w="1814" w:type="dxa"/>
          </w:tcPr>
          <w:p w14:paraId="3BB4727B">
            <w:pPr>
              <w:rPr>
                <w:sz w:val="21"/>
                <w:szCs w:val="21"/>
              </w:rPr>
            </w:pPr>
            <w:r>
              <w:rPr>
                <w:sz w:val="21"/>
                <w:szCs w:val="21"/>
              </w:rPr>
              <w:t>出入库记录查询</w:t>
            </w:r>
          </w:p>
        </w:tc>
        <w:tc>
          <w:tcPr>
            <w:tcW w:w="1814" w:type="dxa"/>
          </w:tcPr>
          <w:p w14:paraId="1498ACAE">
            <w:pPr>
              <w:rPr>
                <w:sz w:val="21"/>
                <w:szCs w:val="21"/>
              </w:rPr>
            </w:pPr>
            <w:r>
              <w:rPr>
                <w:sz w:val="21"/>
                <w:szCs w:val="21"/>
              </w:rPr>
              <w:t>按时间范围查询</w:t>
            </w:r>
          </w:p>
        </w:tc>
        <w:tc>
          <w:tcPr>
            <w:tcW w:w="1814" w:type="dxa"/>
          </w:tcPr>
          <w:p w14:paraId="40255A70">
            <w:pPr>
              <w:rPr>
                <w:sz w:val="21"/>
                <w:szCs w:val="21"/>
              </w:rPr>
            </w:pPr>
            <w:r>
              <w:rPr>
                <w:sz w:val="21"/>
                <w:szCs w:val="21"/>
              </w:rPr>
              <w:t>正确显示出入库流水记录</w:t>
            </w:r>
          </w:p>
        </w:tc>
        <w:tc>
          <w:tcPr>
            <w:tcW w:w="1814" w:type="dxa"/>
          </w:tcPr>
          <w:p w14:paraId="740B629C">
            <w:pPr>
              <w:rPr>
                <w:sz w:val="21"/>
                <w:szCs w:val="21"/>
              </w:rPr>
            </w:pPr>
            <w:r>
              <w:rPr>
                <w:sz w:val="21"/>
                <w:szCs w:val="21"/>
              </w:rPr>
              <w:t>成功</w:t>
            </w:r>
          </w:p>
        </w:tc>
      </w:tr>
      <w:tr w14:paraId="7AB070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F905976">
            <w:pPr>
              <w:rPr>
                <w:sz w:val="21"/>
                <w:szCs w:val="21"/>
              </w:rPr>
            </w:pPr>
            <w:r>
              <w:rPr>
                <w:sz w:val="21"/>
                <w:szCs w:val="21"/>
              </w:rPr>
              <w:t>05</w:t>
            </w:r>
          </w:p>
        </w:tc>
        <w:tc>
          <w:tcPr>
            <w:tcW w:w="1814" w:type="dxa"/>
          </w:tcPr>
          <w:p w14:paraId="5FC5002C">
            <w:pPr>
              <w:rPr>
                <w:sz w:val="21"/>
                <w:szCs w:val="21"/>
              </w:rPr>
            </w:pPr>
            <w:r>
              <w:rPr>
                <w:sz w:val="21"/>
                <w:szCs w:val="21"/>
              </w:rPr>
              <w:t>出库日志记录</w:t>
            </w:r>
          </w:p>
        </w:tc>
        <w:tc>
          <w:tcPr>
            <w:tcW w:w="1814" w:type="dxa"/>
          </w:tcPr>
          <w:p w14:paraId="23A47F03">
            <w:pPr>
              <w:rPr>
                <w:sz w:val="21"/>
                <w:szCs w:val="21"/>
              </w:rPr>
            </w:pPr>
            <w:r>
              <w:rPr>
                <w:sz w:val="21"/>
                <w:szCs w:val="21"/>
              </w:rPr>
              <w:t>执行一次出库操作</w:t>
            </w:r>
          </w:p>
        </w:tc>
        <w:tc>
          <w:tcPr>
            <w:tcW w:w="1814" w:type="dxa"/>
          </w:tcPr>
          <w:p w14:paraId="78A9668F">
            <w:pPr>
              <w:rPr>
                <w:sz w:val="21"/>
                <w:szCs w:val="21"/>
              </w:rPr>
            </w:pPr>
            <w:r>
              <w:rPr>
                <w:sz w:val="21"/>
                <w:szCs w:val="21"/>
              </w:rPr>
              <w:t>系统记录操作日志（人员、时间、内容）</w:t>
            </w:r>
          </w:p>
        </w:tc>
        <w:tc>
          <w:tcPr>
            <w:tcW w:w="1814" w:type="dxa"/>
          </w:tcPr>
          <w:p w14:paraId="15D07F4D">
            <w:pPr>
              <w:rPr>
                <w:sz w:val="21"/>
                <w:szCs w:val="21"/>
              </w:rPr>
            </w:pPr>
            <w:r>
              <w:rPr>
                <w:sz w:val="21"/>
                <w:szCs w:val="21"/>
              </w:rPr>
              <w:t>成功</w:t>
            </w:r>
          </w:p>
        </w:tc>
      </w:tr>
    </w:tbl>
    <w:p w14:paraId="5DD811C6">
      <w:pPr>
        <w:pStyle w:val="3"/>
        <w:ind w:firstLine="0" w:firstLineChars="0"/>
      </w:pPr>
      <w:bookmarkStart w:id="73" w:name="_Toc238213983"/>
      <w:r>
        <w:rPr>
          <w:color w:val="000000"/>
        </w:rPr>
        <w:t>6.3 其他测试</w:t>
      </w:r>
      <w:bookmarkEnd w:id="73"/>
    </w:p>
    <w:p w14:paraId="452EB2C5">
      <w:r>
        <w:t>性能测试方面，对本系统各模块的响应速度进行测试，具体测试如表6.</w:t>
      </w:r>
      <w:r>
        <w:rPr>
          <w:rFonts w:hint="eastAsia"/>
          <w:lang w:val="en-US" w:eastAsia="zh-CN"/>
        </w:rPr>
        <w:t>4</w:t>
      </w:r>
      <w:r>
        <w:t>所示。</w:t>
      </w:r>
    </w:p>
    <w:p w14:paraId="2B8D013D">
      <w:pPr>
        <w:ind w:firstLine="482"/>
      </w:pPr>
      <w:r>
        <w:rPr>
          <w:b/>
        </w:rPr>
        <w:t>表 6.</w:t>
      </w:r>
      <w:r>
        <w:rPr>
          <w:rFonts w:hint="eastAsia"/>
          <w:b/>
          <w:lang w:val="en-US" w:eastAsia="zh-CN"/>
        </w:rPr>
        <w:t>4</w:t>
      </w:r>
      <w:r>
        <w:rPr>
          <w:b/>
        </w:rPr>
        <w:t>性能测试表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3AFB8D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B755A8C">
            <w:pPr>
              <w:ind w:firstLine="482"/>
              <w:rPr>
                <w:sz w:val="21"/>
                <w:szCs w:val="21"/>
              </w:rPr>
            </w:pPr>
            <w:r>
              <w:rPr>
                <w:b/>
                <w:sz w:val="21"/>
                <w:szCs w:val="21"/>
              </w:rPr>
              <w:t>测试编号</w:t>
            </w:r>
          </w:p>
        </w:tc>
        <w:tc>
          <w:tcPr>
            <w:tcW w:w="2268" w:type="dxa"/>
          </w:tcPr>
          <w:p w14:paraId="401FA173">
            <w:pPr>
              <w:ind w:firstLine="482"/>
              <w:rPr>
                <w:sz w:val="21"/>
                <w:szCs w:val="21"/>
              </w:rPr>
            </w:pPr>
            <w:r>
              <w:rPr>
                <w:b/>
                <w:sz w:val="21"/>
                <w:szCs w:val="21"/>
              </w:rPr>
              <w:t>测试项</w:t>
            </w:r>
          </w:p>
        </w:tc>
        <w:tc>
          <w:tcPr>
            <w:tcW w:w="2268" w:type="dxa"/>
          </w:tcPr>
          <w:p w14:paraId="18818488">
            <w:pPr>
              <w:ind w:firstLine="482"/>
              <w:rPr>
                <w:sz w:val="21"/>
                <w:szCs w:val="21"/>
              </w:rPr>
            </w:pPr>
            <w:r>
              <w:rPr>
                <w:b/>
                <w:sz w:val="21"/>
                <w:szCs w:val="21"/>
              </w:rPr>
              <w:t>预期结果</w:t>
            </w:r>
          </w:p>
        </w:tc>
        <w:tc>
          <w:tcPr>
            <w:tcW w:w="2268" w:type="dxa"/>
          </w:tcPr>
          <w:p w14:paraId="3BC62162">
            <w:pPr>
              <w:ind w:firstLine="482"/>
              <w:rPr>
                <w:sz w:val="21"/>
                <w:szCs w:val="21"/>
              </w:rPr>
            </w:pPr>
            <w:r>
              <w:rPr>
                <w:b/>
                <w:sz w:val="21"/>
                <w:szCs w:val="21"/>
              </w:rPr>
              <w:t>测试是否成功</w:t>
            </w:r>
          </w:p>
        </w:tc>
      </w:tr>
      <w:tr w14:paraId="564CF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F6FA290">
            <w:pPr>
              <w:rPr>
                <w:sz w:val="21"/>
                <w:szCs w:val="21"/>
              </w:rPr>
            </w:pPr>
            <w:r>
              <w:rPr>
                <w:sz w:val="21"/>
                <w:szCs w:val="21"/>
              </w:rPr>
              <w:t>01</w:t>
            </w:r>
          </w:p>
        </w:tc>
        <w:tc>
          <w:tcPr>
            <w:tcW w:w="2268" w:type="dxa"/>
          </w:tcPr>
          <w:p w14:paraId="58BC6A51">
            <w:pPr>
              <w:rPr>
                <w:sz w:val="21"/>
                <w:szCs w:val="21"/>
              </w:rPr>
            </w:pPr>
            <w:r>
              <w:rPr>
                <w:sz w:val="21"/>
                <w:szCs w:val="21"/>
              </w:rPr>
              <w:t>登录响应时间</w:t>
            </w:r>
          </w:p>
        </w:tc>
        <w:tc>
          <w:tcPr>
            <w:tcW w:w="2268" w:type="dxa"/>
          </w:tcPr>
          <w:p w14:paraId="4F4796DE">
            <w:pPr>
              <w:rPr>
                <w:sz w:val="21"/>
                <w:szCs w:val="21"/>
              </w:rPr>
            </w:pPr>
            <w:r>
              <w:rPr>
                <w:sz w:val="21"/>
                <w:szCs w:val="21"/>
              </w:rPr>
              <w:t>响应时间小于 500ms</w:t>
            </w:r>
          </w:p>
        </w:tc>
        <w:tc>
          <w:tcPr>
            <w:tcW w:w="2268" w:type="dxa"/>
          </w:tcPr>
          <w:p w14:paraId="08739CA4">
            <w:pPr>
              <w:rPr>
                <w:sz w:val="21"/>
                <w:szCs w:val="21"/>
              </w:rPr>
            </w:pPr>
            <w:r>
              <w:rPr>
                <w:sz w:val="21"/>
                <w:szCs w:val="21"/>
              </w:rPr>
              <w:t>成功</w:t>
            </w:r>
          </w:p>
        </w:tc>
      </w:tr>
      <w:tr w14:paraId="4D5D6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F287CC">
            <w:pPr>
              <w:rPr>
                <w:sz w:val="21"/>
                <w:szCs w:val="21"/>
              </w:rPr>
            </w:pPr>
            <w:r>
              <w:rPr>
                <w:sz w:val="21"/>
                <w:szCs w:val="21"/>
              </w:rPr>
              <w:t>02</w:t>
            </w:r>
          </w:p>
        </w:tc>
        <w:tc>
          <w:tcPr>
            <w:tcW w:w="2268" w:type="dxa"/>
          </w:tcPr>
          <w:p w14:paraId="30509273">
            <w:pPr>
              <w:rPr>
                <w:sz w:val="21"/>
                <w:szCs w:val="21"/>
              </w:rPr>
            </w:pPr>
            <w:r>
              <w:rPr>
                <w:rFonts w:hint="eastAsia"/>
                <w:sz w:val="21"/>
                <w:szCs w:val="21"/>
                <w:lang w:eastAsia="zh-CN"/>
              </w:rPr>
              <w:t>物料</w:t>
            </w:r>
            <w:r>
              <w:rPr>
                <w:sz w:val="21"/>
                <w:szCs w:val="21"/>
              </w:rPr>
              <w:t>查询响应时间</w:t>
            </w:r>
          </w:p>
        </w:tc>
        <w:tc>
          <w:tcPr>
            <w:tcW w:w="2268" w:type="dxa"/>
          </w:tcPr>
          <w:p w14:paraId="1E0F0A7D">
            <w:pPr>
              <w:rPr>
                <w:sz w:val="21"/>
                <w:szCs w:val="21"/>
              </w:rPr>
            </w:pPr>
            <w:r>
              <w:rPr>
                <w:sz w:val="21"/>
                <w:szCs w:val="21"/>
              </w:rPr>
              <w:t>响应时间小于 500ms</w:t>
            </w:r>
          </w:p>
        </w:tc>
        <w:tc>
          <w:tcPr>
            <w:tcW w:w="2268" w:type="dxa"/>
          </w:tcPr>
          <w:p w14:paraId="4212268A">
            <w:pPr>
              <w:rPr>
                <w:sz w:val="21"/>
                <w:szCs w:val="21"/>
              </w:rPr>
            </w:pPr>
            <w:r>
              <w:rPr>
                <w:sz w:val="21"/>
                <w:szCs w:val="21"/>
              </w:rPr>
              <w:t>成功</w:t>
            </w:r>
          </w:p>
        </w:tc>
      </w:tr>
      <w:tr w14:paraId="69AB0B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1255F082">
            <w:pPr>
              <w:rPr>
                <w:sz w:val="21"/>
                <w:szCs w:val="21"/>
              </w:rPr>
            </w:pPr>
            <w:r>
              <w:rPr>
                <w:sz w:val="21"/>
                <w:szCs w:val="21"/>
              </w:rPr>
              <w:t>03</w:t>
            </w:r>
          </w:p>
        </w:tc>
        <w:tc>
          <w:tcPr>
            <w:tcW w:w="2268" w:type="dxa"/>
          </w:tcPr>
          <w:p w14:paraId="05F872A3">
            <w:pPr>
              <w:rPr>
                <w:sz w:val="21"/>
                <w:szCs w:val="21"/>
              </w:rPr>
            </w:pPr>
            <w:r>
              <w:rPr>
                <w:sz w:val="21"/>
                <w:szCs w:val="21"/>
              </w:rPr>
              <w:t>出入库操作响应时间</w:t>
            </w:r>
          </w:p>
        </w:tc>
        <w:tc>
          <w:tcPr>
            <w:tcW w:w="2268" w:type="dxa"/>
          </w:tcPr>
          <w:p w14:paraId="27528EAA">
            <w:pPr>
              <w:rPr>
                <w:sz w:val="21"/>
                <w:szCs w:val="21"/>
              </w:rPr>
            </w:pPr>
            <w:r>
              <w:rPr>
                <w:sz w:val="21"/>
                <w:szCs w:val="21"/>
              </w:rPr>
              <w:t>响应时间小于 1s</w:t>
            </w:r>
          </w:p>
        </w:tc>
        <w:tc>
          <w:tcPr>
            <w:tcW w:w="2268" w:type="dxa"/>
          </w:tcPr>
          <w:p w14:paraId="2537D31F">
            <w:pPr>
              <w:rPr>
                <w:sz w:val="21"/>
                <w:szCs w:val="21"/>
              </w:rPr>
            </w:pPr>
            <w:r>
              <w:rPr>
                <w:sz w:val="21"/>
                <w:szCs w:val="21"/>
              </w:rPr>
              <w:t>成功</w:t>
            </w:r>
          </w:p>
        </w:tc>
      </w:tr>
      <w:tr w14:paraId="4840F9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D3D3CD">
            <w:pPr>
              <w:rPr>
                <w:sz w:val="21"/>
                <w:szCs w:val="21"/>
              </w:rPr>
            </w:pPr>
            <w:r>
              <w:rPr>
                <w:sz w:val="21"/>
                <w:szCs w:val="21"/>
              </w:rPr>
              <w:t>04</w:t>
            </w:r>
          </w:p>
        </w:tc>
        <w:tc>
          <w:tcPr>
            <w:tcW w:w="2268" w:type="dxa"/>
          </w:tcPr>
          <w:p w14:paraId="167156C3">
            <w:pPr>
              <w:rPr>
                <w:sz w:val="21"/>
                <w:szCs w:val="21"/>
              </w:rPr>
            </w:pPr>
            <w:r>
              <w:rPr>
                <w:sz w:val="21"/>
                <w:szCs w:val="21"/>
              </w:rPr>
              <w:t>库存汇总查询（5 万条数据）</w:t>
            </w:r>
          </w:p>
        </w:tc>
        <w:tc>
          <w:tcPr>
            <w:tcW w:w="2268" w:type="dxa"/>
          </w:tcPr>
          <w:p w14:paraId="151A30EA">
            <w:pPr>
              <w:rPr>
                <w:sz w:val="21"/>
                <w:szCs w:val="21"/>
              </w:rPr>
            </w:pPr>
            <w:r>
              <w:rPr>
                <w:sz w:val="21"/>
                <w:szCs w:val="21"/>
              </w:rPr>
              <w:t>响应时间小于 1s</w:t>
            </w:r>
          </w:p>
        </w:tc>
        <w:tc>
          <w:tcPr>
            <w:tcW w:w="2268" w:type="dxa"/>
          </w:tcPr>
          <w:p w14:paraId="28D32BB8">
            <w:pPr>
              <w:rPr>
                <w:sz w:val="21"/>
                <w:szCs w:val="21"/>
              </w:rPr>
            </w:pPr>
            <w:r>
              <w:rPr>
                <w:sz w:val="21"/>
                <w:szCs w:val="21"/>
              </w:rPr>
              <w:t>成功</w:t>
            </w:r>
          </w:p>
        </w:tc>
      </w:tr>
    </w:tbl>
    <w:p w14:paraId="7FBDE906">
      <w:r>
        <w:t>压力测试方面，测试系统在多个用户同时操作时能否稳定运行，不出现明显卡顿，具体测试如表6.</w:t>
      </w:r>
      <w:r>
        <w:rPr>
          <w:rFonts w:hint="eastAsia"/>
          <w:lang w:val="en-US" w:eastAsia="zh-CN"/>
        </w:rPr>
        <w:t>5</w:t>
      </w:r>
      <w:r>
        <w:t>所示。</w:t>
      </w:r>
    </w:p>
    <w:p w14:paraId="33A17A4D">
      <w:pPr>
        <w:ind w:firstLine="482"/>
      </w:pPr>
      <w:r>
        <w:rPr>
          <w:b/>
        </w:rPr>
        <w:t>表 6.</w:t>
      </w:r>
      <w:r>
        <w:rPr>
          <w:rFonts w:hint="eastAsia"/>
          <w:b/>
          <w:lang w:val="en-US" w:eastAsia="zh-CN"/>
        </w:rPr>
        <w:t>5</w:t>
      </w:r>
      <w:r>
        <w:rPr>
          <w:b/>
        </w:rPr>
        <w:t xml:space="preserve"> 压力测试表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766F37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4DD9DD5">
            <w:pPr>
              <w:ind w:firstLine="482"/>
              <w:rPr>
                <w:sz w:val="21"/>
                <w:szCs w:val="21"/>
              </w:rPr>
            </w:pPr>
            <w:r>
              <w:rPr>
                <w:b/>
                <w:sz w:val="21"/>
                <w:szCs w:val="21"/>
              </w:rPr>
              <w:t>测试编号</w:t>
            </w:r>
          </w:p>
        </w:tc>
        <w:tc>
          <w:tcPr>
            <w:tcW w:w="2268" w:type="dxa"/>
          </w:tcPr>
          <w:p w14:paraId="54FCE79E">
            <w:pPr>
              <w:ind w:firstLine="482"/>
              <w:rPr>
                <w:sz w:val="21"/>
                <w:szCs w:val="21"/>
              </w:rPr>
            </w:pPr>
            <w:r>
              <w:rPr>
                <w:b/>
                <w:sz w:val="21"/>
                <w:szCs w:val="21"/>
              </w:rPr>
              <w:t>测试项</w:t>
            </w:r>
          </w:p>
        </w:tc>
        <w:tc>
          <w:tcPr>
            <w:tcW w:w="2268" w:type="dxa"/>
          </w:tcPr>
          <w:p w14:paraId="054E802E">
            <w:pPr>
              <w:ind w:firstLine="482"/>
              <w:rPr>
                <w:sz w:val="21"/>
                <w:szCs w:val="21"/>
              </w:rPr>
            </w:pPr>
            <w:r>
              <w:rPr>
                <w:b/>
                <w:sz w:val="21"/>
                <w:szCs w:val="21"/>
              </w:rPr>
              <w:t>预期结果</w:t>
            </w:r>
          </w:p>
        </w:tc>
        <w:tc>
          <w:tcPr>
            <w:tcW w:w="2268" w:type="dxa"/>
          </w:tcPr>
          <w:p w14:paraId="2F9807C7">
            <w:pPr>
              <w:ind w:firstLine="482"/>
              <w:rPr>
                <w:sz w:val="21"/>
                <w:szCs w:val="21"/>
              </w:rPr>
            </w:pPr>
            <w:r>
              <w:rPr>
                <w:b/>
                <w:sz w:val="21"/>
                <w:szCs w:val="21"/>
              </w:rPr>
              <w:t>测试是否成功</w:t>
            </w:r>
          </w:p>
        </w:tc>
      </w:tr>
      <w:tr w14:paraId="722263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3AE6482">
            <w:pPr>
              <w:rPr>
                <w:sz w:val="21"/>
                <w:szCs w:val="21"/>
              </w:rPr>
            </w:pPr>
            <w:r>
              <w:rPr>
                <w:sz w:val="21"/>
                <w:szCs w:val="21"/>
              </w:rPr>
              <w:t>01</w:t>
            </w:r>
          </w:p>
        </w:tc>
        <w:tc>
          <w:tcPr>
            <w:tcW w:w="2268" w:type="dxa"/>
          </w:tcPr>
          <w:p w14:paraId="74529847">
            <w:pPr>
              <w:rPr>
                <w:sz w:val="21"/>
                <w:szCs w:val="21"/>
              </w:rPr>
            </w:pPr>
            <w:r>
              <w:rPr>
                <w:sz w:val="21"/>
                <w:szCs w:val="21"/>
              </w:rPr>
              <w:t>20 个用户同时登录</w:t>
            </w:r>
          </w:p>
        </w:tc>
        <w:tc>
          <w:tcPr>
            <w:tcW w:w="2268" w:type="dxa"/>
          </w:tcPr>
          <w:p w14:paraId="1FA8DFD2">
            <w:pPr>
              <w:rPr>
                <w:sz w:val="21"/>
                <w:szCs w:val="21"/>
              </w:rPr>
            </w:pPr>
            <w:r>
              <w:rPr>
                <w:sz w:val="21"/>
                <w:szCs w:val="21"/>
              </w:rPr>
              <w:t>系统稳定运行，无明显卡顿</w:t>
            </w:r>
          </w:p>
        </w:tc>
        <w:tc>
          <w:tcPr>
            <w:tcW w:w="2268" w:type="dxa"/>
          </w:tcPr>
          <w:p w14:paraId="2C9F30DD">
            <w:pPr>
              <w:rPr>
                <w:sz w:val="21"/>
                <w:szCs w:val="21"/>
              </w:rPr>
            </w:pPr>
            <w:r>
              <w:rPr>
                <w:sz w:val="21"/>
                <w:szCs w:val="21"/>
              </w:rPr>
              <w:t>成功</w:t>
            </w:r>
          </w:p>
        </w:tc>
      </w:tr>
      <w:tr w14:paraId="52C32D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C468DB4">
            <w:pPr>
              <w:rPr>
                <w:sz w:val="21"/>
                <w:szCs w:val="21"/>
              </w:rPr>
            </w:pPr>
            <w:r>
              <w:rPr>
                <w:sz w:val="21"/>
                <w:szCs w:val="21"/>
              </w:rPr>
              <w:t>02</w:t>
            </w:r>
          </w:p>
        </w:tc>
        <w:tc>
          <w:tcPr>
            <w:tcW w:w="2268" w:type="dxa"/>
          </w:tcPr>
          <w:p w14:paraId="29B70B2F">
            <w:pPr>
              <w:rPr>
                <w:sz w:val="21"/>
                <w:szCs w:val="21"/>
              </w:rPr>
            </w:pPr>
            <w:r>
              <w:rPr>
                <w:sz w:val="21"/>
                <w:szCs w:val="21"/>
              </w:rPr>
              <w:t>20 个用户同时出入库操作</w:t>
            </w:r>
          </w:p>
        </w:tc>
        <w:tc>
          <w:tcPr>
            <w:tcW w:w="2268" w:type="dxa"/>
          </w:tcPr>
          <w:p w14:paraId="6E34C6EA">
            <w:pPr>
              <w:rPr>
                <w:sz w:val="21"/>
                <w:szCs w:val="21"/>
              </w:rPr>
            </w:pPr>
            <w:r>
              <w:rPr>
                <w:sz w:val="21"/>
                <w:szCs w:val="21"/>
              </w:rPr>
              <w:t>系统稳定运行，数据保持一致</w:t>
            </w:r>
          </w:p>
        </w:tc>
        <w:tc>
          <w:tcPr>
            <w:tcW w:w="2268" w:type="dxa"/>
          </w:tcPr>
          <w:p w14:paraId="79BFEBBA">
            <w:pPr>
              <w:rPr>
                <w:sz w:val="21"/>
                <w:szCs w:val="21"/>
              </w:rPr>
            </w:pPr>
            <w:r>
              <w:rPr>
                <w:sz w:val="21"/>
                <w:szCs w:val="21"/>
              </w:rPr>
              <w:t>成功</w:t>
            </w:r>
          </w:p>
        </w:tc>
      </w:tr>
    </w:tbl>
    <w:p w14:paraId="24C820A6">
      <w:r>
        <w:t>兼容性测试方面，由于系统采用 B/S 架构，测试系统在主流浏览器上能否正常运行，具体测试如表 6.</w:t>
      </w:r>
      <w:r>
        <w:rPr>
          <w:rFonts w:hint="eastAsia"/>
          <w:lang w:val="en-US" w:eastAsia="zh-CN"/>
        </w:rPr>
        <w:t>6</w:t>
      </w:r>
      <w:r>
        <w:t xml:space="preserve"> 所示。</w:t>
      </w:r>
    </w:p>
    <w:p w14:paraId="2C993CB3">
      <w:pPr>
        <w:ind w:firstLine="482"/>
      </w:pPr>
      <w:r>
        <w:rPr>
          <w:b/>
        </w:rPr>
        <w:t>表 6.</w:t>
      </w:r>
      <w:r>
        <w:rPr>
          <w:rFonts w:hint="eastAsia"/>
          <w:b/>
          <w:lang w:val="en-US" w:eastAsia="zh-CN"/>
        </w:rPr>
        <w:t>6</w:t>
      </w:r>
      <w:r>
        <w:rPr>
          <w:b/>
        </w:rPr>
        <w:t xml:space="preserve"> 兼容性测试表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4AB0D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DBA61F1">
            <w:pPr>
              <w:ind w:firstLine="482"/>
              <w:rPr>
                <w:sz w:val="21"/>
                <w:szCs w:val="21"/>
              </w:rPr>
            </w:pPr>
            <w:r>
              <w:rPr>
                <w:b/>
                <w:sz w:val="21"/>
                <w:szCs w:val="21"/>
              </w:rPr>
              <w:t>测试编号</w:t>
            </w:r>
          </w:p>
        </w:tc>
        <w:tc>
          <w:tcPr>
            <w:tcW w:w="2268" w:type="dxa"/>
          </w:tcPr>
          <w:p w14:paraId="424C15E5">
            <w:pPr>
              <w:ind w:firstLine="482"/>
              <w:rPr>
                <w:sz w:val="21"/>
                <w:szCs w:val="21"/>
              </w:rPr>
            </w:pPr>
            <w:r>
              <w:rPr>
                <w:b/>
                <w:sz w:val="21"/>
                <w:szCs w:val="21"/>
              </w:rPr>
              <w:t>测试项</w:t>
            </w:r>
          </w:p>
        </w:tc>
        <w:tc>
          <w:tcPr>
            <w:tcW w:w="2268" w:type="dxa"/>
          </w:tcPr>
          <w:p w14:paraId="7BF0C6A2">
            <w:pPr>
              <w:ind w:firstLine="482"/>
              <w:rPr>
                <w:sz w:val="21"/>
                <w:szCs w:val="21"/>
              </w:rPr>
            </w:pPr>
            <w:r>
              <w:rPr>
                <w:b/>
                <w:sz w:val="21"/>
                <w:szCs w:val="21"/>
              </w:rPr>
              <w:t>预期结果</w:t>
            </w:r>
          </w:p>
        </w:tc>
        <w:tc>
          <w:tcPr>
            <w:tcW w:w="2268" w:type="dxa"/>
          </w:tcPr>
          <w:p w14:paraId="5F0129E3">
            <w:pPr>
              <w:ind w:firstLine="482"/>
              <w:rPr>
                <w:sz w:val="21"/>
                <w:szCs w:val="21"/>
              </w:rPr>
            </w:pPr>
            <w:r>
              <w:rPr>
                <w:b/>
                <w:sz w:val="21"/>
                <w:szCs w:val="21"/>
              </w:rPr>
              <w:t>测试是否成功</w:t>
            </w:r>
          </w:p>
        </w:tc>
      </w:tr>
      <w:tr w14:paraId="02548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7E6EA8E5">
            <w:pPr>
              <w:rPr>
                <w:sz w:val="21"/>
                <w:szCs w:val="21"/>
              </w:rPr>
            </w:pPr>
            <w:r>
              <w:rPr>
                <w:sz w:val="21"/>
                <w:szCs w:val="21"/>
              </w:rPr>
              <w:t>01</w:t>
            </w:r>
          </w:p>
        </w:tc>
        <w:tc>
          <w:tcPr>
            <w:tcW w:w="2268" w:type="dxa"/>
          </w:tcPr>
          <w:p w14:paraId="76525A71">
            <w:pPr>
              <w:rPr>
                <w:sz w:val="21"/>
                <w:szCs w:val="21"/>
              </w:rPr>
            </w:pPr>
            <w:r>
              <w:rPr>
                <w:sz w:val="21"/>
                <w:szCs w:val="21"/>
              </w:rPr>
              <w:t>Chrome 浏览器运行</w:t>
            </w:r>
          </w:p>
        </w:tc>
        <w:tc>
          <w:tcPr>
            <w:tcW w:w="2268" w:type="dxa"/>
          </w:tcPr>
          <w:p w14:paraId="506487A0">
            <w:pPr>
              <w:rPr>
                <w:sz w:val="21"/>
                <w:szCs w:val="21"/>
              </w:rPr>
            </w:pPr>
            <w:r>
              <w:rPr>
                <w:sz w:val="21"/>
                <w:szCs w:val="21"/>
              </w:rPr>
              <w:t>系统正常运行</w:t>
            </w:r>
          </w:p>
        </w:tc>
        <w:tc>
          <w:tcPr>
            <w:tcW w:w="2268" w:type="dxa"/>
          </w:tcPr>
          <w:p w14:paraId="3BB3F897">
            <w:pPr>
              <w:rPr>
                <w:sz w:val="21"/>
                <w:szCs w:val="21"/>
              </w:rPr>
            </w:pPr>
            <w:r>
              <w:rPr>
                <w:sz w:val="21"/>
                <w:szCs w:val="21"/>
              </w:rPr>
              <w:t>成功</w:t>
            </w:r>
          </w:p>
        </w:tc>
      </w:tr>
      <w:tr w14:paraId="736C72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1056E6B">
            <w:pPr>
              <w:rPr>
                <w:sz w:val="21"/>
                <w:szCs w:val="21"/>
              </w:rPr>
            </w:pPr>
            <w:r>
              <w:rPr>
                <w:sz w:val="21"/>
                <w:szCs w:val="21"/>
              </w:rPr>
              <w:t>02</w:t>
            </w:r>
          </w:p>
        </w:tc>
        <w:tc>
          <w:tcPr>
            <w:tcW w:w="2268" w:type="dxa"/>
          </w:tcPr>
          <w:p w14:paraId="4869B3C6">
            <w:pPr>
              <w:rPr>
                <w:sz w:val="21"/>
                <w:szCs w:val="21"/>
              </w:rPr>
            </w:pPr>
            <w:r>
              <w:rPr>
                <w:sz w:val="21"/>
                <w:szCs w:val="21"/>
              </w:rPr>
              <w:t>Edge 浏览器运行</w:t>
            </w:r>
          </w:p>
        </w:tc>
        <w:tc>
          <w:tcPr>
            <w:tcW w:w="2268" w:type="dxa"/>
          </w:tcPr>
          <w:p w14:paraId="1A22868C">
            <w:pPr>
              <w:rPr>
                <w:sz w:val="21"/>
                <w:szCs w:val="21"/>
              </w:rPr>
            </w:pPr>
            <w:r>
              <w:rPr>
                <w:sz w:val="21"/>
                <w:szCs w:val="21"/>
              </w:rPr>
              <w:t>系统正常运行</w:t>
            </w:r>
          </w:p>
        </w:tc>
        <w:tc>
          <w:tcPr>
            <w:tcW w:w="2268" w:type="dxa"/>
          </w:tcPr>
          <w:p w14:paraId="39906481">
            <w:pPr>
              <w:rPr>
                <w:sz w:val="21"/>
                <w:szCs w:val="21"/>
              </w:rPr>
            </w:pPr>
            <w:r>
              <w:rPr>
                <w:sz w:val="21"/>
                <w:szCs w:val="21"/>
              </w:rPr>
              <w:t>成功</w:t>
            </w:r>
          </w:p>
        </w:tc>
      </w:tr>
      <w:tr w14:paraId="050E5D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227DA07B">
            <w:pPr>
              <w:rPr>
                <w:sz w:val="21"/>
                <w:szCs w:val="21"/>
              </w:rPr>
            </w:pPr>
            <w:r>
              <w:rPr>
                <w:sz w:val="21"/>
                <w:szCs w:val="21"/>
              </w:rPr>
              <w:t>03</w:t>
            </w:r>
          </w:p>
        </w:tc>
        <w:tc>
          <w:tcPr>
            <w:tcW w:w="2268" w:type="dxa"/>
          </w:tcPr>
          <w:p w14:paraId="48825F88">
            <w:pPr>
              <w:rPr>
                <w:sz w:val="21"/>
                <w:szCs w:val="21"/>
              </w:rPr>
            </w:pPr>
            <w:r>
              <w:rPr>
                <w:sz w:val="21"/>
                <w:szCs w:val="21"/>
              </w:rPr>
              <w:t>Firefox 浏览器运行</w:t>
            </w:r>
          </w:p>
        </w:tc>
        <w:tc>
          <w:tcPr>
            <w:tcW w:w="2268" w:type="dxa"/>
          </w:tcPr>
          <w:p w14:paraId="4C97BDDF">
            <w:pPr>
              <w:rPr>
                <w:sz w:val="21"/>
                <w:szCs w:val="21"/>
              </w:rPr>
            </w:pPr>
            <w:r>
              <w:rPr>
                <w:sz w:val="21"/>
                <w:szCs w:val="21"/>
              </w:rPr>
              <w:t>系统正常运行</w:t>
            </w:r>
          </w:p>
        </w:tc>
        <w:tc>
          <w:tcPr>
            <w:tcW w:w="2268" w:type="dxa"/>
          </w:tcPr>
          <w:p w14:paraId="745BE934">
            <w:pPr>
              <w:rPr>
                <w:sz w:val="21"/>
                <w:szCs w:val="21"/>
              </w:rPr>
            </w:pPr>
            <w:r>
              <w:rPr>
                <w:sz w:val="21"/>
                <w:szCs w:val="21"/>
              </w:rPr>
              <w:t>成功</w:t>
            </w:r>
          </w:p>
        </w:tc>
      </w:tr>
    </w:tbl>
    <w:p w14:paraId="133499D2">
      <w:pPr>
        <w:pStyle w:val="3"/>
        <w:ind w:firstLine="0" w:firstLineChars="0"/>
      </w:pPr>
      <w:bookmarkStart w:id="74" w:name="_Toc238213984"/>
      <w:r>
        <w:rPr>
          <w:color w:val="000000"/>
        </w:rPr>
        <w:t>6.4 系统测试工作小结</w:t>
      </w:r>
      <w:bookmarkEnd w:id="74"/>
    </w:p>
    <w:p w14:paraId="63FDC449">
      <w:r>
        <w:t>本章系统测试验证了仓库管理系统的各项功能，包括用户登录、人员管理、商品出入库等关键模块。测试过程中，检查了系统的功能准确性、稳定性、安全性和性能，确保添加、修改、禁用和查询等操作能够正常执行，并验证了系统在不同浏览器下的兼容性。测试结果表明，系统能够稳定运行，满足预期的需求和用户的操作。</w:t>
      </w:r>
    </w:p>
    <w:p w14:paraId="7EC9D95D">
      <w:pPr>
        <w:widowControl/>
        <w:spacing w:line="240" w:lineRule="auto"/>
        <w:ind w:firstLine="0" w:firstLineChars="0"/>
        <w:jc w:val="left"/>
      </w:pPr>
      <w:r>
        <w:br w:type="page"/>
      </w:r>
    </w:p>
    <w:p w14:paraId="20A4C85D">
      <w:pPr>
        <w:pStyle w:val="2"/>
        <w:ind w:firstLine="720"/>
      </w:pPr>
      <w:bookmarkStart w:id="75" w:name="_Toc238213985"/>
      <w:r>
        <w:rPr>
          <w:color w:val="000000"/>
        </w:rPr>
        <w:t>第7章 结论</w:t>
      </w:r>
      <w:bookmarkEnd w:id="75"/>
    </w:p>
    <w:p w14:paraId="6CA749C3">
      <w:pPr>
        <w:pStyle w:val="3"/>
        <w:ind w:firstLine="0" w:firstLineChars="0"/>
      </w:pPr>
      <w:bookmarkStart w:id="76" w:name="_Toc238213986"/>
      <w:r>
        <w:rPr>
          <w:color w:val="000000"/>
        </w:rPr>
        <w:t>7.1 系统开发工作总结</w:t>
      </w:r>
      <w:bookmarkEnd w:id="76"/>
    </w:p>
    <w:p w14:paraId="68C59D99">
      <w:r>
        <w:t>经过不断的测试与开发，一个完整的仓库库存管理系统被成功开发出来。本系统能够有效管理仓库、人员、供应商和</w:t>
      </w:r>
      <w:r>
        <w:rPr>
          <w:rFonts w:hint="eastAsia"/>
          <w:lang w:eastAsia="zh-CN"/>
        </w:rPr>
        <w:t>物料</w:t>
      </w:r>
      <w:r>
        <w:t>等核心业务要素，采用模块化设计，各功能模块既独立运行又相互配合，便于后续功能扩展。系统已实现入库管理、出库管理、</w:t>
      </w:r>
      <w:r>
        <w:rPr>
          <w:rFonts w:hint="eastAsia"/>
          <w:lang w:eastAsia="zh-CN"/>
        </w:rPr>
        <w:t>物料</w:t>
      </w:r>
      <w:r>
        <w:t>管理、仓库管理、</w:t>
      </w:r>
      <w:r>
        <w:rPr>
          <w:rFonts w:hint="eastAsia"/>
          <w:lang w:eastAsia="zh-CN"/>
        </w:rPr>
        <w:t>供应商</w:t>
      </w:r>
      <w:r>
        <w:t>管理、权限控制和操作日志等核心功能，能够基本满足用户的日常管理需求。</w:t>
      </w:r>
    </w:p>
    <w:p w14:paraId="003BD5D2">
      <w:r>
        <w:t>在功能设计上，系统始终围绕仓库管理最基本的两个操作——入库和出库——展开。入库管理把新到货的</w:t>
      </w:r>
      <w:r>
        <w:rPr>
          <w:rFonts w:hint="eastAsia"/>
          <w:lang w:eastAsia="zh-CN"/>
        </w:rPr>
        <w:t>物料</w:t>
      </w:r>
      <w:r>
        <w:t>登记进仓库、使库存相应增加，出库管理让</w:t>
      </w:r>
      <w:r>
        <w:rPr>
          <w:rFonts w:hint="eastAsia"/>
          <w:lang w:eastAsia="zh-CN"/>
        </w:rPr>
        <w:t>物料</w:t>
      </w:r>
      <w:r>
        <w:t>离开仓库、使库存相应减少，入库流水记为正数、出库流水记为负数，配合事务和行级锁保证了并发场景下库存数据的准确一致。围绕这一核心，系统还提供了</w:t>
      </w:r>
      <w:r>
        <w:rPr>
          <w:rFonts w:hint="eastAsia"/>
          <w:lang w:eastAsia="zh-CN"/>
        </w:rPr>
        <w:t>物料</w:t>
      </w:r>
      <w:r>
        <w:t>、仓库、</w:t>
      </w:r>
      <w:r>
        <w:rPr>
          <w:rFonts w:hint="eastAsia"/>
          <w:lang w:eastAsia="zh-CN"/>
        </w:rPr>
        <w:t>供应商</w:t>
      </w:r>
      <w:r>
        <w:t>的信息维护功能，以及由系统管理员掌握的人员管理和日志管理权限。人脸识别登录和AI智能助手作为系统的特色，前者让身份认证更安全便捷，后者则让用户用自然语言就能完成查询和业务操作。</w:t>
      </w:r>
    </w:p>
    <w:p w14:paraId="12868799">
      <w: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77" w:name="_Toc238213987"/>
      <w:r>
        <w:rPr>
          <w:color w:val="000000"/>
        </w:rPr>
        <w:t>7.2 后续工作的展望</w:t>
      </w:r>
      <w:bookmarkEnd w:id="77"/>
    </w:p>
    <w:p w14:paraId="24E8ACA9">
      <w:r>
        <w:t>目前仓库管理系统的主要功能已经开发完成并通过测试，但在实际使用过程中仍发现一些可以完善的地方。后面本系统主要会在几个方向持续优化。</w:t>
      </w:r>
    </w:p>
    <w:p w14:paraId="0D3492C2">
      <w:r>
        <w:t>性能优化方面，考虑到未来用户规模扩大和数据量增长，会重点改进数据库性能，进一步优化查询语句和索引设计，确保系统在大量用户同时操作和海量数据处理时依然保持流畅运行。</w:t>
      </w:r>
    </w:p>
    <w:p w14:paraId="34EEDB44">
      <w:r>
        <w:t>体验升级方面，把用户的实际使用反馈作为重要参考，不断优化操作界面和交互流程，让系统用起来更顺手、更符合使用习惯。</w:t>
      </w:r>
    </w:p>
    <w:p w14:paraId="4A5EA1C9">
      <w:r>
        <w:t>功能扩展方面，计划增加更多实用功能，比如库存智能预测、移动端操作等，让系统更智能、更方便。</w:t>
      </w:r>
    </w:p>
    <w:p w14:paraId="2B716CF2">
      <w:r>
        <w:t>此外，本系统的AI智能助手框架已经搭建完成，待接入大语言模型后即可投入使用。在此基础上，未来将着重研究AI智能预测功能，根据日常出入库数据的收集和分析，预测以后的</w:t>
      </w:r>
      <w:r>
        <w:rPr>
          <w:rFonts w:hint="eastAsia"/>
          <w:lang w:eastAsia="zh-CN"/>
        </w:rPr>
        <w:t>物料</w:t>
      </w:r>
      <w:r>
        <w:t>需求，为管理者提供采购和库存建议，进一步提升仓库管理的智能化水平，让系统在降低人力成本、减少管理失误方面发挥更大的作用。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firstLine="720"/>
        <w:rPr>
          <w:b/>
        </w:rPr>
      </w:pPr>
      <w:bookmarkStart w:id="78" w:name="_Toc188433611"/>
      <w:bookmarkStart w:id="79" w:name="_Toc238213988"/>
      <w:bookmarkStart w:id="80" w:name="_Toc335598677"/>
      <w:r>
        <w:t>致  谢</w:t>
      </w:r>
      <w:bookmarkEnd w:id="78"/>
      <w:bookmarkEnd w:id="79"/>
      <w:bookmarkEnd w:id="80"/>
    </w:p>
    <w:p w14:paraId="116D084A">
      <w: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t>最后，感谢在百忙之中参与论文评审和答辩的各位专家、教授。由于本人水平有限，论文中难免存在疏漏与不足，恳请各位老师批评指正。</w:t>
      </w:r>
    </w:p>
    <w:p w14:paraId="1187A227">
      <w:r>
        <w:t>这段旅程的结束，也是下一段旅程的开始。我将带着所有的感恩与收获，继续前行。</w:t>
      </w:r>
    </w:p>
    <w:p w14:paraId="47CEC9AE">
      <w:pPr>
        <w:sectPr>
          <w:headerReference r:id="rId12" w:type="default"/>
          <w:pgSz w:w="11907" w:h="16840"/>
          <w:pgMar w:top="1418" w:right="1418" w:bottom="1418" w:left="1418" w:header="851" w:footer="992" w:gutter="0"/>
          <w:pgNumType w:start="1"/>
          <w:cols w:space="425" w:num="1"/>
          <w:docGrid w:linePitch="312" w:charSpace="0"/>
        </w:sectPr>
      </w:pPr>
      <w: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w:t>
      </w:r>
      <w:r>
        <w:rPr>
          <w:bCs/>
          <w:sz w:val="28"/>
          <w:szCs w:val="28"/>
        </w:rPr>
        <w:t>毕业设计（论文）工作</w:t>
      </w:r>
      <w:r>
        <w:rPr>
          <w:rFonts w:hint="eastAsia"/>
          <w:bCs/>
          <w:sz w:val="28"/>
          <w:szCs w:val="28"/>
        </w:rPr>
        <w:t>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w:t>
      </w:r>
      <w:r>
        <w:rPr>
          <w:sz w:val="28"/>
          <w:szCs w:val="28"/>
        </w:rPr>
        <w:t>毕业设计（论文）</w:t>
      </w:r>
      <w:r>
        <w:rPr>
          <w:rFonts w:hint="eastAsia"/>
          <w:sz w:val="28"/>
          <w:szCs w:val="28"/>
        </w:rPr>
        <w:t>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81"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81"/>
      <w:r>
        <w:rPr>
          <w:rFonts w:hint="eastAsia" w:eastAsia="黑体" w:cs="微软雅黑"/>
          <w:kern w:val="0"/>
          <w:sz w:val="30"/>
          <w:szCs w:val="30"/>
        </w:rPr>
        <w:t>年    月    日</w:t>
      </w:r>
    </w:p>
    <w:sectPr>
      <w:footerReference r:id="rId13" w:type="default"/>
      <w:pgSz w:w="11907" w:h="16840"/>
      <w:pgMar w:top="1418" w:right="1418" w:bottom="1418" w:left="1418" w:header="992" w:footer="85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86"/>
    <w:family w:val="auto"/>
    <w:pitch w:val="default"/>
    <w:sig w:usb0="00000000" w:usb1="00000000" w:usb2="00000000" w:usb3="00000000" w:csb0="00000000" w:csb1="00000000"/>
  </w:font>
  <w:font w:name="Wingdings">
    <w:altName w:val="Noto Color Emoji"/>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Noto Color Emoji"/>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 w:name="Tahoma">
    <w:altName w:val="noto sans thai"/>
    <w:panose1 w:val="020B0604030504040204"/>
    <w:charset w:val="00"/>
    <w:family w:val="swiss"/>
    <w:pitch w:val="default"/>
    <w:sig w:usb0="00000000" w:usb1="00000000" w:usb2="00000029" w:usb3="00000000" w:csb0="200101FF" w:csb1="20280000"/>
  </w:font>
  <w:font w:name="noto sans thai">
    <w:panose1 w:val="020B0502040504020204"/>
    <w:charset w:val="00"/>
    <w:family w:val="auto"/>
    <w:pitch w:val="default"/>
    <w:sig w:usb0="81000063" w:usb1="00002000" w:usb2="00000000" w:usb3="00000000" w:csb0="00010000" w:csb1="00000000"/>
  </w:font>
  <w:font w:name="Noto Color Emoji">
    <w:panose1 w:val="02000609000000000000"/>
    <w:charset w:val="00"/>
    <w:family w:val="auto"/>
    <w:pitch w:val="default"/>
    <w:sig w:usb0="00000001" w:usb1="00000000" w:usb2="00000000" w:usb3="00000000" w:csb0="00000001" w:csb1="00000000"/>
  </w:font>
  <w:font w:name="Cambria">
    <w:altName w:val="IBM Plex Serif"/>
    <w:panose1 w:val="02040503050406030204"/>
    <w:charset w:val="00"/>
    <w:family w:val="roman"/>
    <w:pitch w:val="default"/>
    <w:sig w:usb0="00000000" w:usb1="00000000" w:usb2="02000000" w:usb3="00000000" w:csb0="2000019F" w:csb1="00000000"/>
  </w:font>
  <w:font w:name="IBM Plex Serif">
    <w:panose1 w:val="02060503050406000203"/>
    <w:charset w:val="00"/>
    <w:family w:val="auto"/>
    <w:pitch w:val="default"/>
    <w:sig w:usb0="A000026F" w:usb1="5000203B" w:usb2="00000000" w:usb3="00000000" w:csb0="20000197" w:csb1="00000000"/>
  </w:font>
  <w:font w:name="楷体">
    <w:altName w:val="Droid Sans Fallback"/>
    <w:panose1 w:val="02010609060101010101"/>
    <w:charset w:val="86"/>
    <w:family w:val="modern"/>
    <w:pitch w:val="default"/>
    <w:sig w:usb0="00000000" w:usb1="00000000" w:usb2="00000016" w:usb3="00000000" w:csb0="00040001" w:csb1="00000000"/>
  </w:font>
  <w:font w:name="楷体_GB2312">
    <w:altName w:val="Droid Sans Fallback"/>
    <w:panose1 w:val="00000000000000000000"/>
    <w:charset w:val="86"/>
    <w:family w:val="modern"/>
    <w:pitch w:val="default"/>
    <w:sig w:usb0="00000000" w:usb1="00000000" w:usb2="00000000" w:usb3="00000000" w:csb0="00040000" w:csb1="00000000"/>
  </w:font>
  <w:font w:name="微软雅黑">
    <w:altName w:val="Droid Sans Fallback"/>
    <w:panose1 w:val="020B0503020204020204"/>
    <w:charset w:val="86"/>
    <w:family w:val="swiss"/>
    <w:pitch w:val="default"/>
    <w:sig w:usb0="00000000" w:usb1="00000000" w:usb2="00000016" w:usb3="00000000" w:csb0="0004001F" w:csb1="00000000"/>
  </w:font>
  <w:font w:name="Noto Sans CJK SC">
    <w:panose1 w:val="020B0500000000000000"/>
    <w:charset w:val="86"/>
    <w:family w:val="auto"/>
    <w:pitch w:val="default"/>
    <w:sig w:usb0="30000083" w:usb1="2BDF3C10" w:usb2="00000016" w:usb3="00000000" w:csb0="602E0107" w:csb1="00000000"/>
  </w:font>
  <w:font w:name="GWZT-EN">
    <w:panose1 w:val="02000000000000000000"/>
    <w:charset w:val="86"/>
    <w:family w:val="auto"/>
    <w:pitch w:val="default"/>
    <w:sig w:usb0="0000000F" w:usb1="28810000" w:usb2="00000000" w:usb3="00000000" w:csb0="001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59264"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1729342445"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42445" name="图片 1729342445" descr="横校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A1AD14">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35135"/>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397196"/>
    <w:rsid w:val="01B24556"/>
    <w:rsid w:val="01DE5CAD"/>
    <w:rsid w:val="02315D47"/>
    <w:rsid w:val="028F2E5E"/>
    <w:rsid w:val="0385459C"/>
    <w:rsid w:val="04020E77"/>
    <w:rsid w:val="04854128"/>
    <w:rsid w:val="04910254"/>
    <w:rsid w:val="04986517"/>
    <w:rsid w:val="04E46D3E"/>
    <w:rsid w:val="04EB3A05"/>
    <w:rsid w:val="06CE4F44"/>
    <w:rsid w:val="06FE2A74"/>
    <w:rsid w:val="07F1509C"/>
    <w:rsid w:val="07FC3D20"/>
    <w:rsid w:val="08654815"/>
    <w:rsid w:val="08D066FB"/>
    <w:rsid w:val="08F10A53"/>
    <w:rsid w:val="095C020E"/>
    <w:rsid w:val="099E3CC2"/>
    <w:rsid w:val="0AB6575D"/>
    <w:rsid w:val="0AB93A8F"/>
    <w:rsid w:val="0AD47B4E"/>
    <w:rsid w:val="0B415BEC"/>
    <w:rsid w:val="0B6E638C"/>
    <w:rsid w:val="0CE473B7"/>
    <w:rsid w:val="0D0F7651"/>
    <w:rsid w:val="0D2D68C5"/>
    <w:rsid w:val="0D632593"/>
    <w:rsid w:val="0E0A5DCA"/>
    <w:rsid w:val="0E0B2DA5"/>
    <w:rsid w:val="0F7A3D2F"/>
    <w:rsid w:val="0FD2175C"/>
    <w:rsid w:val="10063C11"/>
    <w:rsid w:val="10BC04C1"/>
    <w:rsid w:val="11042C72"/>
    <w:rsid w:val="110F7B9B"/>
    <w:rsid w:val="11D27964"/>
    <w:rsid w:val="11F22FD3"/>
    <w:rsid w:val="12C47AD5"/>
    <w:rsid w:val="131B3DC4"/>
    <w:rsid w:val="1331204B"/>
    <w:rsid w:val="13A72019"/>
    <w:rsid w:val="13AC3BE8"/>
    <w:rsid w:val="148A1881"/>
    <w:rsid w:val="15A4012A"/>
    <w:rsid w:val="169665D4"/>
    <w:rsid w:val="16CD6B0A"/>
    <w:rsid w:val="170E1BA7"/>
    <w:rsid w:val="17EE4314"/>
    <w:rsid w:val="19042F5D"/>
    <w:rsid w:val="19063631"/>
    <w:rsid w:val="19267CFE"/>
    <w:rsid w:val="1939750B"/>
    <w:rsid w:val="19843555"/>
    <w:rsid w:val="1AB4145B"/>
    <w:rsid w:val="1B06067C"/>
    <w:rsid w:val="1B4E49A1"/>
    <w:rsid w:val="1B8F790E"/>
    <w:rsid w:val="1C6B6D7C"/>
    <w:rsid w:val="1DD62D6D"/>
    <w:rsid w:val="1E0106F3"/>
    <w:rsid w:val="1F2D3BB3"/>
    <w:rsid w:val="1F3429DF"/>
    <w:rsid w:val="1F7E5757"/>
    <w:rsid w:val="1FD42B99"/>
    <w:rsid w:val="1FF9D454"/>
    <w:rsid w:val="2021397F"/>
    <w:rsid w:val="210E1B4B"/>
    <w:rsid w:val="211E74B7"/>
    <w:rsid w:val="21C22390"/>
    <w:rsid w:val="21D72A92"/>
    <w:rsid w:val="223C0DE7"/>
    <w:rsid w:val="22734E06"/>
    <w:rsid w:val="22F517AC"/>
    <w:rsid w:val="2374EC01"/>
    <w:rsid w:val="2472601F"/>
    <w:rsid w:val="2477062B"/>
    <w:rsid w:val="24D42DD8"/>
    <w:rsid w:val="24DC0587"/>
    <w:rsid w:val="25224898"/>
    <w:rsid w:val="25430CB4"/>
    <w:rsid w:val="267045AB"/>
    <w:rsid w:val="26A1654E"/>
    <w:rsid w:val="27042E2E"/>
    <w:rsid w:val="27BA5D13"/>
    <w:rsid w:val="27D35027"/>
    <w:rsid w:val="27E702C7"/>
    <w:rsid w:val="28265475"/>
    <w:rsid w:val="283D6723"/>
    <w:rsid w:val="28431B9D"/>
    <w:rsid w:val="2A1C74B2"/>
    <w:rsid w:val="2A4E5F26"/>
    <w:rsid w:val="2A6A1C55"/>
    <w:rsid w:val="2A6A3DC3"/>
    <w:rsid w:val="2A8C6526"/>
    <w:rsid w:val="2ABB5F47"/>
    <w:rsid w:val="2ACD1B61"/>
    <w:rsid w:val="2B6F4B2C"/>
    <w:rsid w:val="2CFA0557"/>
    <w:rsid w:val="2D4C1AD0"/>
    <w:rsid w:val="2DF25FBC"/>
    <w:rsid w:val="2DFB328A"/>
    <w:rsid w:val="2E02221B"/>
    <w:rsid w:val="2E6C5E31"/>
    <w:rsid w:val="2E9276CB"/>
    <w:rsid w:val="2EA96F98"/>
    <w:rsid w:val="2F3D0F09"/>
    <w:rsid w:val="2FF717ED"/>
    <w:rsid w:val="30094668"/>
    <w:rsid w:val="30281092"/>
    <w:rsid w:val="30704959"/>
    <w:rsid w:val="30D10DD3"/>
    <w:rsid w:val="31662A68"/>
    <w:rsid w:val="320C3CA9"/>
    <w:rsid w:val="32CD7117"/>
    <w:rsid w:val="332E2F02"/>
    <w:rsid w:val="3353526D"/>
    <w:rsid w:val="347E752F"/>
    <w:rsid w:val="34B6430D"/>
    <w:rsid w:val="34E2550A"/>
    <w:rsid w:val="353F2D47"/>
    <w:rsid w:val="367F66AE"/>
    <w:rsid w:val="36BA6C72"/>
    <w:rsid w:val="36CA473B"/>
    <w:rsid w:val="36CA5847"/>
    <w:rsid w:val="37043009"/>
    <w:rsid w:val="37192213"/>
    <w:rsid w:val="375461C1"/>
    <w:rsid w:val="375D5B53"/>
    <w:rsid w:val="37877524"/>
    <w:rsid w:val="385C1295"/>
    <w:rsid w:val="388D7E55"/>
    <w:rsid w:val="38F37A28"/>
    <w:rsid w:val="38F97C68"/>
    <w:rsid w:val="39FB601D"/>
    <w:rsid w:val="3A022537"/>
    <w:rsid w:val="3A3B4BEC"/>
    <w:rsid w:val="3A3D5F3D"/>
    <w:rsid w:val="3A8B419B"/>
    <w:rsid w:val="3AF78EED"/>
    <w:rsid w:val="3AFC5FE5"/>
    <w:rsid w:val="3AFD268F"/>
    <w:rsid w:val="3B674B7B"/>
    <w:rsid w:val="3B6761EB"/>
    <w:rsid w:val="3B6E080C"/>
    <w:rsid w:val="3B6FF6AB"/>
    <w:rsid w:val="3C605439"/>
    <w:rsid w:val="3C9415C2"/>
    <w:rsid w:val="3CAA01F8"/>
    <w:rsid w:val="3CC44F5C"/>
    <w:rsid w:val="3CCD7E3F"/>
    <w:rsid w:val="3DDEA803"/>
    <w:rsid w:val="3DDFEDA6"/>
    <w:rsid w:val="3E087363"/>
    <w:rsid w:val="3E7F2C92"/>
    <w:rsid w:val="3E9B1F29"/>
    <w:rsid w:val="3EA13DEE"/>
    <w:rsid w:val="3EAA0553"/>
    <w:rsid w:val="3EAD14AC"/>
    <w:rsid w:val="3EE90781"/>
    <w:rsid w:val="3EF04A2D"/>
    <w:rsid w:val="3EF45A96"/>
    <w:rsid w:val="3F1C44B1"/>
    <w:rsid w:val="3F2E3A9D"/>
    <w:rsid w:val="3F467606"/>
    <w:rsid w:val="3FECE32C"/>
    <w:rsid w:val="401704B4"/>
    <w:rsid w:val="40415511"/>
    <w:rsid w:val="40703272"/>
    <w:rsid w:val="4080460F"/>
    <w:rsid w:val="40A434A8"/>
    <w:rsid w:val="40AE5D4D"/>
    <w:rsid w:val="40D65B7D"/>
    <w:rsid w:val="40D76CC1"/>
    <w:rsid w:val="40DC0DE0"/>
    <w:rsid w:val="42087784"/>
    <w:rsid w:val="423D7AC5"/>
    <w:rsid w:val="42536E3E"/>
    <w:rsid w:val="42710BE4"/>
    <w:rsid w:val="429A10B0"/>
    <w:rsid w:val="42A36232"/>
    <w:rsid w:val="42C11211"/>
    <w:rsid w:val="42E0419B"/>
    <w:rsid w:val="4376003C"/>
    <w:rsid w:val="44290050"/>
    <w:rsid w:val="44572325"/>
    <w:rsid w:val="44632243"/>
    <w:rsid w:val="44685E71"/>
    <w:rsid w:val="44752B5D"/>
    <w:rsid w:val="4537679D"/>
    <w:rsid w:val="453909C9"/>
    <w:rsid w:val="455A6F7B"/>
    <w:rsid w:val="4571013B"/>
    <w:rsid w:val="45CB5DB3"/>
    <w:rsid w:val="4613275B"/>
    <w:rsid w:val="46D24641"/>
    <w:rsid w:val="46D61131"/>
    <w:rsid w:val="47806B60"/>
    <w:rsid w:val="47870BFB"/>
    <w:rsid w:val="482A12F4"/>
    <w:rsid w:val="484167F3"/>
    <w:rsid w:val="497370EE"/>
    <w:rsid w:val="49816239"/>
    <w:rsid w:val="49890888"/>
    <w:rsid w:val="49AE4F69"/>
    <w:rsid w:val="4A44000E"/>
    <w:rsid w:val="4A4D2B83"/>
    <w:rsid w:val="4A952667"/>
    <w:rsid w:val="4B5F409E"/>
    <w:rsid w:val="4B61433A"/>
    <w:rsid w:val="4C071150"/>
    <w:rsid w:val="4C4B63FF"/>
    <w:rsid w:val="4CE24BB9"/>
    <w:rsid w:val="4CEC8C86"/>
    <w:rsid w:val="4D1D7D6E"/>
    <w:rsid w:val="4E3B3AAB"/>
    <w:rsid w:val="4EB4216F"/>
    <w:rsid w:val="4EBD5BFA"/>
    <w:rsid w:val="4EC927B3"/>
    <w:rsid w:val="4EFB8861"/>
    <w:rsid w:val="4EFF2C5D"/>
    <w:rsid w:val="4F65D299"/>
    <w:rsid w:val="4F685DF9"/>
    <w:rsid w:val="4FA62D2D"/>
    <w:rsid w:val="4FF798E6"/>
    <w:rsid w:val="50270DC0"/>
    <w:rsid w:val="50645371"/>
    <w:rsid w:val="50EC093D"/>
    <w:rsid w:val="50F40DC8"/>
    <w:rsid w:val="51232C83"/>
    <w:rsid w:val="514278E6"/>
    <w:rsid w:val="51484D1B"/>
    <w:rsid w:val="515B6B1B"/>
    <w:rsid w:val="51696CA3"/>
    <w:rsid w:val="52C22179"/>
    <w:rsid w:val="52CC1D29"/>
    <w:rsid w:val="5387496E"/>
    <w:rsid w:val="53894668"/>
    <w:rsid w:val="53BC2CAC"/>
    <w:rsid w:val="53EC720D"/>
    <w:rsid w:val="54380CE1"/>
    <w:rsid w:val="54A12F3D"/>
    <w:rsid w:val="54BF3DDF"/>
    <w:rsid w:val="54C636E0"/>
    <w:rsid w:val="54E717F9"/>
    <w:rsid w:val="54FD494A"/>
    <w:rsid w:val="555613AE"/>
    <w:rsid w:val="55705D34"/>
    <w:rsid w:val="55D62DB1"/>
    <w:rsid w:val="55DA33EB"/>
    <w:rsid w:val="561064BA"/>
    <w:rsid w:val="56927CD7"/>
    <w:rsid w:val="569B3F36"/>
    <w:rsid w:val="56A11479"/>
    <w:rsid w:val="56B063AF"/>
    <w:rsid w:val="56F6EA37"/>
    <w:rsid w:val="579655A5"/>
    <w:rsid w:val="58614E0C"/>
    <w:rsid w:val="587902B5"/>
    <w:rsid w:val="58E37073"/>
    <w:rsid w:val="59377A52"/>
    <w:rsid w:val="59846AEC"/>
    <w:rsid w:val="59BC6B2F"/>
    <w:rsid w:val="59FB43D8"/>
    <w:rsid w:val="5A405CDC"/>
    <w:rsid w:val="5A544D62"/>
    <w:rsid w:val="5AE120EC"/>
    <w:rsid w:val="5B887BB7"/>
    <w:rsid w:val="5BDF1413"/>
    <w:rsid w:val="5BFF0A5A"/>
    <w:rsid w:val="5C021791"/>
    <w:rsid w:val="5CFF1A04"/>
    <w:rsid w:val="5D3F4D0A"/>
    <w:rsid w:val="5D8D6B47"/>
    <w:rsid w:val="5EBB1D2C"/>
    <w:rsid w:val="5EDF0EEF"/>
    <w:rsid w:val="5EFBC946"/>
    <w:rsid w:val="5F1C0A86"/>
    <w:rsid w:val="5F1F871C"/>
    <w:rsid w:val="5F7F596A"/>
    <w:rsid w:val="5FEB7D93"/>
    <w:rsid w:val="60335C18"/>
    <w:rsid w:val="605F4262"/>
    <w:rsid w:val="607A6756"/>
    <w:rsid w:val="609D22C5"/>
    <w:rsid w:val="60AB49A7"/>
    <w:rsid w:val="60F3411E"/>
    <w:rsid w:val="61D8126B"/>
    <w:rsid w:val="622A4325"/>
    <w:rsid w:val="62D1527C"/>
    <w:rsid w:val="62F149A4"/>
    <w:rsid w:val="631A334E"/>
    <w:rsid w:val="63C761CB"/>
    <w:rsid w:val="6402249F"/>
    <w:rsid w:val="64025D70"/>
    <w:rsid w:val="64241F01"/>
    <w:rsid w:val="64514CBA"/>
    <w:rsid w:val="64950165"/>
    <w:rsid w:val="65271A83"/>
    <w:rsid w:val="65F32814"/>
    <w:rsid w:val="66393CC2"/>
    <w:rsid w:val="668D3D49"/>
    <w:rsid w:val="668FC50D"/>
    <w:rsid w:val="66E45AA8"/>
    <w:rsid w:val="679FDA1B"/>
    <w:rsid w:val="67DB9B65"/>
    <w:rsid w:val="68004748"/>
    <w:rsid w:val="688C3C05"/>
    <w:rsid w:val="68B329D2"/>
    <w:rsid w:val="68CB021B"/>
    <w:rsid w:val="693207AE"/>
    <w:rsid w:val="69AE49D0"/>
    <w:rsid w:val="6A8C1FDB"/>
    <w:rsid w:val="6ABF85D9"/>
    <w:rsid w:val="6B0E29B2"/>
    <w:rsid w:val="6B9E6EF6"/>
    <w:rsid w:val="6C1F6EB4"/>
    <w:rsid w:val="6C445178"/>
    <w:rsid w:val="6C846764"/>
    <w:rsid w:val="6C9C653F"/>
    <w:rsid w:val="6D1234C8"/>
    <w:rsid w:val="6D450E6A"/>
    <w:rsid w:val="6D587AA3"/>
    <w:rsid w:val="6D663849"/>
    <w:rsid w:val="6ECA4467"/>
    <w:rsid w:val="6EFC6607"/>
    <w:rsid w:val="6F143B1F"/>
    <w:rsid w:val="6FC77480"/>
    <w:rsid w:val="6FCE1C7C"/>
    <w:rsid w:val="6FDD368B"/>
    <w:rsid w:val="6FFF244B"/>
    <w:rsid w:val="70596065"/>
    <w:rsid w:val="71511AA9"/>
    <w:rsid w:val="7159356D"/>
    <w:rsid w:val="71A12926"/>
    <w:rsid w:val="735E4456"/>
    <w:rsid w:val="739774FE"/>
    <w:rsid w:val="73C3376E"/>
    <w:rsid w:val="74367917"/>
    <w:rsid w:val="747617DE"/>
    <w:rsid w:val="75501BFE"/>
    <w:rsid w:val="75973862"/>
    <w:rsid w:val="7734305A"/>
    <w:rsid w:val="778B4519"/>
    <w:rsid w:val="77DB19F2"/>
    <w:rsid w:val="787630E5"/>
    <w:rsid w:val="78AA1B7B"/>
    <w:rsid w:val="78EA6DE4"/>
    <w:rsid w:val="79196C78"/>
    <w:rsid w:val="79362904"/>
    <w:rsid w:val="794B75B8"/>
    <w:rsid w:val="798362B3"/>
    <w:rsid w:val="799E352D"/>
    <w:rsid w:val="79B6781E"/>
    <w:rsid w:val="79D555CC"/>
    <w:rsid w:val="79F839DD"/>
    <w:rsid w:val="7AB5270B"/>
    <w:rsid w:val="7B280C16"/>
    <w:rsid w:val="7B6969E8"/>
    <w:rsid w:val="7B8F3DE8"/>
    <w:rsid w:val="7BD855AF"/>
    <w:rsid w:val="7CA82C5A"/>
    <w:rsid w:val="7D3D0A13"/>
    <w:rsid w:val="7DF52764"/>
    <w:rsid w:val="7DFDF2DB"/>
    <w:rsid w:val="7E2045FF"/>
    <w:rsid w:val="7E4665A7"/>
    <w:rsid w:val="7E7EA911"/>
    <w:rsid w:val="7EBE8F94"/>
    <w:rsid w:val="7EC5669F"/>
    <w:rsid w:val="7EE71394"/>
    <w:rsid w:val="7EF97C90"/>
    <w:rsid w:val="7EFDA2E8"/>
    <w:rsid w:val="7F4673C2"/>
    <w:rsid w:val="7F6E3C22"/>
    <w:rsid w:val="7F7DFE9D"/>
    <w:rsid w:val="7FD15524"/>
    <w:rsid w:val="7FD79F5E"/>
    <w:rsid w:val="7FE53F9F"/>
    <w:rsid w:val="7FF16768"/>
    <w:rsid w:val="7FFE03B5"/>
    <w:rsid w:val="8D377446"/>
    <w:rsid w:val="8E3FC72C"/>
    <w:rsid w:val="8FFBA80C"/>
    <w:rsid w:val="936B857B"/>
    <w:rsid w:val="9E6EF832"/>
    <w:rsid w:val="ACED46C9"/>
    <w:rsid w:val="AD7F1778"/>
    <w:rsid w:val="AF2F4E73"/>
    <w:rsid w:val="AFFDA26D"/>
    <w:rsid w:val="B99F7E86"/>
    <w:rsid w:val="BBE2CCDD"/>
    <w:rsid w:val="BDDFBEF9"/>
    <w:rsid w:val="BE7B7429"/>
    <w:rsid w:val="BEFFEB11"/>
    <w:rsid w:val="BFBEBF1C"/>
    <w:rsid w:val="BFCBA4D8"/>
    <w:rsid w:val="C6699B89"/>
    <w:rsid w:val="D3DF4CF5"/>
    <w:rsid w:val="D7F71FD3"/>
    <w:rsid w:val="DE6DC8A5"/>
    <w:rsid w:val="DEBF6403"/>
    <w:rsid w:val="DEFFFC02"/>
    <w:rsid w:val="DF76D1A1"/>
    <w:rsid w:val="DFDEC519"/>
    <w:rsid w:val="DFFE846D"/>
    <w:rsid w:val="E73F6444"/>
    <w:rsid w:val="E7D14C88"/>
    <w:rsid w:val="E7FFAD2F"/>
    <w:rsid w:val="E7FFCFFF"/>
    <w:rsid w:val="EEF98C6D"/>
    <w:rsid w:val="EF7A4A8C"/>
    <w:rsid w:val="EFBE3E2A"/>
    <w:rsid w:val="EFC70BD1"/>
    <w:rsid w:val="EFDD2738"/>
    <w:rsid w:val="F37E9D26"/>
    <w:rsid w:val="F69F8C6B"/>
    <w:rsid w:val="F6AEAFBE"/>
    <w:rsid w:val="F77F07FC"/>
    <w:rsid w:val="F7F1C76A"/>
    <w:rsid w:val="FBDDDD22"/>
    <w:rsid w:val="FDEEDFB8"/>
    <w:rsid w:val="FDF7AAB2"/>
    <w:rsid w:val="FDFF4820"/>
    <w:rsid w:val="FDFF549C"/>
    <w:rsid w:val="FE6E4685"/>
    <w:rsid w:val="FEFCFCDA"/>
    <w:rsid w:val="FF77C75E"/>
    <w:rsid w:val="FFBC8DA3"/>
    <w:rsid w:val="FFBF33F7"/>
    <w:rsid w:val="FFEF4776"/>
    <w:rsid w:val="FFFF8D61"/>
    <w:rsid w:val="FFFF9C0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4"/>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5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8"/>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45"/>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0"/>
    <w:semiHidden/>
    <w:unhideWhenUsed/>
    <w:qFormat/>
    <w:uiPriority w:val="0"/>
    <w:rPr>
      <w:rFonts w:ascii="Courier New" w:hAnsi="Courier New" w:cs="Courier New"/>
      <w:sz w:val="20"/>
      <w:szCs w:val="20"/>
    </w:rPr>
  </w:style>
  <w:style w:type="paragraph" w:styleId="24">
    <w:name w:val="Title"/>
    <w:basedOn w:val="1"/>
    <w:link w:val="64"/>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5">
    <w:name w:val="annotation subject"/>
    <w:basedOn w:val="9"/>
    <w:next w:val="9"/>
    <w:semiHidden/>
    <w:qFormat/>
    <w:uiPriority w:val="0"/>
    <w:rPr>
      <w:b/>
      <w:bCs/>
    </w:rPr>
  </w:style>
  <w:style w:type="paragraph" w:styleId="26">
    <w:name w:val="Body Text First Indent"/>
    <w:basedOn w:val="10"/>
    <w:link w:val="61"/>
    <w:qFormat/>
    <w:uiPriority w:val="0"/>
    <w:pPr>
      <w:spacing w:after="120" w:line="240" w:lineRule="auto"/>
      <w:ind w:firstLine="420" w:firstLineChars="100"/>
      <w:jc w:val="both"/>
    </w:pPr>
    <w:rPr>
      <w:sz w:val="21"/>
    </w:rPr>
  </w:style>
  <w:style w:type="table" w:styleId="28">
    <w:name w:val="Table Grid"/>
    <w:basedOn w:val="27"/>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0">
    <w:name w:val="page number"/>
    <w:basedOn w:val="29"/>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0"/>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
    <w:basedOn w:val="29"/>
    <w:link w:val="16"/>
    <w:qFormat/>
    <w:uiPriority w:val="99"/>
    <w:rPr>
      <w:rFonts w:ascii="Tahoma" w:hAnsi="Tahoma" w:eastAsia="宋体"/>
      <w:color w:val="000000"/>
      <w:kern w:val="2"/>
      <w:sz w:val="18"/>
      <w:szCs w:val="18"/>
      <w:lang w:val="en-US" w:eastAsia="zh-CN" w:bidi="ar-SA"/>
    </w:rPr>
  </w:style>
  <w:style w:type="character" w:customStyle="1" w:styleId="39">
    <w:name w:val="页眉 字符"/>
    <w:link w:val="17"/>
    <w:qFormat/>
    <w:uiPriority w:val="99"/>
    <w:rPr>
      <w:rFonts w:ascii="宋体" w:hAnsi="宋体" w:eastAsia="宋体"/>
      <w:color w:val="000000"/>
      <w:kern w:val="2"/>
      <w:sz w:val="21"/>
      <w:szCs w:val="21"/>
      <w:lang w:val="en-US" w:eastAsia="zh-CN" w:bidi="ar-SA"/>
    </w:rPr>
  </w:style>
  <w:style w:type="character" w:customStyle="1" w:styleId="40">
    <w:name w:val="p141"/>
    <w:qFormat/>
    <w:uiPriority w:val="0"/>
    <w:rPr>
      <w:rFonts w:ascii="Tahoma" w:hAnsi="Tahoma" w:eastAsia="宋体"/>
      <w:color w:val="000000"/>
      <w:kern w:val="2"/>
      <w:sz w:val="21"/>
      <w:szCs w:val="21"/>
      <w:u w:val="none"/>
      <w:vertAlign w:val="baseline"/>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样式 目录 3 + 首行缩进:  2 字符"/>
    <w:basedOn w:val="12"/>
    <w:qFormat/>
    <w:uiPriority w:val="0"/>
    <w:pPr>
      <w:ind w:firstLine="480"/>
    </w:pPr>
    <w:rPr>
      <w:rFonts w:cs="宋体"/>
      <w:iCs w:val="0"/>
    </w:rPr>
  </w:style>
  <w:style w:type="paragraph" w:customStyle="1" w:styleId="43">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4">
    <w:name w:val="标题 1 字符"/>
    <w:basedOn w:val="29"/>
    <w:link w:val="2"/>
    <w:qFormat/>
    <w:uiPriority w:val="0"/>
    <w:rPr>
      <w:rFonts w:eastAsia="黑体"/>
      <w:bCs/>
      <w:kern w:val="44"/>
      <w:sz w:val="36"/>
      <w:szCs w:val="44"/>
    </w:rPr>
  </w:style>
  <w:style w:type="character" w:customStyle="1" w:styleId="45">
    <w:name w:val="批注文字 字符"/>
    <w:basedOn w:val="29"/>
    <w:link w:val="9"/>
    <w:semiHidden/>
    <w:qFormat/>
    <w:uiPriority w:val="0"/>
    <w:rPr>
      <w:kern w:val="2"/>
      <w:sz w:val="21"/>
      <w:szCs w:val="24"/>
    </w:rPr>
  </w:style>
  <w:style w:type="paragraph" w:styleId="46">
    <w:name w:val="List Paragraph"/>
    <w:basedOn w:val="1"/>
    <w:qFormat/>
    <w:uiPriority w:val="99"/>
    <w:pPr>
      <w:ind w:firstLine="420"/>
    </w:pPr>
  </w:style>
  <w:style w:type="paragraph" w:customStyle="1" w:styleId="47">
    <w:name w:val="图标样式"/>
    <w:basedOn w:val="1"/>
    <w:next w:val="1"/>
    <w:qFormat/>
    <w:uiPriority w:val="0"/>
    <w:pPr>
      <w:spacing w:line="300" w:lineRule="auto"/>
      <w:jc w:val="center"/>
    </w:pPr>
    <w:rPr>
      <w:szCs w:val="20"/>
    </w:rPr>
  </w:style>
  <w:style w:type="paragraph" w:customStyle="1" w:styleId="48">
    <w:name w:val="表内容"/>
    <w:qFormat/>
    <w:uiPriority w:val="0"/>
    <w:rPr>
      <w:rFonts w:ascii="宋体" w:hAnsi="Times New Roman" w:eastAsia="宋体" w:cs="Times New Roman"/>
      <w:kern w:val="21"/>
      <w:sz w:val="24"/>
      <w:szCs w:val="24"/>
      <w:lang w:val="en-US" w:eastAsia="zh-CN" w:bidi="ar-SA"/>
    </w:rPr>
  </w:style>
  <w:style w:type="paragraph" w:customStyle="1" w:styleId="49">
    <w:name w:val="论文图注"/>
    <w:next w:val="50"/>
    <w:qFormat/>
    <w:uiPriority w:val="0"/>
    <w:pPr>
      <w:jc w:val="center"/>
    </w:pPr>
    <w:rPr>
      <w:rFonts w:ascii="Times New Roman" w:hAnsi="Times New Roman" w:eastAsia="楷体" w:cs="Times New Roman"/>
      <w:kern w:val="2"/>
      <w:position w:val="-14"/>
      <w:sz w:val="21"/>
      <w:szCs w:val="24"/>
      <w:lang w:val="en-US" w:eastAsia="zh-CN" w:bidi="ar-SA"/>
    </w:rPr>
  </w:style>
  <w:style w:type="paragraph" w:customStyle="1" w:styleId="50">
    <w:name w:val="论文正文"/>
    <w:basedOn w:val="6"/>
    <w:qFormat/>
    <w:uiPriority w:val="0"/>
    <w:pPr>
      <w:spacing w:line="400" w:lineRule="exact"/>
      <w:ind w:firstLine="480" w:firstLineChars="0"/>
    </w:pPr>
    <w:rPr>
      <w:szCs w:val="20"/>
    </w:rPr>
  </w:style>
  <w:style w:type="paragraph" w:customStyle="1" w:styleId="51">
    <w:name w:val="论文表格内容"/>
    <w:next w:val="50"/>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 w:type="paragraph" w:customStyle="1" w:styleId="52">
    <w:name w:val="下标"/>
    <w:basedOn w:val="1"/>
    <w:link w:val="53"/>
    <w:qFormat/>
    <w:uiPriority w:val="0"/>
    <w:pPr>
      <w:ind w:firstLine="880"/>
      <w:jc w:val="center"/>
    </w:pPr>
    <w:rPr>
      <w:rFonts w:hint="eastAsia" w:ascii="楷体_GB2312" w:hAnsi="宋体" w:eastAsia="楷体_GB2312"/>
      <w:kern w:val="0"/>
      <w:sz w:val="20"/>
      <w:szCs w:val="21"/>
    </w:rPr>
  </w:style>
  <w:style w:type="character" w:customStyle="1" w:styleId="53">
    <w:name w:val="下标 Char"/>
    <w:basedOn w:val="29"/>
    <w:link w:val="52"/>
    <w:qFormat/>
    <w:uiPriority w:val="0"/>
    <w:rPr>
      <w:rFonts w:hint="eastAsia" w:ascii="楷体_GB2312" w:hAnsi="楷体_GB2312" w:eastAsia="楷体_GB2312" w:cs="Times New Roman"/>
      <w:szCs w:val="21"/>
    </w:rPr>
  </w:style>
  <w:style w:type="table" w:customStyle="1" w:styleId="54">
    <w:name w:val="无格式表格 21"/>
    <w:basedOn w:val="27"/>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5">
    <w:name w:val="代码样式"/>
    <w:basedOn w:val="1"/>
    <w:link w:val="56"/>
    <w:qFormat/>
    <w:uiPriority w:val="0"/>
    <w:pPr>
      <w:shd w:val="clear" w:color="auto" w:fill="F1F1F1" w:themeFill="background1" w:themeFillShade="F2"/>
    </w:pPr>
    <w:rPr>
      <w:rFonts w:ascii="Courier New" w:hAnsi="Courier New"/>
      <w:b/>
      <w:bCs/>
    </w:rPr>
  </w:style>
  <w:style w:type="character" w:customStyle="1" w:styleId="56">
    <w:name w:val="代码样式 字符"/>
    <w:basedOn w:val="29"/>
    <w:link w:val="55"/>
    <w:qFormat/>
    <w:uiPriority w:val="0"/>
    <w:rPr>
      <w:rFonts w:ascii="Courier New" w:hAnsi="Courier New"/>
      <w:b/>
      <w:bCs/>
      <w:kern w:val="2"/>
      <w:sz w:val="21"/>
      <w:szCs w:val="24"/>
      <w:shd w:val="clear" w:color="auto" w:fill="F1F1F1" w:themeFill="background1" w:themeFillShade="F2"/>
    </w:rPr>
  </w:style>
  <w:style w:type="character" w:customStyle="1" w:styleId="57">
    <w:name w:val="标题 2 字符"/>
    <w:basedOn w:val="29"/>
    <w:link w:val="3"/>
    <w:qFormat/>
    <w:uiPriority w:val="0"/>
    <w:rPr>
      <w:rFonts w:eastAsia="黑体"/>
      <w:bCs/>
      <w:kern w:val="2"/>
      <w:sz w:val="30"/>
      <w:szCs w:val="30"/>
    </w:rPr>
  </w:style>
  <w:style w:type="character" w:customStyle="1" w:styleId="58">
    <w:name w:val="标题 3 字符"/>
    <w:basedOn w:val="29"/>
    <w:link w:val="4"/>
    <w:qFormat/>
    <w:uiPriority w:val="0"/>
    <w:rPr>
      <w:rFonts w:eastAsia="黑体"/>
      <w:bCs/>
      <w:kern w:val="2"/>
      <w:sz w:val="28"/>
      <w:szCs w:val="28"/>
    </w:rPr>
  </w:style>
  <w:style w:type="character" w:customStyle="1" w:styleId="59">
    <w:name w:val="未处理的提及1"/>
    <w:basedOn w:val="29"/>
    <w:semiHidden/>
    <w:unhideWhenUsed/>
    <w:qFormat/>
    <w:uiPriority w:val="99"/>
    <w:rPr>
      <w:color w:val="605E5C"/>
      <w:shd w:val="clear" w:color="auto" w:fill="E1DFDD"/>
    </w:rPr>
  </w:style>
  <w:style w:type="character" w:customStyle="1" w:styleId="60">
    <w:name w:val="HTML 预设格式 字符"/>
    <w:basedOn w:val="29"/>
    <w:link w:val="23"/>
    <w:semiHidden/>
    <w:qFormat/>
    <w:uiPriority w:val="0"/>
    <w:rPr>
      <w:rFonts w:ascii="Courier New" w:hAnsi="Courier New" w:cs="Courier New"/>
      <w:kern w:val="2"/>
    </w:rPr>
  </w:style>
  <w:style w:type="character" w:customStyle="1" w:styleId="61">
    <w:name w:val="正文文本首行缩进 字符"/>
    <w:basedOn w:val="29"/>
    <w:link w:val="26"/>
    <w:qFormat/>
    <w:uiPriority w:val="0"/>
    <w:rPr>
      <w:kern w:val="2"/>
      <w:sz w:val="21"/>
      <w:szCs w:val="24"/>
    </w:rPr>
  </w:style>
  <w:style w:type="paragraph" w:customStyle="1" w:styleId="62">
    <w:name w:val="内容格式"/>
    <w:basedOn w:val="1"/>
    <w:qFormat/>
    <w:uiPriority w:val="0"/>
    <w:rPr>
      <w:rFonts w:ascii="宋体" w:hAnsi="宋体"/>
      <w:color w:val="000000"/>
    </w:rPr>
  </w:style>
  <w:style w:type="table" w:customStyle="1" w:styleId="63">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character" w:customStyle="1" w:styleId="64">
    <w:name w:val="标题 字符"/>
    <w:basedOn w:val="29"/>
    <w:link w:val="24"/>
    <w:qFormat/>
    <w:uiPriority w:val="10"/>
    <w:rPr>
      <w:rFonts w:ascii="黑体" w:hAnsi="黑体" w:eastAsia="黑体" w:cs="黑体"/>
      <w:sz w:val="52"/>
      <w:szCs w:val="52"/>
    </w:rPr>
  </w:style>
  <w:style w:type="paragraph" w:customStyle="1" w:styleId="65">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customXml" Target="../customXml/item1.xml"/><Relationship Id="rId32" Type="http://schemas.openxmlformats.org/officeDocument/2006/relationships/numbering" Target="numbering.xml"/><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A8A9AA4B-5081-4248-98DD-D695896D2488}">
  <ds:schemaRefs/>
</ds:datastoreItem>
</file>

<file path=docProps/app.xml><?xml version="1.0" encoding="utf-8"?>
<Properties xmlns="http://schemas.openxmlformats.org/officeDocument/2006/extended-properties" xmlns:vt="http://schemas.openxmlformats.org/officeDocument/2006/docPropsVTypes">
  <Company>corp</Company>
  <Pages>50</Pages>
  <Words>7050</Words>
  <Characters>10211</Characters>
  <Lines>198</Lines>
  <Paragraphs>55</Paragraphs>
  <TotalTime>49</TotalTime>
  <ScaleCrop>false</ScaleCrop>
  <LinksUpToDate>false</LinksUpToDate>
  <CharactersWithSpaces>10883</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2025-02-09T00:57:00Z</dcterms:created>
  <dc:creator>wwj</dc:creator>
  <cp:lastModifiedBy>WPS_1663815178</cp:lastModifiedBy>
  <cp:lastPrinted>2017-11-16T17:42:00Z</cp:lastPrinted>
  <dcterms:modified xsi:type="dcterms:W3CDTF">2026-10-13T22:23:42Z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