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 w:line="0" w:lineRule="atLeast"/>
        <w:jc w:val="center"/>
        <w:outlineLvl w:val="0"/>
        <w:rPr>
          <w:rFonts w:ascii="仿宋" w:hAnsi="仿宋" w:eastAsia="仿宋" w:cstheme="majorBidi"/>
          <w:b/>
          <w:bCs/>
          <w:sz w:val="32"/>
          <w:szCs w:val="32"/>
        </w:rPr>
      </w:pPr>
      <w:bookmarkStart w:id="0" w:name="_Hlk19396109"/>
      <w:r>
        <w:rPr>
          <w:rFonts w:hint="eastAsia" w:ascii="仿宋" w:hAnsi="仿宋" w:eastAsia="仿宋" w:cstheme="majorBidi"/>
          <w:b/>
          <w:bCs/>
          <w:sz w:val="32"/>
          <w:szCs w:val="32"/>
        </w:rPr>
        <w:t>20</w:t>
      </w:r>
      <w:r>
        <w:rPr>
          <w:rFonts w:ascii="仿宋" w:hAnsi="仿宋" w:eastAsia="仿宋" w:cstheme="majorBidi"/>
          <w:b/>
          <w:bCs/>
          <w:sz w:val="32"/>
          <w:szCs w:val="32"/>
        </w:rPr>
        <w:t>2</w:t>
      </w:r>
      <w:r>
        <w:rPr>
          <w:rFonts w:hint="eastAsia" w:ascii="仿宋" w:hAnsi="仿宋" w:eastAsia="仿宋" w:cstheme="majorBidi"/>
          <w:b/>
          <w:bCs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theme="majorBidi"/>
          <w:b/>
          <w:bCs/>
          <w:sz w:val="32"/>
          <w:szCs w:val="32"/>
        </w:rPr>
        <w:t>电子科技大学自动化工程学院创客中心</w:t>
      </w:r>
    </w:p>
    <w:p>
      <w:pPr>
        <w:spacing w:before="240" w:after="60" w:line="0" w:lineRule="atLeast"/>
        <w:jc w:val="center"/>
        <w:outlineLvl w:val="0"/>
        <w:rPr>
          <w:rFonts w:ascii="仿宋" w:hAnsi="仿宋" w:eastAsia="仿宋" w:cstheme="majorBidi"/>
          <w:b/>
          <w:bCs/>
          <w:sz w:val="32"/>
          <w:szCs w:val="32"/>
        </w:rPr>
      </w:pPr>
      <w:r>
        <w:rPr>
          <w:rFonts w:hint="eastAsia" w:ascii="仿宋" w:hAnsi="仿宋" w:eastAsia="仿宋" w:cstheme="majorBidi"/>
          <w:b/>
          <w:bCs/>
          <w:sz w:val="32"/>
          <w:szCs w:val="32"/>
        </w:rPr>
        <w:t>电子设计新生赛</w:t>
      </w:r>
    </w:p>
    <w:p>
      <w:pPr>
        <w:spacing w:before="312" w:beforeLines="100" w:line="360" w:lineRule="auto"/>
        <w:jc w:val="center"/>
        <w:rPr>
          <w:rFonts w:hint="default" w:ascii="楷体" w:hAnsi="楷体" w:eastAsia="楷体"/>
          <w:b/>
          <w:bCs/>
          <w:sz w:val="32"/>
          <w:szCs w:val="32"/>
          <w:lang w:val="en-US" w:eastAsia="zh-CN"/>
        </w:rPr>
      </w:pPr>
      <w:r>
        <w:rPr>
          <w:rFonts w:ascii="楷体" w:hAnsi="楷体" w:eastAsia="楷体"/>
          <w:b/>
          <w:bCs/>
          <w:sz w:val="32"/>
          <w:szCs w:val="32"/>
        </w:rPr>
        <w:t>C</w:t>
      </w:r>
      <w:r>
        <w:rPr>
          <w:rFonts w:hint="eastAsia" w:ascii="楷体" w:hAnsi="楷体" w:eastAsia="楷体"/>
          <w:b/>
          <w:bCs/>
          <w:sz w:val="32"/>
          <w:szCs w:val="32"/>
        </w:rPr>
        <w:t>题：</w:t>
      </w:r>
      <w:r>
        <w:rPr>
          <w:rFonts w:hint="eastAsia" w:ascii="楷体" w:hAnsi="楷体" w:eastAsia="楷体"/>
          <w:b/>
          <w:bCs/>
          <w:sz w:val="32"/>
          <w:szCs w:val="32"/>
          <w:lang w:val="en-US" w:eastAsia="zh-CN"/>
        </w:rPr>
        <w:t>简易密码锁</w:t>
      </w:r>
    </w:p>
    <w:p>
      <w:pPr>
        <w:pStyle w:val="10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任务</w:t>
      </w:r>
    </w:p>
    <w:p>
      <w:pPr>
        <w:pStyle w:val="10"/>
        <w:ind w:firstLine="720" w:firstLineChars="3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基于现实对密码锁的认识，自主利用51单片机搭建最小系统，</w:t>
      </w:r>
      <w:r>
        <w:rPr>
          <w:rFonts w:hint="eastAsia" w:ascii="宋体" w:hAnsi="宋体" w:eastAsia="宋体"/>
          <w:sz w:val="24"/>
          <w:szCs w:val="24"/>
        </w:rPr>
        <w:t>并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制作一个简易密码锁。</w:t>
      </w:r>
    </w:p>
    <w:p>
      <w:pPr>
        <w:pStyle w:val="10"/>
        <w:numPr>
          <w:ilvl w:val="0"/>
          <w:numId w:val="1"/>
        </w:numPr>
        <w:spacing w:before="156" w:beforeLines="50"/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要求</w:t>
      </w:r>
    </w:p>
    <w:p>
      <w:pPr>
        <w:pStyle w:val="10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基本要求</w:t>
      </w:r>
    </w:p>
    <w:p>
      <w:pPr>
        <w:pStyle w:val="10"/>
        <w:numPr>
          <w:ilvl w:val="0"/>
          <w:numId w:val="3"/>
        </w:numPr>
        <w:ind w:left="1310" w:leftChars="300" w:hanging="68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可实现按键输入密码并判断正误（红绿led灯＋蜂鸣器对应响应）（不使用蜂鸣器模块，自主焊接蜂鸣器模块可加2分）</w:t>
      </w:r>
    </w:p>
    <w:p>
      <w:pPr>
        <w:pStyle w:val="10"/>
        <w:numPr>
          <w:ilvl w:val="0"/>
          <w:numId w:val="3"/>
        </w:numPr>
        <w:ind w:left="1310" w:leftChars="300" w:hanging="68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可实现虚位密码（即一长串数字中包含密码即可“开锁”）</w:t>
      </w:r>
    </w:p>
    <w:p>
      <w:pPr>
        <w:pStyle w:val="10"/>
        <w:numPr>
          <w:ilvl w:val="0"/>
          <w:numId w:val="3"/>
        </w:numPr>
        <w:ind w:left="1310" w:leftChars="300" w:hanging="68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设</w:t>
      </w:r>
      <w:bookmarkStart w:id="1" w:name="_GoBack"/>
      <w:bookmarkEnd w:id="1"/>
      <w:r>
        <w:rPr>
          <w:rFonts w:hint="eastAsia" w:ascii="宋体" w:hAnsi="宋体" w:eastAsia="宋体"/>
          <w:sz w:val="24"/>
          <w:szCs w:val="24"/>
          <w:lang w:val="en-US" w:eastAsia="zh-CN"/>
        </w:rPr>
        <w:t>置一个密码回退按键，按下可回退一位密码</w:t>
      </w:r>
    </w:p>
    <w:p>
      <w:pPr>
        <w:pStyle w:val="10"/>
        <w:numPr>
          <w:ilvl w:val="0"/>
          <w:numId w:val="2"/>
        </w:numPr>
        <w:spacing w:before="156" w:beforeLines="50"/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拓展要求</w:t>
      </w:r>
    </w:p>
    <w:p>
      <w:pPr>
        <w:pStyle w:val="10"/>
        <w:numPr>
          <w:ilvl w:val="0"/>
          <w:numId w:val="3"/>
        </w:numPr>
        <w:ind w:left="1310" w:leftChars="300" w:hanging="68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优化密码锁的外观外壳（根据实际外观给分）</w:t>
      </w:r>
    </w:p>
    <w:p>
      <w:pPr>
        <w:pStyle w:val="10"/>
        <w:numPr>
          <w:ilvl w:val="0"/>
          <w:numId w:val="3"/>
        </w:numPr>
        <w:ind w:left="1310" w:leftChars="300" w:hanging="68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按下修改密码按键后，输入正确密码可修改密码（脱离PC，密码锁独立完成）</w:t>
      </w:r>
    </w:p>
    <w:p>
      <w:pPr>
        <w:pStyle w:val="10"/>
        <w:numPr>
          <w:ilvl w:val="0"/>
          <w:numId w:val="3"/>
        </w:numPr>
        <w:ind w:left="1310" w:leftChars="300" w:hanging="68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拓展屏幕显示</w:t>
      </w:r>
    </w:p>
    <w:p>
      <w:pPr>
        <w:pStyle w:val="10"/>
        <w:numPr>
          <w:ilvl w:val="0"/>
          <w:numId w:val="1"/>
        </w:numPr>
        <w:spacing w:before="312" w:beforeLines="100"/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评分标准</w:t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6575"/>
        <w:gridCol w:w="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  <w:jc w:val="center"/>
        </w:trPr>
        <w:tc>
          <w:tcPr>
            <w:tcW w:w="509" w:type="pct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要求</w:t>
            </w:r>
          </w:p>
        </w:tc>
        <w:tc>
          <w:tcPr>
            <w:tcW w:w="3857" w:type="pct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项 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目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509" w:type="pct"/>
            <w:vMerge w:val="restart"/>
            <w:textDirection w:val="tbRlV"/>
          </w:tcPr>
          <w:p>
            <w:pPr>
              <w:ind w:left="113" w:right="113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设计报告</w:t>
            </w:r>
          </w:p>
        </w:tc>
        <w:tc>
          <w:tcPr>
            <w:tcW w:w="3857" w:type="pct"/>
            <w:vAlign w:val="center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技术原理、系统结构，方案描述、方案论证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  <w:jc w:val="center"/>
        </w:trPr>
        <w:tc>
          <w:tcPr>
            <w:tcW w:w="509" w:type="pct"/>
            <w:vMerge w:val="continue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电路与程序设计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509" w:type="pct"/>
            <w:vMerge w:val="continue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设计报告结构及规范性</w:t>
            </w:r>
          </w:p>
        </w:tc>
        <w:tc>
          <w:tcPr>
            <w:tcW w:w="633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09" w:type="pct"/>
            <w:vMerge w:val="restart"/>
            <w:textDirection w:val="tbRlV"/>
          </w:tcPr>
          <w:p>
            <w:pPr>
              <w:ind w:left="113" w:right="113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基础</w:t>
            </w:r>
          </w:p>
          <w:p>
            <w:pPr>
              <w:ind w:left="113" w:right="113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完成第（1）项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509" w:type="pct"/>
            <w:vMerge w:val="continue"/>
          </w:tcPr>
          <w:p>
            <w:pPr>
              <w:ind w:left="113" w:right="1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完成第（2）项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509" w:type="pct"/>
            <w:vMerge w:val="continue"/>
            <w:textDirection w:val="tbRlV"/>
          </w:tcPr>
          <w:p>
            <w:pPr>
              <w:ind w:left="113" w:right="113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完成第（3）项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509" w:type="pct"/>
            <w:vMerge w:val="restart"/>
            <w:vAlign w:val="center"/>
          </w:tcPr>
          <w:p>
            <w:pPr>
              <w:ind w:left="113" w:right="113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拓展</w:t>
            </w: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完成第（4）项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509" w:type="pct"/>
            <w:vMerge w:val="continue"/>
          </w:tcPr>
          <w:p>
            <w:pPr>
              <w:ind w:left="113" w:right="1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完成第（5）项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509" w:type="pct"/>
            <w:vMerge w:val="continue"/>
            <w:textDirection w:val="tbRlV"/>
          </w:tcPr>
          <w:p>
            <w:pPr>
              <w:ind w:left="113" w:right="1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完成第（6）项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509" w:type="pct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其他</w:t>
            </w: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尽量少的跳线，电路排版尽量美观，与实际密码锁贴合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509" w:type="pct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>
            <w:pPr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对密码锁有其他的创新以及实用功能</w:t>
            </w:r>
          </w:p>
        </w:tc>
        <w:tc>
          <w:tcPr>
            <w:tcW w:w="633" w:type="pct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5</w:t>
            </w:r>
          </w:p>
        </w:tc>
      </w:tr>
      <w:bookmarkEnd w:id="0"/>
    </w:tbl>
    <w:p>
      <w:pPr>
        <w:widowControl/>
        <w:jc w:val="left"/>
        <w:rPr>
          <w:rFonts w:ascii="黑体" w:hAnsi="黑体" w:eastAsia="黑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211385"/>
    <w:multiLevelType w:val="multilevel"/>
    <w:tmpl w:val="08211385"/>
    <w:lvl w:ilvl="0" w:tentative="0">
      <w:start w:val="1"/>
      <w:numFmt w:val="decimal"/>
      <w:lvlText w:val="（%1）"/>
      <w:lvlJc w:val="left"/>
      <w:pPr>
        <w:ind w:left="2972" w:hanging="420"/>
      </w:pPr>
      <w:rPr>
        <w:rFonts w:hint="default" w:ascii="Times New Roman" w:hAnsi="Times New Roman" w:cs="Times New Roman"/>
        <w:lang w:val="en-US"/>
      </w:rPr>
    </w:lvl>
    <w:lvl w:ilvl="1" w:tentative="0">
      <w:start w:val="1"/>
      <w:numFmt w:val="lowerLetter"/>
      <w:lvlText w:val="%2)"/>
      <w:lvlJc w:val="left"/>
      <w:pPr>
        <w:ind w:left="7361" w:hanging="420"/>
      </w:pPr>
    </w:lvl>
    <w:lvl w:ilvl="2" w:tentative="0">
      <w:start w:val="1"/>
      <w:numFmt w:val="lowerRoman"/>
      <w:lvlText w:val="%3."/>
      <w:lvlJc w:val="right"/>
      <w:pPr>
        <w:ind w:left="7781" w:hanging="420"/>
      </w:pPr>
    </w:lvl>
    <w:lvl w:ilvl="3" w:tentative="0">
      <w:start w:val="1"/>
      <w:numFmt w:val="decimal"/>
      <w:lvlText w:val="%4."/>
      <w:lvlJc w:val="left"/>
      <w:pPr>
        <w:ind w:left="8201" w:hanging="420"/>
      </w:pPr>
    </w:lvl>
    <w:lvl w:ilvl="4" w:tentative="0">
      <w:start w:val="1"/>
      <w:numFmt w:val="lowerLetter"/>
      <w:lvlText w:val="%5)"/>
      <w:lvlJc w:val="left"/>
      <w:pPr>
        <w:ind w:left="8621" w:hanging="420"/>
      </w:pPr>
    </w:lvl>
    <w:lvl w:ilvl="5" w:tentative="0">
      <w:start w:val="1"/>
      <w:numFmt w:val="lowerRoman"/>
      <w:lvlText w:val="%6."/>
      <w:lvlJc w:val="right"/>
      <w:pPr>
        <w:ind w:left="9041" w:hanging="420"/>
      </w:pPr>
    </w:lvl>
    <w:lvl w:ilvl="6" w:tentative="0">
      <w:start w:val="1"/>
      <w:numFmt w:val="decimal"/>
      <w:lvlText w:val="%7."/>
      <w:lvlJc w:val="left"/>
      <w:pPr>
        <w:ind w:left="9461" w:hanging="420"/>
      </w:pPr>
    </w:lvl>
    <w:lvl w:ilvl="7" w:tentative="0">
      <w:start w:val="1"/>
      <w:numFmt w:val="lowerLetter"/>
      <w:lvlText w:val="%8)"/>
      <w:lvlJc w:val="left"/>
      <w:pPr>
        <w:ind w:left="9881" w:hanging="420"/>
      </w:pPr>
    </w:lvl>
    <w:lvl w:ilvl="8" w:tentative="0">
      <w:start w:val="1"/>
      <w:numFmt w:val="lowerRoman"/>
      <w:lvlText w:val="%9."/>
      <w:lvlJc w:val="right"/>
      <w:pPr>
        <w:ind w:left="10301" w:hanging="420"/>
      </w:pPr>
    </w:lvl>
  </w:abstractNum>
  <w:abstractNum w:abstractNumId="1">
    <w:nsid w:val="4ECC2034"/>
    <w:multiLevelType w:val="multilevel"/>
    <w:tmpl w:val="4ECC2034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default" w:ascii="Times New Roman" w:hAnsi="Times New Roman" w:cs="Times New Roman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9C7CCD"/>
    <w:multiLevelType w:val="multilevel"/>
    <w:tmpl w:val="6B9C7CCD"/>
    <w:lvl w:ilvl="0" w:tentative="0">
      <w:start w:val="1"/>
      <w:numFmt w:val="decimal"/>
      <w:lvlText w:val="%1."/>
      <w:lvlJc w:val="left"/>
      <w:pPr>
        <w:ind w:left="845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55"/>
    <w:rsid w:val="00037D6E"/>
    <w:rsid w:val="000A5568"/>
    <w:rsid w:val="001471D2"/>
    <w:rsid w:val="001E1F1E"/>
    <w:rsid w:val="0021127F"/>
    <w:rsid w:val="00272249"/>
    <w:rsid w:val="002A5E3B"/>
    <w:rsid w:val="002F7F27"/>
    <w:rsid w:val="00397DE3"/>
    <w:rsid w:val="003B342F"/>
    <w:rsid w:val="003C4528"/>
    <w:rsid w:val="00414C5A"/>
    <w:rsid w:val="0046348E"/>
    <w:rsid w:val="004A3EF1"/>
    <w:rsid w:val="00531B58"/>
    <w:rsid w:val="005624D2"/>
    <w:rsid w:val="00592ED3"/>
    <w:rsid w:val="006131B4"/>
    <w:rsid w:val="00620D30"/>
    <w:rsid w:val="006611FA"/>
    <w:rsid w:val="006A46C3"/>
    <w:rsid w:val="006E2906"/>
    <w:rsid w:val="006F10B8"/>
    <w:rsid w:val="0071112E"/>
    <w:rsid w:val="007303DB"/>
    <w:rsid w:val="00735AB4"/>
    <w:rsid w:val="00780828"/>
    <w:rsid w:val="00787C64"/>
    <w:rsid w:val="007A25D7"/>
    <w:rsid w:val="007A4E4D"/>
    <w:rsid w:val="007B1CD4"/>
    <w:rsid w:val="007E0CD7"/>
    <w:rsid w:val="008D4FC3"/>
    <w:rsid w:val="008D566C"/>
    <w:rsid w:val="008E0459"/>
    <w:rsid w:val="00905055"/>
    <w:rsid w:val="009260F7"/>
    <w:rsid w:val="009946FE"/>
    <w:rsid w:val="009A2997"/>
    <w:rsid w:val="009E2296"/>
    <w:rsid w:val="009F14A5"/>
    <w:rsid w:val="00A525FD"/>
    <w:rsid w:val="00B1652E"/>
    <w:rsid w:val="00B24F06"/>
    <w:rsid w:val="00B727C7"/>
    <w:rsid w:val="00C02641"/>
    <w:rsid w:val="00C110C2"/>
    <w:rsid w:val="00C367DE"/>
    <w:rsid w:val="00C81EBC"/>
    <w:rsid w:val="00CD7B23"/>
    <w:rsid w:val="00D20CBA"/>
    <w:rsid w:val="00D21457"/>
    <w:rsid w:val="00D44E90"/>
    <w:rsid w:val="00D52A84"/>
    <w:rsid w:val="00DF2B17"/>
    <w:rsid w:val="00DF7721"/>
    <w:rsid w:val="00E77F18"/>
    <w:rsid w:val="00EA6949"/>
    <w:rsid w:val="00F6673A"/>
    <w:rsid w:val="2A4E232B"/>
    <w:rsid w:val="3AB4081A"/>
    <w:rsid w:val="461657E5"/>
    <w:rsid w:val="620B3871"/>
    <w:rsid w:val="71EF6B4B"/>
    <w:rsid w:val="7818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678</Characters>
  <Lines>5</Lines>
  <Paragraphs>1</Paragraphs>
  <TotalTime>0</TotalTime>
  <ScaleCrop>false</ScaleCrop>
  <LinksUpToDate>false</LinksUpToDate>
  <CharactersWithSpaces>795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2020-09-07T07:12:00Z</dcterms:created>
  <dc:creator>shixin Samuel</dc:creator>
  <cp:lastModifiedBy>KE-4</cp:lastModifiedBy>
  <dcterms:modified xsi:type="dcterms:W3CDTF">2021-09-17T16:00:55Z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A1FF19423C704EF2A1E5F151E00CE7F0</vt:lpwstr>
  </property>
</Properties>
</file>