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tools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Tools（2026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tools-基础" w:id="12"/>
    <w:p>
      <w:pPr>
        <w:pStyle w:val="Heading1"/>
      </w:pPr>
      <w:r>
        <w:rPr>
          <w:rFonts w:hint="eastAsia"/>
        </w:rPr>
        <w:t xml:space="preserve">第一部分：Tools</w:t>
      </w:r>
      <w:r>
        <w:t xml:space="preserve"> </w:t>
      </w:r>
      <w:r>
        <w:rPr>
          <w:rFonts w:hint="eastAsia"/>
        </w:rPr>
        <w:t xml:space="preserve">基础</w:t>
      </w:r>
    </w:p>
    <w:bookmarkStart w:name="为什么需要-tools" w:id="10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Tools？</w:t>
      </w:r>
    </w:p>
    <w:p>
      <w:pPr>
        <w:pStyle w:val="FirstParagraph"/>
      </w:pPr>
      <w:r>
        <w:rPr>
          <w:rFonts w:hint="eastAsia"/>
        </w:rPr>
        <w:t xml:space="preserve">大模型只能生成文本，无法与外部世界交互。Tools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能够：</w:t>
      </w:r>
    </w:p>
    <w:p>
      <w:pPr>
        <w:pStyle w:val="Compact"/>
        <w:numPr>
          <w:ilvl w:val="0"/>
          <w:numId w:val="1001"/>
        </w:numPr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搜索实时信息</w:t>
      </w:r>
      <w:r>
        <w:rPr>
          <w:rFonts w:hint="eastAsia"/>
        </w:rPr>
        <w:t xml:space="preserve">（搜索引擎、天气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1"/>
        </w:numPr>
      </w:pPr>
      <w:r>
        <w:t xml:space="preserve">🗄️</w:t>
      </w:r>
      <w:r>
        <w:t xml:space="preserve"> </w:t>
      </w:r>
      <w:r>
        <w:rPr>
          <w:rFonts w:hint="eastAsia"/>
          <w:b/>
          <w:bCs/>
        </w:rPr>
        <w:t xml:space="preserve">查询数据库</w:t>
      </w:r>
      <w:r>
        <w:rPr>
          <w:rFonts w:hint="eastAsia"/>
        </w:rPr>
        <w:t xml:space="preserve">（SQL</w:t>
      </w:r>
      <w:r>
        <w:t xml:space="preserve"> </w:t>
      </w:r>
      <w:r>
        <w:rPr>
          <w:rFonts w:hint="eastAsia"/>
        </w:rPr>
        <w:t xml:space="preserve">查询）</w:t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执行计算</w:t>
      </w:r>
      <w:r>
        <w:rPr>
          <w:rFonts w:hint="eastAsia"/>
        </w:rPr>
        <w:t xml:space="preserve">（计算器、代码执行）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r>
        <w:rPr>
          <w:rFonts w:hint="eastAsia"/>
          <w:b/>
          <w:bCs/>
        </w:rPr>
        <w:t xml:space="preserve">读写文件</w:t>
      </w:r>
      <w:r>
        <w:rPr>
          <w:rFonts w:hint="eastAsia"/>
        </w:rPr>
        <w:t xml:space="preserve">（本地文件操作）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调用任意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（自定义业务接口）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用户：南京今天适合穿什么？</w:t>
      </w:r>
      <w:r>
        <w:br/>
      </w:r>
      <w:r>
        <w:rPr>
          <w:rStyle w:val="VerbatimChar"/>
          <w:rFonts w:hint="eastAsia"/>
        </w:rPr>
        <w:t xml:space="preserve">Tools：调用天气</w:t>
      </w:r>
      <w:r>
        <w:rPr>
          <w:rStyle w:val="VerbatimChar"/>
        </w:rPr>
        <w:t xml:space="preserve"> API → </w:t>
      </w:r>
      <w:r>
        <w:rPr>
          <w:rStyle w:val="VerbatimChar"/>
          <w:rFonts w:hint="eastAsia"/>
        </w:rPr>
        <w:t xml:space="preserve">获取气温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给出穿衣建议</w:t>
      </w:r>
    </w:p>
    <w:p>
      <w:r>
        <w:pict>
          <v:rect style="width:0;height:1.5pt" o:hr="t" o:hrstd="t" o:hralign="center"/>
        </w:pict>
      </w:r>
    </w:p>
    <w:bookmarkEnd w:id="10"/>
    <w:bookmarkStart w:name="tool-的四个要素" w:id="11"/>
    <w:p>
      <w:pPr>
        <w:pStyle w:val="Heading2"/>
      </w:pPr>
      <w:r>
        <w:t xml:space="preserve">2. Tool </w:t>
      </w:r>
      <w:r>
        <w:rPr>
          <w:rFonts w:hint="eastAsia"/>
        </w:rPr>
        <w:t xml:space="preserve">的四个要素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工具唯一名称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功能描述（LLM</w:t>
            </w:r>
            <w:r>
              <w:t xml:space="preserve"> </w:t>
            </w:r>
            <w:r>
              <w:rPr>
                <w:rFonts w:hint="eastAsia"/>
              </w:rPr>
              <w:t xml:space="preserve">根据它决定是否调用）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args_schema / 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输入参数的</w:t>
            </w:r>
            <w:r>
              <w:t xml:space="preserve"> JSON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 / callable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实际执行的函数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11"/>
    <w:bookmarkEnd w:id="12"/>
    <w:bookmarkStart w:name="第二部分自定义-tools" w:id="16"/>
    <w:p>
      <w:pPr>
        <w:pStyle w:val="Heading1"/>
      </w:pPr>
      <w:r>
        <w:rPr>
          <w:rFonts w:hint="eastAsia"/>
        </w:rPr>
        <w:t xml:space="preserve">第二部分：自定义</w:t>
      </w:r>
      <w:r>
        <w:t xml:space="preserve"> Tools</w:t>
      </w:r>
    </w:p>
    <w:bookmarkStart w:name="方式一tool-装饰器最简单" w:id="13"/>
    <w:p>
      <w:pPr>
        <w:pStyle w:val="Heading2"/>
      </w:pPr>
      <w:r>
        <w:rPr>
          <w:rFonts w:hint="eastAsia"/>
        </w:rPr>
        <w:t xml:space="preserve">方式一：</w:t>
      </w:r>
      <w:r>
        <w:t xml:space="preserve">@tool</w:t>
      </w:r>
      <w:r>
        <w:t xml:space="preserve"> </w:t>
      </w:r>
      <w:r>
        <w:rPr>
          <w:rFonts w:hint="eastAsia"/>
        </w:rPr>
        <w:t xml:space="preserve">装饰器（最简单）⭐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city: 城市名称，如"南京"、"北京"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天气描述字符串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今天晴天，25度，适宜出行"</w:t>
      </w:r>
      <w:r>
        <w:br/>
      </w:r>
      <w:r>
        <w:br/>
      </w:r>
      <w:r>
        <w:rPr>
          <w:rStyle w:val="CommentTok"/>
        </w:rPr>
        <w:t xml:space="preserve"># 调用工具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get_weather.invoke({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南京今天晴天，25度，适宜出行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函数名自动作为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文档字符串自动作为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类型注解自动生成</w:t>
      </w:r>
      <w:r>
        <w:t xml:space="preserve"> JSON schema</w:t>
      </w:r>
    </w:p>
    <w:p>
      <w:r>
        <w:pict>
          <v:rect style="width:0;height:1.5pt" o:hr="t" o:hrstd="t" o:hralign="center"/>
        </w:pict>
      </w:r>
    </w:p>
    <w:bookmarkEnd w:id="13"/>
    <w:bookmarkStart w:name="方式二structuredtool更多配置" w:id="14"/>
    <w:p>
      <w:pPr>
        <w:pStyle w:val="Heading2"/>
      </w:pPr>
      <w:r>
        <w:rPr>
          <w:rFonts w:hint="eastAsia"/>
        </w:rPr>
        <w:t xml:space="preserve">方式二：StructuredTool（更多配置）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StructuredTool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"""两数相乘"""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StructuredTool.from_function(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multiply,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"执行数学乘法运算"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直接返回结果，不经过 LLM 二次处理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calculator.invoke({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21</w:t>
      </w:r>
    </w:p>
    <w:p>
      <w:r>
        <w:pict>
          <v:rect style="width:0;height:1.5pt" o:hr="t" o:hrstd="t" o:hralign="center"/>
        </w:pict>
      </w:r>
    </w:p>
    <w:bookmarkEnd w:id="14"/>
    <w:bookmarkStart w:name="方式三tool异步工具" w:id="15"/>
    <w:p>
      <w:pPr>
        <w:pStyle w:val="Heading2"/>
      </w:pPr>
      <w:r>
        <w:rPr>
          <w:rFonts w:hint="eastAsia"/>
        </w:rPr>
        <w:t xml:space="preserve">方式三：Tool（异步工具）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"""异步搜索（适合需要网络请求的场景）"""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模拟异步操作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f"搜索结果：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的相关内容"</w:t>
      </w:r>
    </w:p>
    <w:p>
      <w:r>
        <w:pict>
          <v:rect style="width:0;height:1.5pt" o:hr="t" o:hrstd="t" o:hralign="center"/>
        </w:pict>
      </w:r>
    </w:p>
    <w:bookmarkEnd w:id="15"/>
    <w:bookmarkEnd w:id="16"/>
    <w:bookmarkStart w:name="第三部分tool-的返回控制" w:id="18"/>
    <w:p>
      <w:pPr>
        <w:pStyle w:val="Heading1"/>
      </w:pPr>
      <w:r>
        <w:rPr>
          <w:rFonts w:hint="eastAsia"/>
        </w:rPr>
        <w:t xml:space="preserve">第三部分：Tool</w:t>
      </w:r>
      <w:r>
        <w:t xml:space="preserve"> </w:t>
      </w:r>
      <w:r>
        <w:rPr>
          <w:rFonts w:hint="eastAsia"/>
        </w:rPr>
        <w:t xml:space="preserve">的返回控制</w:t>
      </w:r>
    </w:p>
    <w:bookmarkStart w:name="return_direct-参数" w:id="17"/>
    <w:p>
      <w:pPr>
        <w:pStyle w:val="Heading2"/>
      </w:pPr>
      <w:r>
        <w:t xml:space="preserve">return_direct </w:t>
      </w: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get_user_id(name: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"""直接返回结果，不经过 LLM 处理"""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f"user_12345_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return_direct=False</w:t>
      </w:r>
      <w:r>
        <w:rPr>
          <w:rFonts w:hint="eastAsia"/>
        </w:rPr>
        <w:t xml:space="preserve">（默认）：工具结果返回给</w:t>
      </w:r>
      <w:r>
        <w:t xml:space="preserve"> </w:t>
      </w:r>
      <w:r>
        <w:rPr>
          <w:rFonts w:hint="eastAsia"/>
        </w:rPr>
        <w:t xml:space="preserve">LLM，LLM</w:t>
      </w:r>
      <w:r>
        <w:t xml:space="preserve"> </w:t>
      </w:r>
      <w:r>
        <w:rPr>
          <w:rFonts w:hint="eastAsia"/>
        </w:rPr>
        <w:t xml:space="preserve">继续处理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return_direct=True</w:t>
      </w:r>
      <w:r>
        <w:rPr>
          <w:rFonts w:hint="eastAsia"/>
        </w:rPr>
        <w:t xml:space="preserve">：工具结果直接返回给用户</w:t>
      </w:r>
    </w:p>
    <w:p>
      <w:r>
        <w:pict>
          <v:rect style="width:0;height:1.5pt" o:hr="t" o:hrstd="t" o:hralign="center"/>
        </w:pict>
      </w:r>
    </w:p>
    <w:bookmarkEnd w:id="17"/>
    <w:bookmarkEnd w:id="18"/>
    <w:bookmarkStart w:name="第四部分mcp统一工具协议2024-新增" w:id="21"/>
    <w:p>
      <w:pPr>
        <w:pStyle w:val="Heading1"/>
      </w:pPr>
      <w:r>
        <w:rPr>
          <w:rFonts w:hint="eastAsia"/>
        </w:rPr>
        <w:t xml:space="preserve">第四部分：MCP——统一工具协议（2024</w:t>
      </w:r>
      <w:r>
        <w:t xml:space="preserve"> </w:t>
      </w:r>
      <w:r>
        <w:rPr>
          <w:rFonts w:hint="eastAsia"/>
        </w:rPr>
        <w:t xml:space="preserve">新增）⭐⭐⭐</w:t>
      </w:r>
    </w:p>
    <w:bookmarkStart w:name="什么是-mcp" w:id="19"/>
    <w:p>
      <w:pPr>
        <w:pStyle w:val="Heading2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MCP？</w:t>
      </w:r>
    </w:p>
    <w:p>
      <w:pPr>
        <w:pStyle w:val="FirstParagraph"/>
      </w:pP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Protocol）是</w:t>
      </w:r>
      <w:r>
        <w:t xml:space="preserve"> 2024 </w:t>
      </w:r>
      <w:r>
        <w:rPr>
          <w:rFonts w:hint="eastAsia"/>
        </w:rPr>
        <w:t xml:space="preserve">年底推出的</w:t>
      </w:r>
      <w:r>
        <w:rPr>
          <w:rFonts w:hint="eastAsia"/>
          <w:b/>
          <w:bCs/>
        </w:rPr>
        <w:t xml:space="preserve">统一工具协议</w:t>
      </w:r>
      <w:r>
        <w:rPr>
          <w:rFonts w:hint="eastAsia"/>
        </w:rPr>
        <w:t xml:space="preserve">，让</w:t>
      </w:r>
      <w:r>
        <w:t xml:space="preserve"> Agent </w:t>
      </w:r>
      <w:r>
        <w:rPr>
          <w:rFonts w:hint="eastAsia"/>
        </w:rPr>
        <w:t xml:space="preserve">用同一种方式调用所有外部工具（数据库、API、文件系统等）。</w:t>
      </w:r>
    </w:p>
    <w:bookmarkEnd w:id="19"/>
    <w:bookmarkStart w:name="langchain-mcp" w:id="20"/>
    <w:p>
      <w:pPr>
        <w:pStyle w:val="Heading2"/>
      </w:pPr>
      <w:r>
        <w:t xml:space="preserve">LangChain + MCP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CommentTok"/>
        </w:rPr>
        <w:t xml:space="preserve"># 连接到 MCP 服务器</w:t>
      </w:r>
      <w:r>
        <w:br/>
      </w:r>
      <w:r>
        <w:rPr>
          <w:rStyle w:val="NormalTok"/>
        </w:rPr>
        <w:t xml:space="preserve">mcp_client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MCPClient(</w:t>
      </w:r>
      <w:r>
        <w:rPr>
          <w:rStyle w:val="StringTok"/>
        </w:rPr>
        <w:t xml:space="preserve">"your-mcp-server-url"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获取标准化工具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mcp_client.get_tools()</w:t>
      </w:r>
      <w:r>
        <w:br/>
      </w:r>
      <w:r>
        <w:br/>
      </w:r>
      <w:r>
        <w:rPr>
          <w:rStyle w:val="CommentTok"/>
        </w:rPr>
        <w:t xml:space="preserve"># 在 Agent 中使用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</w:p>
    <w:p>
      <w:pPr>
        <w:pStyle w:val="FirstParagraph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生态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</w:t>
      </w:r>
      <w:r>
        <w:t xml:space="preserve"> MCP </w:t>
      </w:r>
      <w:r>
        <w:rPr>
          <w:rFonts w:hint="eastAsia"/>
        </w:rPr>
        <w:t xml:space="preserve">市场</w:t>
      </w:r>
      <w:r>
        <w:t xml:space="preserve"> </w:t>
      </w:r>
      <w:r>
        <w:t xml:space="preserve">- Google MCP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</w:t>
      </w:r>
      <w:r>
        <w:t xml:space="preserve"> MCP </w:t>
      </w:r>
      <w:r>
        <w:rPr>
          <w:rFonts w:hint="eastAsia"/>
        </w:rPr>
        <w:t xml:space="preserve">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文件系统</w:t>
      </w:r>
      <w:r>
        <w:t xml:space="preserve"> MCP </w:t>
      </w:r>
      <w:r>
        <w:rPr>
          <w:rFonts w:hint="eastAsia"/>
        </w:rPr>
        <w:t xml:space="preserve">工具</w:t>
      </w:r>
    </w:p>
    <w:p>
      <w:r>
        <w:pict>
          <v:rect style="width:0;height:1.5pt" o:hr="t" o:hrstd="t" o:hralign="center"/>
        </w:pict>
      </w:r>
    </w:p>
    <w:bookmarkEnd w:id="20"/>
    <w:bookmarkEnd w:id="21"/>
    <w:bookmarkStart w:name="第五部分内置-tools" w:id="22"/>
    <w:p>
      <w:pPr>
        <w:pStyle w:val="Heading1"/>
      </w:pPr>
      <w:r>
        <w:rPr>
          <w:rFonts w:hint="eastAsia"/>
        </w:rPr>
        <w:t xml:space="preserve">第五部分：内置</w:t>
      </w:r>
      <w:r>
        <w:t xml:space="preserve"> Tools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内置了大量工具，通过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langchain-community</w:t>
      </w:r>
      <w:r>
        <w:t xml:space="preserve"> </w:t>
      </w:r>
      <w:r>
        <w:rPr>
          <w:rFonts w:hint="eastAsia"/>
        </w:rPr>
        <w:t xml:space="preserve">访问：</w:t>
      </w:r>
    </w:p>
    <w:p>
      <w:pPr>
        <w:pStyle w:val="SourceCode"/>
      </w:pPr>
      <w:r>
        <w:rPr>
          <w:rStyle w:val="CommentTok"/>
        </w:rPr>
        <w:t xml:space="preserve"># 搜索工具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DuckDuckGoSearchRun</w:t>
      </w:r>
      <w:r>
        <w:br/>
      </w:r>
      <w:r>
        <w:br/>
      </w:r>
      <w:r>
        <w:rPr>
          <w:rStyle w:val="NormalTok"/>
        </w:rPr>
        <w:t xml:space="preserve">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DuckDuckGoSearchRun()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search.invoke(</w:t>
      </w:r>
      <w:r>
        <w:rPr>
          <w:rStyle w:val="StringTok"/>
        </w:rPr>
        <w:t xml:space="preserve">"南京天气"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计算工具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Calculator</w:t>
      </w:r>
      <w:r>
        <w:br/>
      </w:r>
      <w:r>
        <w:br/>
      </w:r>
      <w:r>
        <w:rPr>
          <w:rStyle w:val="NormalTok"/>
        </w:rPr>
        <w:t xml:space="preserve">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Calculator()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calc.invoke(</w:t>
      </w:r>
      <w:r>
        <w:rPr>
          <w:rStyle w:val="StringTok"/>
        </w:rPr>
        <w:t xml:space="preserve">"3.14159 * 10 * 10"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Wikipedia 搜索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WikipediaQueryRun</w:t>
      </w:r>
      <w:r>
        <w:br/>
      </w:r>
      <w:r>
        <w:rPr>
          <w:rStyle w:val="NormalTok"/>
        </w:rPr>
        <w:t xml:space="preserve">wiki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WikipediaQueryRun()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wiki.invoke(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2"/>
    <w:bookmarkStart w:name="第六部分tools-与-agent-配合" w:id="23"/>
    <w:p>
      <w:pPr>
        <w:pStyle w:val="Heading1"/>
      </w:pPr>
      <w:r>
        <w:rPr>
          <w:rFonts w:hint="eastAsia"/>
        </w:rPr>
        <w:t xml:space="preserve">第六部分：Tools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配合</w:t>
      </w:r>
    </w:p>
    <w:p>
      <w:pPr>
        <w:pStyle w:val="FirstParagraph"/>
      </w:pPr>
      <w:r>
        <w:t xml:space="preserve">Tools </w:t>
      </w:r>
      <w:r>
        <w:rPr>
          <w:rFonts w:hint="eastAsia"/>
        </w:rPr>
        <w:t xml:space="preserve">最大的价值是在</w:t>
      </w:r>
      <w:r>
        <w:t xml:space="preserve"> Agent </w:t>
      </w:r>
      <w:r>
        <w:rPr>
          <w:rFonts w:hint="eastAsia"/>
        </w:rPr>
        <w:t xml:space="preserve">中被动态调用：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search_news(keyword: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"""搜索新闻"""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的最新消息：xxx"</w:t>
      </w:r>
      <w:r>
        <w:br/>
      </w:r>
      <w:r>
        <w:br/>
      </w:r>
      <w:r>
        <w:rPr>
          <w:rStyle w:val="CommentTok"/>
        </w:rPr>
        <w:t xml:space="preserve"># 创建 Agent，tools 参数传入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search_news])</w:t>
      </w:r>
      <w:r>
        <w:br/>
      </w:r>
      <w:r>
        <w:br/>
      </w:r>
      <w:r>
        <w:rPr>
          <w:rStyle w:val="CommentTok"/>
        </w:rPr>
        <w:t xml:space="preserve"># Agent 自动决定调用哪个工具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23"/>
    <w:bookmarkStart w:name="附录版本差异速查" w:id="24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@tool</w:t>
            </w:r>
            <w:r>
              <w:t xml:space="preserve"> </w:t>
            </w: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@tool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装饰器（推荐）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新增，MCP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统一协议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内置工具路径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langchain-community.tools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主要变化：MCP</w:t>
      </w:r>
      <w:r>
        <w:t xml:space="preserve"> </w:t>
      </w:r>
      <w:r>
        <w:rPr>
          <w:rFonts w:hint="eastAsia"/>
        </w:rPr>
        <w:t xml:space="preserve">统一协议新增、</w:t>
      </w:r>
      <w:r>
        <w:rPr>
          <w:rStyle w:val="VerbatimChar"/>
        </w:rPr>
        <w:t xml:space="preserve">@tool</w:t>
      </w:r>
      <w:r>
        <w:t xml:space="preserve"> </w:t>
      </w:r>
      <w:r>
        <w:rPr>
          <w:rFonts w:hint="eastAsia"/>
        </w:rPr>
        <w:t xml:space="preserve">装饰器作为推荐写法、内置工具路径更新</w:t>
      </w:r>
    </w:p>
    <w:bookmarkEnd w:id="24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2d9444496f234e27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