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F2A34">
      <w:pPr>
        <w:pStyle w:val="2"/>
        <w:ind w:left="0" w:leftChars="0" w:firstLine="0" w:firstLineChars="0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附件2</w:t>
      </w:r>
    </w:p>
    <w:p w14:paraId="66B707C1">
      <w:pPr>
        <w:pStyle w:val="2"/>
        <w:ind w:left="0" w:leftChars="0" w:firstLine="0" w:firstLineChars="0"/>
        <w:jc w:val="center"/>
        <w:rPr>
          <w:rFonts w:hint="default" w:ascii="Times New Roman" w:hAnsi="Times New Roman" w:eastAsia="黑体" w:cs="Times New Roman"/>
          <w:sz w:val="36"/>
          <w:szCs w:val="36"/>
          <w:lang w:val="en-US" w:eastAsia="zh-CN"/>
        </w:rPr>
      </w:pPr>
      <w:bookmarkStart w:id="0" w:name="_GoBack"/>
      <w:r>
        <w:rPr>
          <w:rFonts w:hint="default" w:ascii="Times New Roman" w:hAnsi="Times New Roman" w:eastAsia="黑体" w:cs="Times New Roman"/>
          <w:sz w:val="36"/>
          <w:szCs w:val="36"/>
          <w:lang w:val="en-US" w:eastAsia="zh-CN"/>
        </w:rPr>
        <w:t>《山谷重启计划</w:t>
      </w:r>
      <w:r>
        <w:rPr>
          <w:rFonts w:hint="eastAsia" w:eastAsia="黑体" w:cs="Times New Roman"/>
          <w:sz w:val="36"/>
          <w:szCs w:val="36"/>
          <w:lang w:val="en-US" w:eastAsia="zh-CN"/>
        </w:rPr>
        <w:t>·</w:t>
      </w:r>
      <w:r>
        <w:rPr>
          <w:rFonts w:hint="default" w:ascii="Times New Roman" w:hAnsi="Times New Roman" w:eastAsia="黑体" w:cs="Times New Roman"/>
          <w:sz w:val="36"/>
          <w:szCs w:val="36"/>
          <w:lang w:val="en-US" w:eastAsia="zh-CN"/>
        </w:rPr>
        <w:t>健康状况告知书》</w:t>
      </w:r>
    </w:p>
    <w:bookmarkEnd w:id="0"/>
    <w:p w14:paraId="64FAE4A4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一、课程性质说明</w:t>
      </w:r>
    </w:p>
    <w:p w14:paraId="452CAC4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“山谷重启计划”是一项以自然环境体验、压力调适、身心放松和生活方式调整为核心的疗愈型文旅课程。</w:t>
      </w:r>
    </w:p>
    <w:p w14:paraId="37F93401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课程包含：呼吸训练、瑜伽及轻运动、正念练习、茶园自然体验、农事体验、本草体验、艾灸体验、户外露营活动</w:t>
      </w:r>
    </w:p>
    <w:p w14:paraId="78F22761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相关活动均遵循安全、适度、自愿原则。课程不属于医疗诊疗项目，不提供疾病诊断或治疗服务。</w:t>
      </w:r>
    </w:p>
    <w:p w14:paraId="7D98F73A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二、个人情况登记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5"/>
        <w:gridCol w:w="5987"/>
      </w:tblGrid>
      <w:tr w14:paraId="6A398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bottom"/>
          </w:tcPr>
          <w:p w14:paraId="4D305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lang w:val="en-US" w:eastAsia="zh-CN"/>
              </w:rPr>
              <w:t>姓名：</w:t>
            </w:r>
          </w:p>
        </w:tc>
        <w:tc>
          <w:tcPr>
            <w:tcW w:w="3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0020D7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lang w:val="en-US" w:eastAsia="zh-CN"/>
              </w:rPr>
            </w:pPr>
          </w:p>
        </w:tc>
      </w:tr>
      <w:tr w14:paraId="32903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6509EF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lang w:val="en-US" w:eastAsia="zh-CN"/>
              </w:rPr>
              <w:t>年龄：</w:t>
            </w:r>
          </w:p>
        </w:tc>
        <w:tc>
          <w:tcPr>
            <w:tcW w:w="3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57AEF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lang w:val="en-US" w:eastAsia="zh-CN"/>
              </w:rPr>
            </w:pPr>
          </w:p>
        </w:tc>
      </w:tr>
      <w:tr w14:paraId="1C9F2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16422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lang w:val="en-US" w:eastAsia="zh-CN"/>
              </w:rPr>
              <w:t>联系电话：</w:t>
            </w:r>
          </w:p>
        </w:tc>
        <w:tc>
          <w:tcPr>
            <w:tcW w:w="3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3F175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lang w:val="en-US" w:eastAsia="zh-CN"/>
              </w:rPr>
            </w:pPr>
          </w:p>
        </w:tc>
      </w:tr>
      <w:tr w14:paraId="37194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09843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lang w:val="en-US" w:eastAsia="zh-CN"/>
              </w:rPr>
              <w:t>紧急联系人：</w:t>
            </w:r>
          </w:p>
        </w:tc>
        <w:tc>
          <w:tcPr>
            <w:tcW w:w="3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6837D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lang w:val="en-US" w:eastAsia="zh-CN"/>
              </w:rPr>
            </w:pPr>
          </w:p>
        </w:tc>
      </w:tr>
      <w:tr w14:paraId="3E26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61E4E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lang w:val="en-US" w:eastAsia="zh-CN"/>
              </w:rPr>
              <w:t>紧急联系人电话：</w:t>
            </w:r>
          </w:p>
        </w:tc>
        <w:tc>
          <w:tcPr>
            <w:tcW w:w="3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4776C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lang w:val="en-US" w:eastAsia="zh-CN"/>
              </w:rPr>
            </w:pPr>
          </w:p>
        </w:tc>
      </w:tr>
    </w:tbl>
    <w:p w14:paraId="333C4212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三、健康情况调查</w:t>
      </w:r>
    </w:p>
    <w:p w14:paraId="747E498E">
      <w:pPr>
        <w:bidi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t>请根据本人实际情况，在相应选项前勾选。如勾选任一项目，请在“具体说明”栏中注明相关情况；如无下列情况，请勾选“以上均无”。</w:t>
      </w:r>
    </w:p>
    <w:p w14:paraId="4AC77654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1.基础疾病情况</w:t>
      </w:r>
    </w:p>
    <w:p w14:paraId="585CBB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□心脏疾病、心律失常等心血管疾病</w:t>
      </w:r>
    </w:p>
    <w:p w14:paraId="12887CE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□高血压、低血压或血压控制不稳定</w:t>
      </w:r>
    </w:p>
    <w:p w14:paraId="507A54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□糖尿病、低血糖或其他代谢性疾病</w:t>
      </w:r>
    </w:p>
    <w:p w14:paraId="0743E6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□哮喘、慢性支气管炎等呼吸系统疾病</w:t>
      </w:r>
    </w:p>
    <w:p w14:paraId="2EAA75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□癫痫、眩晕、晕厥或意识丧失史</w:t>
      </w:r>
    </w:p>
    <w:p w14:paraId="15BBAF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□颈椎、腰椎、膝关节等骨关节疾病</w:t>
      </w:r>
    </w:p>
    <w:p w14:paraId="3CF9C5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□骨质疏松或其他严重运动功能障碍</w:t>
      </w:r>
    </w:p>
    <w:p w14:paraId="4FA831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□传染性疾病或处于传染性疾病感染期</w:t>
      </w:r>
    </w:p>
    <w:p w14:paraId="20937A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□其他可能影响参加课程的疾病：</w:t>
      </w:r>
    </w:p>
    <w:p w14:paraId="42F1D5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□以上均无</w:t>
      </w:r>
    </w:p>
    <w:p w14:paraId="08DFF4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具体说明：</w:t>
      </w:r>
    </w:p>
    <w:p w14:paraId="7479527B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2.近期健康状况</w:t>
      </w:r>
    </w:p>
    <w:p w14:paraId="089154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□经常性头晕、乏力或低血糖反应</w:t>
      </w:r>
    </w:p>
    <w:p w14:paraId="28247D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□骨折、扭伤、肌肉拉伤或皮肤破损</w:t>
      </w:r>
    </w:p>
    <w:p w14:paraId="28F69A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□目前处于疾病、手术或伤病恢复期</w:t>
      </w:r>
    </w:p>
    <w:p w14:paraId="658082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□其他需要特别说明的近期健康情况：</w:t>
      </w:r>
    </w:p>
    <w:p w14:paraId="7911F9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□以上均无</w:t>
      </w:r>
    </w:p>
    <w:p w14:paraId="3D3EDA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具体说明：</w:t>
      </w:r>
    </w:p>
    <w:p w14:paraId="2FC43D36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3.特殊生理情况</w:t>
      </w:r>
    </w:p>
    <w:p w14:paraId="78984A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□妊娠期</w:t>
      </w:r>
    </w:p>
    <w:p w14:paraId="703957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□产后恢复期</w:t>
      </w:r>
    </w:p>
    <w:p w14:paraId="726E75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□其他需要限制运动、艾灸或户外活动的特殊生理情况：</w:t>
      </w:r>
    </w:p>
    <w:p w14:paraId="0BA53B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□以上均无</w:t>
      </w:r>
    </w:p>
    <w:p w14:paraId="64F14E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具体说明：</w:t>
      </w:r>
    </w:p>
    <w:p w14:paraId="325E2D43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4.过敏及特殊饮食情况</w:t>
      </w:r>
    </w:p>
    <w:p w14:paraId="053182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本人是否存在以下情况：</w:t>
      </w:r>
    </w:p>
    <w:p w14:paraId="342F087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□对艾草、艾烟或艾灸相关材料过敏</w:t>
      </w:r>
    </w:p>
    <w:p w14:paraId="78C1255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□对中草药、植物、花粉或香料过敏</w:t>
      </w:r>
    </w:p>
    <w:p w14:paraId="43B9EEF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□对茶叶、药膳或其他食物过敏</w:t>
      </w:r>
    </w:p>
    <w:p w14:paraId="1D7611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□对蚊虫叮咬、蜂蜇等存在严重过敏反应</w:t>
      </w:r>
    </w:p>
    <w:p w14:paraId="054174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□存在特殊饮食禁忌或饮食需求</w:t>
      </w:r>
    </w:p>
    <w:p w14:paraId="0638D0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□其他过敏情况：</w:t>
      </w:r>
    </w:p>
    <w:p w14:paraId="695F1D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□以上均无</w:t>
      </w:r>
    </w:p>
    <w:p w14:paraId="641E7C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过敏原、禁忌食物及具体症状：</w:t>
      </w:r>
    </w:p>
    <w:p w14:paraId="15AC5035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5.用药及医疗建议情况</w:t>
      </w:r>
    </w:p>
    <w:p w14:paraId="418EA0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本人是否存在以下情况：</w:t>
      </w:r>
    </w:p>
    <w:p w14:paraId="3209F7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□正在长期服用药物</w:t>
      </w:r>
    </w:p>
    <w:p w14:paraId="7A7BA6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□近期正在服用处方药或其他治疗药物</w:t>
      </w:r>
    </w:p>
    <w:p w14:paraId="31A0258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□需要随身携带急救药物或常用药物</w:t>
      </w:r>
    </w:p>
    <w:p w14:paraId="6B5DA7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□医生建议限制运动或身体拉伸</w:t>
      </w:r>
    </w:p>
    <w:p w14:paraId="0342AF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□医生建议避免艾灸、热疗或草本体验</w:t>
      </w:r>
    </w:p>
    <w:p w14:paraId="4889BF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□医生建议避免特定食物、药膳或茶饮</w:t>
      </w:r>
    </w:p>
    <w:p w14:paraId="288F21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□其他医疗建议：</w:t>
      </w:r>
    </w:p>
    <w:p w14:paraId="68BBDE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□以上均无</w:t>
      </w:r>
    </w:p>
    <w:p w14:paraId="46A11F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药物名称、服用原因及相关医嘱：</w:t>
      </w:r>
    </w:p>
    <w:p w14:paraId="53DC1DA6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6.睡眠及身心状态</w:t>
      </w:r>
    </w:p>
    <w:p w14:paraId="40262F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本人近期是否存在以下情况：</w:t>
      </w:r>
    </w:p>
    <w:p w14:paraId="098AF35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□长期睡眠不足或睡眠质量较差</w:t>
      </w:r>
    </w:p>
    <w:p w14:paraId="2EAED4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□严重失眠或昼夜作息明显紊乱</w:t>
      </w:r>
    </w:p>
    <w:p w14:paraId="66F849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□长期处于明显疲劳或过度劳累状态</w:t>
      </w:r>
    </w:p>
    <w:p w14:paraId="044313A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□近期情绪持续低落、焦虑或紧张</w:t>
      </w:r>
    </w:p>
    <w:p w14:paraId="36BA78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□正在接受心理咨询、精神心理诊疗或相关治疗</w:t>
      </w:r>
    </w:p>
    <w:p w14:paraId="3A7ADE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□其他需要工作人员关注的身心情况：</w:t>
      </w:r>
    </w:p>
    <w:p w14:paraId="091E5B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□以上均无</w:t>
      </w:r>
    </w:p>
    <w:p w14:paraId="196A7E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具体说明：</w:t>
      </w:r>
    </w:p>
    <w:p w14:paraId="0B81B436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.其他需要告知的事项</w:t>
      </w:r>
    </w:p>
    <w:p w14:paraId="2327A6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除上述情况外，本人是否还有其他可能影响参加呼吸训练、瑜伽、八段锦、艾灸、本草体验、饮食体验、户外行走或露营活动的健康情况：</w:t>
      </w:r>
    </w:p>
    <w:p w14:paraId="3C2F46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□否</w:t>
      </w:r>
    </w:p>
    <w:p w14:paraId="265E13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□是，具体说明：</w:t>
      </w:r>
    </w:p>
    <w:p w14:paraId="1B62B680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、本人确认声明</w:t>
      </w:r>
    </w:p>
    <w:p w14:paraId="716616E5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本人确认：</w:t>
      </w:r>
    </w:p>
    <w:p w14:paraId="13199BC4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□已如实填写健康信息。</w:t>
      </w:r>
    </w:p>
    <w:p w14:paraId="41EA9207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□已了解课程性质及活动风险。</w:t>
      </w:r>
    </w:p>
    <w:p w14:paraId="4A681A4D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□将根据自身身体状况选择参与活动。</w:t>
      </w:r>
    </w:p>
    <w:p w14:paraId="477AAA97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□如出现身体不适，将及时向工作人员反馈。</w:t>
      </w:r>
    </w:p>
    <w:p w14:paraId="32B3EC22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□同意遵守课程安全管理规定。</w:t>
      </w:r>
    </w:p>
    <w:p w14:paraId="3A6C2E51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参与者：</w:t>
      </w:r>
    </w:p>
    <w:p w14:paraId="5D4EDE31">
      <w:pPr>
        <w:bidi w:val="0"/>
        <w:jc w:val="righ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签字：__________</w:t>
      </w:r>
    </w:p>
    <w:p w14:paraId="0B7D4F37">
      <w:pPr>
        <w:bidi w:val="0"/>
        <w:jc w:val="righ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日期：__________</w:t>
      </w:r>
    </w:p>
    <w:p w14:paraId="45421080">
      <w:pPr>
        <w:pStyle w:val="2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FFCD679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D5C16"/>
    <w:rsid w:val="7F7D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after="160" w:line="360" w:lineRule="auto"/>
      <w:ind w:firstLine="723" w:firstLineChars="200"/>
    </w:pPr>
    <w:rPr>
      <w:rFonts w:ascii="Times New Roman" w:hAnsi="Times New Roman" w:eastAsia="宋体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3"/>
    <w:basedOn w:val="1"/>
    <w:qFormat/>
    <w:uiPriority w:val="0"/>
    <w:pPr>
      <w:spacing w:after="120" w:afterLines="0" w:afterAutospacing="0"/>
    </w:pPr>
    <w:rPr>
      <w:sz w:val="16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2026-07-15T04:49:00Z</dcterms:created>
  <dc:creator>ASUS</dc:creator>
  <cp:lastModifiedBy>ASUS</cp:lastModifiedBy>
  <dcterms:modified xsi:type="dcterms:W3CDTF">2026-07-15T04:49:55Z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0918B9FE7A03453495DB880E443FB698_11</vt:lpwstr>
  </property>
  <property fmtid="{D5CDD505-2E9C-101B-9397-08002B2CF9AE}" pid="4" name="KSOTemplateDocerSaveRecord">
    <vt:lpwstr>eyJoZGlkIjoiMTI4ZGQ0MTBhMjFlYmQ4YzY4MjU4YjQ4OWNkM2EzY2QiLCJ1c2VySWQiOiI1MjUxNjk1MDMifQ==</vt:lpwstr>
  </property>
</Properties>
</file>