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2268"/>
      </w:tblGrid>
      <w:tr w:rsidR="004B1331">
        <w:trPr>
          <w:trHeight w:val="48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331" w:rsidRDefault="00FA6F0D">
            <w:pPr>
              <w:rPr>
                <w:rFonts w:ascii="微软雅黑" w:eastAsia="微软雅黑" w:hAnsi="微软雅黑" w:cs="宋体"/>
                <w:b/>
                <w:sz w:val="16"/>
                <w:szCs w:val="21"/>
              </w:rPr>
            </w:pPr>
            <w:bookmarkStart w:id="0" w:name="_Hlk479262401"/>
            <w:bookmarkEnd w:id="0"/>
            <w:r>
              <w:rPr>
                <w:rFonts w:ascii="微软雅黑" w:eastAsia="微软雅黑" w:hAnsi="微软雅黑" w:cs="宋体" w:hint="eastAsia"/>
                <w:b/>
                <w:sz w:val="16"/>
                <w:szCs w:val="21"/>
              </w:rPr>
              <w:t>文件编号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331" w:rsidRDefault="004B1331">
            <w:pPr>
              <w:rPr>
                <w:rFonts w:ascii="微软雅黑" w:eastAsia="微软雅黑" w:hAnsi="微软雅黑" w:cs="宋体"/>
                <w:b/>
                <w:sz w:val="16"/>
                <w:szCs w:val="21"/>
              </w:rPr>
            </w:pPr>
          </w:p>
        </w:tc>
      </w:tr>
      <w:tr w:rsidR="004B1331">
        <w:trPr>
          <w:trHeight w:val="41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331" w:rsidRDefault="00FA6F0D">
            <w:pPr>
              <w:rPr>
                <w:rFonts w:ascii="微软雅黑" w:eastAsia="微软雅黑" w:hAnsi="微软雅黑" w:cs="宋体"/>
                <w:b/>
                <w:sz w:val="16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 w:val="16"/>
                <w:szCs w:val="21"/>
              </w:rPr>
              <w:t>保密级别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331" w:rsidRDefault="004B1331">
            <w:pPr>
              <w:rPr>
                <w:rFonts w:ascii="微软雅黑" w:eastAsia="微软雅黑" w:hAnsi="微软雅黑" w:cs="宋体"/>
                <w:b/>
                <w:sz w:val="16"/>
                <w:szCs w:val="21"/>
              </w:rPr>
            </w:pPr>
          </w:p>
        </w:tc>
      </w:tr>
    </w:tbl>
    <w:p w:rsidR="004B1331" w:rsidRDefault="004B1331">
      <w:pPr>
        <w:pStyle w:val="1"/>
        <w:jc w:val="center"/>
        <w:rPr>
          <w:rFonts w:ascii="仿宋" w:eastAsia="仿宋" w:hAnsi="仿宋" w:cs="仿宋"/>
        </w:rPr>
      </w:pPr>
    </w:p>
    <w:p w:rsidR="004B1331" w:rsidRDefault="004B1331">
      <w:pPr>
        <w:rPr>
          <w:rFonts w:ascii="仿宋" w:eastAsia="仿宋" w:hAnsi="仿宋" w:cs="仿宋"/>
        </w:rPr>
      </w:pPr>
    </w:p>
    <w:p w:rsidR="004B1331" w:rsidRDefault="004B1331">
      <w:pPr>
        <w:rPr>
          <w:rFonts w:ascii="仿宋" w:eastAsia="仿宋" w:hAnsi="仿宋" w:cs="仿宋"/>
        </w:rPr>
      </w:pPr>
    </w:p>
    <w:p w:rsidR="004B1331" w:rsidRDefault="004B1331">
      <w:pPr>
        <w:rPr>
          <w:rFonts w:ascii="仿宋" w:eastAsia="仿宋" w:hAnsi="仿宋" w:cs="仿宋"/>
        </w:rPr>
      </w:pPr>
    </w:p>
    <w:p w:rsidR="004B1331" w:rsidRDefault="004B1331">
      <w:pPr>
        <w:rPr>
          <w:rFonts w:ascii="仿宋" w:eastAsia="仿宋" w:hAnsi="仿宋" w:cs="仿宋"/>
        </w:rPr>
      </w:pPr>
    </w:p>
    <w:p w:rsidR="004B1331" w:rsidRDefault="004B1331">
      <w:pPr>
        <w:rPr>
          <w:rFonts w:ascii="仿宋" w:eastAsia="仿宋" w:hAnsi="仿宋" w:cs="仿宋"/>
        </w:rPr>
      </w:pPr>
    </w:p>
    <w:p w:rsidR="004B1331" w:rsidRDefault="00FA6F0D">
      <w:pPr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bookmarkStart w:id="1" w:name="_Toc1361"/>
      <w:bookmarkStart w:id="2" w:name="_Toc479778900"/>
      <w:bookmarkStart w:id="3" w:name="_Toc27603"/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系统设计说明书</w:t>
      </w:r>
      <w:bookmarkEnd w:id="1"/>
      <w:bookmarkEnd w:id="2"/>
      <w:bookmarkEnd w:id="3"/>
    </w:p>
    <w:p w:rsidR="004B1331" w:rsidRDefault="004B1331">
      <w:pPr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4B1331" w:rsidRDefault="004B1331">
      <w:pPr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4B1331" w:rsidRDefault="004B1331">
      <w:pPr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4B1331" w:rsidRDefault="004B1331">
      <w:pPr>
        <w:jc w:val="center"/>
        <w:rPr>
          <w:b/>
          <w:bCs/>
          <w:sz w:val="36"/>
          <w:szCs w:val="36"/>
        </w:rPr>
        <w:sectPr w:rsidR="004B1331">
          <w:pgSz w:w="11906" w:h="16838"/>
          <w:pgMar w:top="567" w:right="1800" w:bottom="1440" w:left="1800" w:header="851" w:footer="992" w:gutter="0"/>
          <w:cols w:space="0"/>
          <w:docGrid w:type="lines" w:linePitch="312"/>
        </w:sectPr>
      </w:pPr>
    </w:p>
    <w:bookmarkStart w:id="4" w:name="_Toc26367"/>
    <w:p w:rsidR="003B5954" w:rsidRDefault="00FA6F0D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rPr>
          <w:rFonts w:ascii="仿宋" w:eastAsia="仿宋" w:hAnsi="仿宋" w:cs="仿宋" w:hint="eastAsia"/>
        </w:rPr>
        <w:lastRenderedPageBreak/>
        <w:fldChar w:fldCharType="begin"/>
      </w:r>
      <w:r>
        <w:rPr>
          <w:rFonts w:ascii="仿宋" w:eastAsia="仿宋" w:hAnsi="仿宋" w:cs="仿宋" w:hint="eastAsia"/>
        </w:rPr>
        <w:instrText xml:space="preserve">TOC \o "1-3" \h \u </w:instrText>
      </w:r>
      <w:r>
        <w:rPr>
          <w:rFonts w:ascii="仿宋" w:eastAsia="仿宋" w:hAnsi="仿宋" w:cs="仿宋" w:hint="eastAsia"/>
        </w:rPr>
        <w:fldChar w:fldCharType="separate"/>
      </w:r>
      <w:hyperlink w:anchor="_Toc517563926" w:history="1">
        <w:r w:rsidR="003B5954" w:rsidRPr="00717C73">
          <w:rPr>
            <w:rStyle w:val="a9"/>
            <w:rFonts w:ascii="仿宋" w:eastAsia="仿宋" w:hAnsi="仿宋" w:cs="仿宋"/>
            <w:noProof/>
          </w:rPr>
          <w:t>1.系统整体设计</w:t>
        </w:r>
        <w:r w:rsidR="003B5954">
          <w:rPr>
            <w:noProof/>
          </w:rPr>
          <w:tab/>
        </w:r>
        <w:r w:rsidR="003B5954">
          <w:rPr>
            <w:noProof/>
          </w:rPr>
          <w:fldChar w:fldCharType="begin"/>
        </w:r>
        <w:r w:rsidR="003B5954">
          <w:rPr>
            <w:noProof/>
          </w:rPr>
          <w:instrText xml:space="preserve"> PAGEREF _Toc517563926 \h </w:instrText>
        </w:r>
        <w:r w:rsidR="003B5954">
          <w:rPr>
            <w:noProof/>
          </w:rPr>
        </w:r>
        <w:r w:rsidR="003B5954">
          <w:rPr>
            <w:noProof/>
          </w:rPr>
          <w:fldChar w:fldCharType="separate"/>
        </w:r>
        <w:r w:rsidR="003B5954">
          <w:rPr>
            <w:noProof/>
          </w:rPr>
          <w:t>2</w:t>
        </w:r>
        <w:r w:rsidR="003B5954">
          <w:rPr>
            <w:noProof/>
          </w:rPr>
          <w:fldChar w:fldCharType="end"/>
        </w:r>
      </w:hyperlink>
    </w:p>
    <w:p w:rsidR="003B5954" w:rsidRDefault="003B5954">
      <w:pPr>
        <w:pStyle w:val="20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27" w:history="1">
        <w:r w:rsidRPr="00717C73">
          <w:rPr>
            <w:rStyle w:val="a9"/>
            <w:rFonts w:ascii="仿宋" w:hAnsi="仿宋" w:cs="仿宋"/>
            <w:noProof/>
          </w:rPr>
          <w:t>1.1.</w:t>
        </w:r>
        <w:r w:rsidRPr="00717C73">
          <w:rPr>
            <w:rStyle w:val="a9"/>
            <w:rFonts w:ascii="仿宋" w:hAnsi="仿宋" w:cs="仿宋"/>
            <w:noProof/>
          </w:rPr>
          <w:t>系统架构图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_Toc517563927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B5954" w:rsidRDefault="003B5954">
      <w:pPr>
        <w:pStyle w:val="20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28" w:history="1">
        <w:r w:rsidRPr="00717C73">
          <w:rPr>
            <w:rStyle w:val="a9"/>
            <w:rFonts w:ascii="仿宋" w:hAnsi="仿宋" w:cs="仿宋"/>
            <w:noProof/>
          </w:rPr>
          <w:t>1.2.</w:t>
        </w:r>
        <w:r w:rsidRPr="00717C73">
          <w:rPr>
            <w:rStyle w:val="a9"/>
            <w:rFonts w:ascii="仿宋" w:hAnsi="仿宋" w:cs="仿宋"/>
            <w:noProof/>
          </w:rPr>
          <w:t>模块列表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_Toc517563928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B5954" w:rsidRDefault="003B5954">
      <w:pPr>
        <w:pStyle w:val="20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29" w:history="1">
        <w:r w:rsidRPr="00717C73">
          <w:rPr>
            <w:rStyle w:val="a9"/>
            <w:rFonts w:ascii="仿宋" w:hAnsi="仿宋" w:cs="仿宋"/>
            <w:noProof/>
          </w:rPr>
          <w:t>1.3.</w:t>
        </w:r>
        <w:r w:rsidRPr="00717C73">
          <w:rPr>
            <w:rStyle w:val="a9"/>
            <w:rFonts w:ascii="仿宋" w:hAnsi="仿宋" w:cs="仿宋"/>
            <w:noProof/>
          </w:rPr>
          <w:t>日志输出规范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_Toc517563929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B5954" w:rsidRDefault="003B595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30" w:history="1">
        <w:r w:rsidRPr="00717C73">
          <w:rPr>
            <w:rStyle w:val="a9"/>
            <w:rFonts w:ascii="仿宋" w:eastAsia="仿宋" w:hAnsi="仿宋" w:cs="仿宋"/>
            <w:noProof/>
          </w:rPr>
          <w:t>2. 子模块概要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_Toc517563930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B5954" w:rsidRDefault="003B5954">
      <w:pPr>
        <w:pStyle w:val="20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31" w:history="1">
        <w:r w:rsidRPr="00717C73">
          <w:rPr>
            <w:rStyle w:val="a9"/>
            <w:noProof/>
          </w:rPr>
          <w:t>2.1.</w:t>
        </w:r>
        <w:r w:rsidRPr="00717C73">
          <w:rPr>
            <w:rStyle w:val="a9"/>
            <w:rFonts w:ascii="仿宋" w:hAnsi="仿宋" w:cs="仿宋"/>
            <w:noProof/>
          </w:rPr>
          <w:t xml:space="preserve"> </w:t>
        </w:r>
        <w:r w:rsidRPr="00717C73">
          <w:rPr>
            <w:rStyle w:val="a9"/>
            <w:rFonts w:ascii="仿宋" w:hAnsi="仿宋" w:cs="仿宋"/>
            <w:noProof/>
          </w:rPr>
          <w:t>协议转换器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_Toc517563931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B5954" w:rsidRDefault="003B5954">
      <w:pPr>
        <w:pStyle w:val="3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32" w:history="1">
        <w:r w:rsidRPr="00717C73">
          <w:rPr>
            <w:rStyle w:val="a9"/>
            <w:noProof/>
          </w:rPr>
          <w:t>2.1.1</w:t>
        </w:r>
        <w:r w:rsidRPr="00717C73">
          <w:rPr>
            <w:rStyle w:val="a9"/>
            <w:noProof/>
          </w:rPr>
          <w:t>功能模块列表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_Toc517563932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B5954" w:rsidRDefault="003B5954">
      <w:pPr>
        <w:pStyle w:val="3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33" w:history="1">
        <w:r w:rsidRPr="00717C73">
          <w:rPr>
            <w:rStyle w:val="a9"/>
            <w:noProof/>
          </w:rPr>
          <w:t>2.1.2</w:t>
        </w:r>
        <w:r w:rsidRPr="00717C73">
          <w:rPr>
            <w:rStyle w:val="a9"/>
            <w:noProof/>
          </w:rPr>
          <w:t>错误消息及错误码设计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_Toc517563933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B5954" w:rsidRDefault="003B5954">
      <w:pPr>
        <w:pStyle w:val="20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34" w:history="1">
        <w:r w:rsidRPr="00717C73">
          <w:rPr>
            <w:rStyle w:val="a9"/>
            <w:noProof/>
          </w:rPr>
          <w:t>2.2.</w:t>
        </w:r>
        <w:r w:rsidRPr="00717C73">
          <w:rPr>
            <w:rStyle w:val="a9"/>
            <w:rFonts w:ascii="仿宋" w:hAnsi="仿宋" w:cs="仿宋"/>
            <w:noProof/>
          </w:rPr>
          <w:t xml:space="preserve"> </w:t>
        </w:r>
        <w:r w:rsidRPr="00717C73">
          <w:rPr>
            <w:rStyle w:val="a9"/>
            <w:rFonts w:ascii="仿宋" w:hAnsi="仿宋" w:cs="仿宋"/>
            <w:noProof/>
          </w:rPr>
          <w:t>连接管理（连接池）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_Toc517563934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B5954" w:rsidRDefault="003B5954">
      <w:pPr>
        <w:pStyle w:val="3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35" w:history="1">
        <w:r w:rsidRPr="00717C73">
          <w:rPr>
            <w:rStyle w:val="a9"/>
            <w:noProof/>
          </w:rPr>
          <w:t>2.2.1</w:t>
        </w:r>
        <w:r w:rsidRPr="00717C73">
          <w:rPr>
            <w:rStyle w:val="a9"/>
            <w:noProof/>
          </w:rPr>
          <w:t>功能模块列表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_Toc517563935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B5954" w:rsidRDefault="003B5954">
      <w:pPr>
        <w:pStyle w:val="20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36" w:history="1">
        <w:r w:rsidRPr="00717C73">
          <w:rPr>
            <w:rStyle w:val="a9"/>
            <w:noProof/>
          </w:rPr>
          <w:t>2.3.</w:t>
        </w:r>
        <w:r w:rsidRPr="00717C73">
          <w:rPr>
            <w:rStyle w:val="a9"/>
            <w:rFonts w:ascii="仿宋" w:hAnsi="仿宋" w:cs="仿宋"/>
            <w:noProof/>
          </w:rPr>
          <w:t xml:space="preserve"> </w:t>
        </w:r>
        <w:r w:rsidRPr="00717C73">
          <w:rPr>
            <w:rStyle w:val="a9"/>
            <w:rFonts w:ascii="仿宋" w:hAnsi="仿宋" w:cs="仿宋"/>
            <w:noProof/>
          </w:rPr>
          <w:t>加密包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_Toc517563936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B5954" w:rsidRDefault="003B5954">
      <w:pPr>
        <w:pStyle w:val="3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37" w:history="1">
        <w:r w:rsidRPr="00717C73">
          <w:rPr>
            <w:rStyle w:val="a9"/>
            <w:noProof/>
          </w:rPr>
          <w:t>2.3.1</w:t>
        </w:r>
        <w:r w:rsidRPr="00717C73">
          <w:rPr>
            <w:rStyle w:val="a9"/>
            <w:noProof/>
          </w:rPr>
          <w:t>功能模块列表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_Toc517563937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B5954" w:rsidRDefault="003B5954">
      <w:pPr>
        <w:pStyle w:val="20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38" w:history="1">
        <w:r w:rsidRPr="00717C73">
          <w:rPr>
            <w:rStyle w:val="a9"/>
            <w:noProof/>
          </w:rPr>
          <w:t>2.4.</w:t>
        </w:r>
        <w:r w:rsidRPr="00717C73">
          <w:rPr>
            <w:rStyle w:val="a9"/>
            <w:rFonts w:ascii="仿宋" w:hAnsi="仿宋" w:cs="仿宋"/>
            <w:noProof/>
          </w:rPr>
          <w:t xml:space="preserve"> </w:t>
        </w:r>
        <w:r w:rsidRPr="00717C73">
          <w:rPr>
            <w:rStyle w:val="a9"/>
            <w:rFonts w:ascii="仿宋" w:hAnsi="仿宋" w:cs="仿宋"/>
            <w:noProof/>
          </w:rPr>
          <w:t>工具类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_Toc517563938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B5954" w:rsidRDefault="003B595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39" w:history="1">
        <w:r w:rsidRPr="00717C73">
          <w:rPr>
            <w:rStyle w:val="a9"/>
            <w:noProof/>
          </w:rPr>
          <w:t>2.5.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717C73">
          <w:rPr>
            <w:rStyle w:val="a9"/>
            <w:rFonts w:ascii="仿宋" w:hAnsi="仿宋" w:cs="仿宋"/>
            <w:noProof/>
          </w:rPr>
          <w:t>API</w:t>
        </w:r>
        <w:r w:rsidRPr="00717C73">
          <w:rPr>
            <w:rStyle w:val="a9"/>
            <w:rFonts w:ascii="仿宋" w:hAnsi="仿宋" w:cs="仿宋"/>
            <w:noProof/>
          </w:rPr>
          <w:t>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_Toc517563939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B5954" w:rsidRDefault="003B5954">
      <w:pPr>
        <w:pStyle w:val="3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40" w:history="1">
        <w:r w:rsidRPr="00717C73">
          <w:rPr>
            <w:rStyle w:val="a9"/>
            <w:noProof/>
          </w:rPr>
          <w:t>2.5.1</w:t>
        </w:r>
        <w:r w:rsidRPr="00717C73">
          <w:rPr>
            <w:rStyle w:val="a9"/>
            <w:noProof/>
          </w:rPr>
          <w:t>功能模块列表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_Toc517563940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B1331" w:rsidRDefault="00FA6F0D">
      <w:pPr>
        <w:pStyle w:val="1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fldChar w:fldCharType="end"/>
      </w:r>
      <w:bookmarkStart w:id="5" w:name="_Toc517563926"/>
      <w:r>
        <w:rPr>
          <w:rFonts w:ascii="仿宋" w:eastAsia="仿宋" w:hAnsi="仿宋" w:cs="仿宋" w:hint="eastAsia"/>
        </w:rPr>
        <w:t>1.系统整体设计</w:t>
      </w:r>
      <w:bookmarkStart w:id="6" w:name="_GoBack"/>
      <w:bookmarkEnd w:id="4"/>
      <w:bookmarkEnd w:id="5"/>
      <w:bookmarkEnd w:id="6"/>
    </w:p>
    <w:p w:rsidR="004B1331" w:rsidRDefault="00FA6F0D">
      <w:pPr>
        <w:pStyle w:val="2"/>
        <w:rPr>
          <w:rFonts w:ascii="仿宋" w:hAnsi="仿宋" w:cs="仿宋"/>
        </w:rPr>
      </w:pPr>
      <w:bookmarkStart w:id="7" w:name="_Toc20253"/>
      <w:bookmarkStart w:id="8" w:name="_Toc4824"/>
      <w:bookmarkStart w:id="9" w:name="_Toc517563927"/>
      <w:r>
        <w:rPr>
          <w:rFonts w:ascii="仿宋" w:hAnsi="仿宋" w:cs="仿宋" w:hint="eastAsia"/>
        </w:rPr>
        <w:t>1.1.系统架构图</w:t>
      </w:r>
      <w:bookmarkEnd w:id="7"/>
      <w:bookmarkEnd w:id="9"/>
    </w:p>
    <w:p w:rsidR="004B1331" w:rsidRDefault="00873725">
      <w:r>
        <w:object w:dxaOrig="6466" w:dyaOrig="4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05pt;height:236.4pt" o:ole="">
            <v:imagedata r:id="rId8" o:title=""/>
          </v:shape>
          <o:OLEObject Type="Embed" ProgID="Visio.Drawing.15" ShapeID="_x0000_i1025" DrawAspect="Content" ObjectID="_1591305837" r:id="rId9"/>
        </w:object>
      </w:r>
    </w:p>
    <w:p w:rsidR="004B1331" w:rsidRDefault="00FA6F0D">
      <w:pPr>
        <w:pStyle w:val="2"/>
        <w:rPr>
          <w:rFonts w:ascii="仿宋" w:hAnsi="仿宋" w:cs="仿宋"/>
        </w:rPr>
      </w:pPr>
      <w:bookmarkStart w:id="10" w:name="_Toc517563928"/>
      <w:r>
        <w:rPr>
          <w:rFonts w:ascii="仿宋" w:hAnsi="仿宋" w:cs="仿宋" w:hint="eastAsia"/>
        </w:rPr>
        <w:t>1.2.</w:t>
      </w:r>
      <w:r w:rsidR="001542EA">
        <w:rPr>
          <w:rFonts w:ascii="仿宋" w:hAnsi="仿宋" w:cs="仿宋" w:hint="eastAsia"/>
        </w:rPr>
        <w:t>模块</w:t>
      </w:r>
      <w:r>
        <w:rPr>
          <w:rFonts w:ascii="仿宋" w:hAnsi="仿宋" w:cs="仿宋" w:hint="eastAsia"/>
        </w:rPr>
        <w:t>列表</w:t>
      </w:r>
      <w:bookmarkEnd w:id="8"/>
      <w:bookmarkEnd w:id="10"/>
    </w:p>
    <w:tbl>
      <w:tblPr>
        <w:tblStyle w:val="a7"/>
        <w:tblW w:w="8472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405"/>
        <w:gridCol w:w="6067"/>
      </w:tblGrid>
      <w:tr w:rsidR="001257F2" w:rsidTr="001A5445">
        <w:tc>
          <w:tcPr>
            <w:tcW w:w="2405" w:type="dxa"/>
            <w:shd w:val="clear" w:color="auto" w:fill="F2F2F2" w:themeFill="background1" w:themeFillShade="F2"/>
          </w:tcPr>
          <w:p w:rsidR="001257F2" w:rsidRDefault="00BE3E50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模块名称</w:t>
            </w:r>
          </w:p>
        </w:tc>
        <w:tc>
          <w:tcPr>
            <w:tcW w:w="6067" w:type="dxa"/>
            <w:shd w:val="clear" w:color="auto" w:fill="F2F2F2" w:themeFill="background1" w:themeFillShade="F2"/>
          </w:tcPr>
          <w:p w:rsidR="001257F2" w:rsidRDefault="001257F2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功能概要</w:t>
            </w:r>
          </w:p>
        </w:tc>
      </w:tr>
      <w:tr w:rsidR="001257F2" w:rsidTr="001A5445">
        <w:tc>
          <w:tcPr>
            <w:tcW w:w="2405" w:type="dxa"/>
          </w:tcPr>
          <w:p w:rsidR="001257F2" w:rsidRDefault="00EB1199">
            <w:pPr>
              <w:rPr>
                <w:rFonts w:ascii="仿宋" w:eastAsia="仿宋" w:hAnsi="仿宋" w:cs="仿宋"/>
              </w:rPr>
            </w:pPr>
            <w:r w:rsidRPr="00277403">
              <w:rPr>
                <w:rFonts w:ascii="仿宋" w:eastAsia="仿宋" w:hAnsi="仿宋" w:cs="仿宋"/>
              </w:rPr>
              <w:lastRenderedPageBreak/>
              <w:t>websocket</w:t>
            </w:r>
            <w:r w:rsidRPr="00277403">
              <w:rPr>
                <w:rFonts w:ascii="仿宋" w:eastAsia="仿宋" w:hAnsi="仿宋" w:cs="仿宋" w:hint="eastAsia"/>
              </w:rPr>
              <w:t>协议层</w:t>
            </w:r>
          </w:p>
        </w:tc>
        <w:tc>
          <w:tcPr>
            <w:tcW w:w="6067" w:type="dxa"/>
          </w:tcPr>
          <w:p w:rsidR="001257F2" w:rsidRPr="00E20C0E" w:rsidRDefault="00A1755D" w:rsidP="00E20C0E">
            <w:pPr>
              <w:rPr>
                <w:rFonts w:ascii="仿宋" w:eastAsia="仿宋" w:hAnsi="仿宋" w:cs="仿宋"/>
              </w:rPr>
            </w:pPr>
            <w:r w:rsidRPr="00E20C0E">
              <w:rPr>
                <w:rFonts w:ascii="仿宋" w:eastAsia="仿宋" w:hAnsi="仿宋" w:cs="仿宋" w:hint="eastAsia"/>
              </w:rPr>
              <w:t>与区块链</w:t>
            </w:r>
            <w:r w:rsidR="00DB632F" w:rsidRPr="00E20C0E">
              <w:rPr>
                <w:rFonts w:ascii="仿宋" w:eastAsia="仿宋" w:hAnsi="仿宋" w:cs="仿宋" w:hint="eastAsia"/>
              </w:rPr>
              <w:t>节点进行交互的</w:t>
            </w:r>
            <w:r w:rsidR="001A7B65" w:rsidRPr="00E20C0E">
              <w:rPr>
                <w:rFonts w:ascii="仿宋" w:eastAsia="仿宋" w:hAnsi="仿宋" w:cs="仿宋" w:hint="eastAsia"/>
              </w:rPr>
              <w:t>底层协议。</w:t>
            </w:r>
          </w:p>
        </w:tc>
      </w:tr>
      <w:tr w:rsidR="001257F2" w:rsidRPr="00D66172" w:rsidTr="001A5445">
        <w:tc>
          <w:tcPr>
            <w:tcW w:w="2405" w:type="dxa"/>
          </w:tcPr>
          <w:p w:rsidR="001257F2" w:rsidRDefault="008F029A">
            <w:pPr>
              <w:rPr>
                <w:rFonts w:ascii="仿宋" w:eastAsia="仿宋" w:hAnsi="仿宋" w:cs="仿宋"/>
              </w:rPr>
            </w:pPr>
            <w:r w:rsidRPr="00D62943">
              <w:rPr>
                <w:rFonts w:ascii="仿宋" w:eastAsia="仿宋" w:hAnsi="仿宋" w:cs="仿宋" w:hint="eastAsia"/>
              </w:rPr>
              <w:t>协议转换器</w:t>
            </w:r>
          </w:p>
        </w:tc>
        <w:tc>
          <w:tcPr>
            <w:tcW w:w="6067" w:type="dxa"/>
          </w:tcPr>
          <w:p w:rsidR="00D66172" w:rsidRDefault="00D66172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使用web</w:t>
            </w:r>
            <w:r>
              <w:rPr>
                <w:rFonts w:ascii="仿宋" w:eastAsia="仿宋" w:hAnsi="仿宋" w:cs="仿宋"/>
              </w:rPr>
              <w:t>socket</w:t>
            </w:r>
            <w:r>
              <w:rPr>
                <w:rFonts w:ascii="仿宋" w:eastAsia="仿宋" w:hAnsi="仿宋" w:cs="仿宋" w:hint="eastAsia"/>
              </w:rPr>
              <w:t>发送请求、接收返回数据</w:t>
            </w:r>
            <w:r w:rsidR="001257F2">
              <w:rPr>
                <w:rFonts w:ascii="仿宋" w:eastAsia="仿宋" w:hAnsi="仿宋" w:cs="仿宋" w:hint="eastAsia"/>
              </w:rPr>
              <w:t>。</w:t>
            </w:r>
          </w:p>
          <w:p w:rsidR="00D66172" w:rsidRDefault="00D66172" w:rsidP="00D66172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负责将返回值间返回给对应的请求。</w:t>
            </w:r>
          </w:p>
        </w:tc>
      </w:tr>
      <w:tr w:rsidR="001257F2" w:rsidTr="001A5445">
        <w:tc>
          <w:tcPr>
            <w:tcW w:w="2405" w:type="dxa"/>
          </w:tcPr>
          <w:p w:rsidR="001257F2" w:rsidRDefault="00EF0E70">
            <w:pPr>
              <w:rPr>
                <w:rFonts w:ascii="仿宋" w:eastAsia="仿宋" w:hAnsi="仿宋" w:cs="仿宋"/>
              </w:rPr>
            </w:pPr>
            <w:r w:rsidRPr="00D62943">
              <w:rPr>
                <w:rFonts w:ascii="仿宋" w:eastAsia="仿宋" w:hAnsi="仿宋" w:cs="仿宋" w:hint="eastAsia"/>
              </w:rPr>
              <w:t>连接管理（连接池）</w:t>
            </w:r>
          </w:p>
        </w:tc>
        <w:tc>
          <w:tcPr>
            <w:tcW w:w="6067" w:type="dxa"/>
          </w:tcPr>
          <w:p w:rsidR="001257F2" w:rsidRDefault="00300B5E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管理数据连接（创建、关闭）。</w:t>
            </w:r>
          </w:p>
          <w:p w:rsidR="00300B5E" w:rsidRPr="00300B5E" w:rsidRDefault="00300B5E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连接池管理。</w:t>
            </w:r>
          </w:p>
        </w:tc>
      </w:tr>
      <w:tr w:rsidR="001257F2" w:rsidTr="001A5445">
        <w:tc>
          <w:tcPr>
            <w:tcW w:w="2405" w:type="dxa"/>
          </w:tcPr>
          <w:p w:rsidR="001257F2" w:rsidRDefault="00A439D2">
            <w:pPr>
              <w:rPr>
                <w:rFonts w:ascii="仿宋" w:eastAsia="仿宋" w:hAnsi="仿宋" w:cs="仿宋"/>
              </w:rPr>
            </w:pPr>
            <w:r w:rsidRPr="00D62943">
              <w:rPr>
                <w:rFonts w:ascii="仿宋" w:eastAsia="仿宋" w:hAnsi="仿宋" w:cs="仿宋" w:hint="eastAsia"/>
              </w:rPr>
              <w:t>加密包</w:t>
            </w:r>
          </w:p>
        </w:tc>
        <w:tc>
          <w:tcPr>
            <w:tcW w:w="6067" w:type="dxa"/>
          </w:tcPr>
          <w:p w:rsidR="001257F2" w:rsidRDefault="00B04026" w:rsidP="002D3D1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提供base</w:t>
            </w:r>
            <w:r>
              <w:rPr>
                <w:rFonts w:ascii="仿宋" w:eastAsia="仿宋" w:hAnsi="仿宋" w:cs="仿宋"/>
              </w:rPr>
              <w:t>58</w:t>
            </w:r>
            <w:r>
              <w:rPr>
                <w:rFonts w:ascii="仿宋" w:eastAsia="仿宋" w:hAnsi="仿宋" w:cs="仿宋" w:hint="eastAsia"/>
              </w:rPr>
              <w:t>、</w:t>
            </w:r>
            <w:r w:rsidRPr="00B04026">
              <w:rPr>
                <w:rFonts w:ascii="仿宋" w:eastAsia="仿宋" w:hAnsi="仿宋" w:cs="仿宋"/>
              </w:rPr>
              <w:t>ecdsa</w:t>
            </w:r>
            <w:r>
              <w:rPr>
                <w:rFonts w:ascii="仿宋" w:eastAsia="仿宋" w:hAnsi="仿宋" w:cs="仿宋" w:hint="eastAsia"/>
              </w:rPr>
              <w:t>、</w:t>
            </w:r>
            <w:r>
              <w:rPr>
                <w:rFonts w:ascii="仿宋" w:eastAsia="仿宋" w:hAnsi="仿宋" w:cs="仿宋"/>
              </w:rPr>
              <w:t>secp256k</w:t>
            </w:r>
            <w:r w:rsidRPr="00B04026">
              <w:rPr>
                <w:rFonts w:ascii="仿宋" w:eastAsia="仿宋" w:hAnsi="仿宋" w:cs="仿宋"/>
              </w:rPr>
              <w:t>1</w:t>
            </w:r>
            <w:r>
              <w:rPr>
                <w:rFonts w:ascii="仿宋" w:eastAsia="仿宋" w:hAnsi="仿宋" w:cs="仿宋" w:hint="eastAsia"/>
              </w:rPr>
              <w:t>、k</w:t>
            </w:r>
            <w:r>
              <w:rPr>
                <w:rFonts w:ascii="仿宋" w:eastAsia="仿宋" w:hAnsi="仿宋" w:cs="仿宋"/>
              </w:rPr>
              <w:t>256</w:t>
            </w:r>
            <w:r w:rsidR="00AB4468">
              <w:rPr>
                <w:rFonts w:ascii="仿宋" w:eastAsia="仿宋" w:hAnsi="仿宋" w:cs="仿宋" w:hint="eastAsia"/>
              </w:rPr>
              <w:t>等</w:t>
            </w:r>
            <w:r w:rsidR="00AB1179">
              <w:rPr>
                <w:rFonts w:ascii="仿宋" w:eastAsia="仿宋" w:hAnsi="仿宋" w:cs="仿宋" w:hint="eastAsia"/>
              </w:rPr>
              <w:t>常用加密码</w:t>
            </w:r>
            <w:r w:rsidR="009B12E7">
              <w:rPr>
                <w:rFonts w:ascii="仿宋" w:eastAsia="仿宋" w:hAnsi="仿宋" w:cs="仿宋" w:hint="eastAsia"/>
              </w:rPr>
              <w:t>工具</w:t>
            </w:r>
            <w:r w:rsidR="00054EE7">
              <w:rPr>
                <w:rFonts w:ascii="仿宋" w:eastAsia="仿宋" w:hAnsi="仿宋" w:cs="仿宋" w:hint="eastAsia"/>
              </w:rPr>
              <w:t>。</w:t>
            </w:r>
          </w:p>
        </w:tc>
      </w:tr>
      <w:tr w:rsidR="001257F2" w:rsidTr="001A5445">
        <w:tc>
          <w:tcPr>
            <w:tcW w:w="2405" w:type="dxa"/>
          </w:tcPr>
          <w:p w:rsidR="001257F2" w:rsidRDefault="00A439D2">
            <w:pPr>
              <w:rPr>
                <w:rFonts w:ascii="仿宋" w:eastAsia="仿宋" w:hAnsi="仿宋" w:cs="仿宋"/>
              </w:rPr>
            </w:pPr>
            <w:r w:rsidRPr="00D62943">
              <w:rPr>
                <w:rFonts w:ascii="仿宋" w:eastAsia="仿宋" w:hAnsi="仿宋" w:cs="仿宋" w:hint="eastAsia"/>
              </w:rPr>
              <w:t>工具类</w:t>
            </w:r>
          </w:p>
        </w:tc>
        <w:tc>
          <w:tcPr>
            <w:tcW w:w="6067" w:type="dxa"/>
          </w:tcPr>
          <w:p w:rsidR="001257F2" w:rsidRDefault="00144A42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提供ha</w:t>
            </w:r>
            <w:r>
              <w:rPr>
                <w:rFonts w:ascii="仿宋" w:eastAsia="仿宋" w:hAnsi="仿宋" w:cs="仿宋"/>
              </w:rPr>
              <w:t>sh</w:t>
            </w:r>
            <w:r>
              <w:rPr>
                <w:rFonts w:ascii="仿宋" w:eastAsia="仿宋" w:hAnsi="仿宋" w:cs="仿宋" w:hint="eastAsia"/>
              </w:rPr>
              <w:t>、类型检测、J</w:t>
            </w:r>
            <w:r>
              <w:rPr>
                <w:rFonts w:ascii="仿宋" w:eastAsia="仿宋" w:hAnsi="仿宋" w:cs="仿宋"/>
              </w:rPr>
              <w:t>son</w:t>
            </w:r>
            <w:r>
              <w:rPr>
                <w:rFonts w:ascii="仿宋" w:eastAsia="仿宋" w:hAnsi="仿宋" w:cs="仿宋" w:hint="eastAsia"/>
              </w:rPr>
              <w:t>转换、属性名转换等</w:t>
            </w:r>
            <w:r w:rsidR="001257F2">
              <w:rPr>
                <w:rFonts w:ascii="仿宋" w:eastAsia="仿宋" w:hAnsi="仿宋" w:cs="仿宋" w:hint="eastAsia"/>
              </w:rPr>
              <w:t>。</w:t>
            </w:r>
          </w:p>
        </w:tc>
      </w:tr>
      <w:tr w:rsidR="001257F2" w:rsidTr="001A5445">
        <w:tc>
          <w:tcPr>
            <w:tcW w:w="2405" w:type="dxa"/>
          </w:tcPr>
          <w:p w:rsidR="001257F2" w:rsidRDefault="00482C6F">
            <w:pPr>
              <w:rPr>
                <w:rFonts w:ascii="仿宋" w:eastAsia="仿宋" w:hAnsi="仿宋" w:cs="仿宋"/>
              </w:rPr>
            </w:pPr>
            <w:r w:rsidRPr="000F54A9">
              <w:rPr>
                <w:rFonts w:ascii="仿宋" w:eastAsia="仿宋" w:hAnsi="仿宋" w:cs="仿宋"/>
              </w:rPr>
              <w:t>API</w:t>
            </w:r>
            <w:r w:rsidRPr="000F54A9">
              <w:rPr>
                <w:rFonts w:ascii="仿宋" w:eastAsia="仿宋" w:hAnsi="仿宋" w:cs="仿宋" w:hint="eastAsia"/>
              </w:rPr>
              <w:t>层</w:t>
            </w:r>
          </w:p>
        </w:tc>
        <w:tc>
          <w:tcPr>
            <w:tcW w:w="6067" w:type="dxa"/>
          </w:tcPr>
          <w:p w:rsidR="001257F2" w:rsidRDefault="00957FC6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封装了对外提供的所有A</w:t>
            </w:r>
            <w:r>
              <w:rPr>
                <w:rFonts w:ascii="仿宋" w:eastAsia="仿宋" w:hAnsi="仿宋" w:cs="仿宋"/>
              </w:rPr>
              <w:t>PI</w:t>
            </w:r>
            <w:r w:rsidR="00E20C0E">
              <w:rPr>
                <w:rFonts w:ascii="仿宋" w:eastAsia="仿宋" w:hAnsi="仿宋" w:cs="仿宋" w:hint="eastAsia"/>
              </w:rPr>
              <w:t>，</w:t>
            </w:r>
            <w:r w:rsidR="003D3200">
              <w:rPr>
                <w:rFonts w:ascii="仿宋" w:eastAsia="仿宋" w:hAnsi="仿宋" w:cs="仿宋" w:hint="eastAsia"/>
              </w:rPr>
              <w:t>主要包括：</w:t>
            </w:r>
            <w:r w:rsidR="00C61010" w:rsidRPr="002D3D1C">
              <w:rPr>
                <w:rFonts w:ascii="仿宋" w:eastAsia="仿宋" w:hAnsi="仿宋" w:cs="仿宋" w:hint="eastAsia"/>
              </w:rPr>
              <w:t>合约管理、钱包管理、信息查询、交易管理</w:t>
            </w:r>
            <w:r w:rsidR="00CE330D">
              <w:rPr>
                <w:rFonts w:ascii="仿宋" w:eastAsia="仿宋" w:hAnsi="仿宋" w:cs="仿宋" w:hint="eastAsia"/>
              </w:rPr>
              <w:t>。</w:t>
            </w:r>
          </w:p>
        </w:tc>
      </w:tr>
    </w:tbl>
    <w:p w:rsidR="004B1331" w:rsidRDefault="004B1331" w:rsidP="00DC3978">
      <w:pPr>
        <w:rPr>
          <w:rFonts w:ascii="仿宋" w:eastAsia="仿宋" w:hAnsi="仿宋" w:cs="仿宋"/>
          <w:sz w:val="30"/>
          <w:szCs w:val="30"/>
        </w:rPr>
      </w:pPr>
    </w:p>
    <w:p w:rsidR="004B1331" w:rsidRDefault="00FA6F0D">
      <w:pPr>
        <w:pStyle w:val="2"/>
        <w:rPr>
          <w:rFonts w:ascii="仿宋" w:hAnsi="仿宋" w:cs="仿宋"/>
        </w:rPr>
      </w:pPr>
      <w:bookmarkStart w:id="11" w:name="_Toc15330"/>
      <w:bookmarkStart w:id="12" w:name="_Toc517563929"/>
      <w:r>
        <w:rPr>
          <w:rFonts w:ascii="仿宋" w:hAnsi="仿宋" w:cs="仿宋" w:hint="eastAsia"/>
        </w:rPr>
        <w:t>1.</w:t>
      </w:r>
      <w:r w:rsidR="00413136">
        <w:rPr>
          <w:rFonts w:ascii="仿宋" w:hAnsi="仿宋" w:cs="仿宋"/>
        </w:rPr>
        <w:t>3</w:t>
      </w:r>
      <w:r>
        <w:rPr>
          <w:rFonts w:ascii="仿宋" w:hAnsi="仿宋" w:cs="仿宋" w:hint="eastAsia"/>
        </w:rPr>
        <w:t>.日志输出规范</w:t>
      </w:r>
      <w:bookmarkEnd w:id="11"/>
      <w:bookmarkEnd w:id="12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80"/>
        <w:gridCol w:w="5093"/>
        <w:gridCol w:w="2149"/>
      </w:tblGrid>
      <w:tr w:rsidR="004B1331">
        <w:tc>
          <w:tcPr>
            <w:tcW w:w="1280" w:type="dxa"/>
            <w:shd w:val="clear" w:color="auto" w:fill="D8D8D8" w:themeFill="background1" w:themeFillShade="D8"/>
          </w:tcPr>
          <w:p w:rsidR="004B1331" w:rsidRDefault="00FA6F0D">
            <w:pPr>
              <w:jc w:val="center"/>
              <w:rPr>
                <w:rFonts w:ascii="仿宋" w:eastAsia="仿宋" w:hAnsi="仿宋" w:cs="仿宋"/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级别</w:t>
            </w:r>
          </w:p>
        </w:tc>
        <w:tc>
          <w:tcPr>
            <w:tcW w:w="5093" w:type="dxa"/>
            <w:shd w:val="clear" w:color="auto" w:fill="D8D8D8" w:themeFill="background1" w:themeFillShade="D8"/>
          </w:tcPr>
          <w:p w:rsidR="004B1331" w:rsidRDefault="00FA6F0D">
            <w:pPr>
              <w:jc w:val="center"/>
              <w:rPr>
                <w:rFonts w:ascii="仿宋" w:eastAsia="仿宋" w:hAnsi="仿宋" w:cs="仿宋"/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定义</w:t>
            </w:r>
          </w:p>
        </w:tc>
        <w:tc>
          <w:tcPr>
            <w:tcW w:w="2149" w:type="dxa"/>
            <w:shd w:val="clear" w:color="auto" w:fill="D8D8D8" w:themeFill="background1" w:themeFillShade="D8"/>
          </w:tcPr>
          <w:p w:rsidR="004B1331" w:rsidRDefault="00FA6F0D">
            <w:pPr>
              <w:jc w:val="center"/>
              <w:rPr>
                <w:rFonts w:ascii="仿宋" w:eastAsia="仿宋" w:hAnsi="仿宋" w:cs="仿宋"/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使用范围</w:t>
            </w:r>
          </w:p>
        </w:tc>
      </w:tr>
      <w:tr w:rsidR="004B1331">
        <w:tc>
          <w:tcPr>
            <w:tcW w:w="1280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ERROR</w:t>
            </w:r>
          </w:p>
        </w:tc>
        <w:tc>
          <w:tcPr>
            <w:tcW w:w="5093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系统异常。需输出业务参数、堆栈信息、程序上下文、时间等，只能在catch语句块中使用。</w:t>
            </w:r>
          </w:p>
        </w:tc>
        <w:tc>
          <w:tcPr>
            <w:tcW w:w="2149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生产环境、测试环境</w:t>
            </w:r>
          </w:p>
        </w:tc>
      </w:tr>
      <w:tr w:rsidR="004B1331">
        <w:tc>
          <w:tcPr>
            <w:tcW w:w="1280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WARNING</w:t>
            </w:r>
          </w:p>
        </w:tc>
        <w:tc>
          <w:tcPr>
            <w:tcW w:w="5093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业务异常。需输出业务参数、堆栈信息、程序上下文、时间等，只能在catch语句块中使用。</w:t>
            </w:r>
          </w:p>
        </w:tc>
        <w:tc>
          <w:tcPr>
            <w:tcW w:w="2149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生产环境、测试环境</w:t>
            </w:r>
          </w:p>
        </w:tc>
      </w:tr>
      <w:tr w:rsidR="004B1331">
        <w:tc>
          <w:tcPr>
            <w:tcW w:w="1280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INFO</w:t>
            </w:r>
          </w:p>
        </w:tc>
        <w:tc>
          <w:tcPr>
            <w:tcW w:w="5093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提示信息。需输出业务参数、程序上下文、时间、SQL语句等。</w:t>
            </w:r>
          </w:p>
        </w:tc>
        <w:tc>
          <w:tcPr>
            <w:tcW w:w="2149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生产环境、测试环境</w:t>
            </w:r>
          </w:p>
        </w:tc>
      </w:tr>
      <w:tr w:rsidR="004B1331">
        <w:tc>
          <w:tcPr>
            <w:tcW w:w="1280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DEBUG</w:t>
            </w:r>
          </w:p>
        </w:tc>
        <w:tc>
          <w:tcPr>
            <w:tcW w:w="5093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输出测试信息。</w:t>
            </w:r>
          </w:p>
        </w:tc>
        <w:tc>
          <w:tcPr>
            <w:tcW w:w="2149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测试环境</w:t>
            </w:r>
          </w:p>
        </w:tc>
      </w:tr>
    </w:tbl>
    <w:p w:rsidR="004B1331" w:rsidRDefault="004B1331">
      <w:pPr>
        <w:rPr>
          <w:rFonts w:ascii="仿宋" w:eastAsia="仿宋" w:hAnsi="仿宋" w:cs="仿宋"/>
        </w:rPr>
      </w:pPr>
    </w:p>
    <w:p w:rsidR="004B1331" w:rsidRDefault="00BE62CB">
      <w:pPr>
        <w:pStyle w:val="1"/>
        <w:numPr>
          <w:ilvl w:val="0"/>
          <w:numId w:val="2"/>
        </w:numPr>
        <w:rPr>
          <w:rFonts w:ascii="仿宋" w:eastAsia="仿宋" w:hAnsi="仿宋" w:cs="仿宋"/>
        </w:rPr>
      </w:pPr>
      <w:bookmarkStart w:id="13" w:name="_Toc4119"/>
      <w:bookmarkStart w:id="14" w:name="_Toc517563930"/>
      <w:r>
        <w:rPr>
          <w:rFonts w:ascii="仿宋" w:eastAsia="仿宋" w:hAnsi="仿宋" w:cs="仿宋" w:hint="eastAsia"/>
        </w:rPr>
        <w:t>子模块</w:t>
      </w:r>
      <w:r w:rsidR="00FA6F0D">
        <w:rPr>
          <w:rFonts w:ascii="仿宋" w:eastAsia="仿宋" w:hAnsi="仿宋" w:cs="仿宋" w:hint="eastAsia"/>
        </w:rPr>
        <w:t>概要</w:t>
      </w:r>
      <w:bookmarkEnd w:id="13"/>
      <w:bookmarkEnd w:id="14"/>
    </w:p>
    <w:p w:rsidR="004B1331" w:rsidRDefault="00FA6F0D">
      <w:pPr>
        <w:pStyle w:val="2"/>
      </w:pPr>
      <w:bookmarkStart w:id="15" w:name="_Toc27983"/>
      <w:bookmarkStart w:id="16" w:name="_Toc517563931"/>
      <w:r>
        <w:rPr>
          <w:rFonts w:hint="eastAsia"/>
        </w:rPr>
        <w:t>2.1.</w:t>
      </w:r>
      <w:bookmarkStart w:id="17" w:name="_Toc1233"/>
      <w:bookmarkEnd w:id="15"/>
      <w:r w:rsidR="007529AE" w:rsidRPr="007529AE">
        <w:rPr>
          <w:rFonts w:ascii="仿宋" w:hAnsi="仿宋" w:cs="仿宋" w:hint="eastAsia"/>
        </w:rPr>
        <w:t xml:space="preserve"> </w:t>
      </w:r>
      <w:r w:rsidR="007529AE" w:rsidRPr="00D62943">
        <w:rPr>
          <w:rFonts w:ascii="仿宋" w:hAnsi="仿宋" w:cs="仿宋" w:hint="eastAsia"/>
        </w:rPr>
        <w:t>协议转换器</w:t>
      </w:r>
      <w:bookmarkEnd w:id="16"/>
    </w:p>
    <w:p w:rsidR="004B1331" w:rsidRDefault="00FA6F0D">
      <w:pPr>
        <w:pStyle w:val="3"/>
      </w:pPr>
      <w:bookmarkStart w:id="18" w:name="_Toc517563932"/>
      <w:r>
        <w:rPr>
          <w:rFonts w:hint="eastAsia"/>
        </w:rPr>
        <w:t>2.1.1</w:t>
      </w:r>
      <w:r>
        <w:rPr>
          <w:rFonts w:hint="eastAsia"/>
        </w:rPr>
        <w:t>功能模块列表</w:t>
      </w:r>
      <w:bookmarkEnd w:id="17"/>
      <w:bookmarkEnd w:id="18"/>
    </w:p>
    <w:tbl>
      <w:tblPr>
        <w:tblStyle w:val="a7"/>
        <w:tblW w:w="8861" w:type="dxa"/>
        <w:tblLayout w:type="fixed"/>
        <w:tblLook w:val="04A0" w:firstRow="1" w:lastRow="0" w:firstColumn="1" w:lastColumn="0" w:noHBand="0" w:noVBand="1"/>
      </w:tblPr>
      <w:tblGrid>
        <w:gridCol w:w="1790"/>
        <w:gridCol w:w="2287"/>
        <w:gridCol w:w="4784"/>
      </w:tblGrid>
      <w:tr w:rsidR="004B1331" w:rsidTr="00291D95">
        <w:tc>
          <w:tcPr>
            <w:tcW w:w="1790" w:type="dxa"/>
            <w:shd w:val="clear" w:color="auto" w:fill="F2F2F2" w:themeFill="background1" w:themeFillShade="F2"/>
          </w:tcPr>
          <w:p w:rsidR="004B1331" w:rsidRDefault="00FA6F0D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模块</w:t>
            </w:r>
            <w:r w:rsidR="00DC3978">
              <w:rPr>
                <w:rFonts w:ascii="仿宋" w:eastAsia="仿宋" w:hAnsi="仿宋" w:cs="仿宋" w:hint="eastAsia"/>
              </w:rPr>
              <w:t>名称</w:t>
            </w:r>
          </w:p>
        </w:tc>
        <w:tc>
          <w:tcPr>
            <w:tcW w:w="2287" w:type="dxa"/>
            <w:shd w:val="clear" w:color="auto" w:fill="F2F2F2" w:themeFill="background1" w:themeFillShade="F2"/>
          </w:tcPr>
          <w:p w:rsidR="004B1331" w:rsidRDefault="00B40BB8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实现类</w:t>
            </w:r>
          </w:p>
        </w:tc>
        <w:tc>
          <w:tcPr>
            <w:tcW w:w="4784" w:type="dxa"/>
            <w:shd w:val="clear" w:color="auto" w:fill="F2F2F2" w:themeFill="background1" w:themeFillShade="F2"/>
          </w:tcPr>
          <w:p w:rsidR="004B1331" w:rsidRDefault="00FA6F0D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功能概要</w:t>
            </w:r>
          </w:p>
        </w:tc>
      </w:tr>
      <w:tr w:rsidR="004B1331" w:rsidTr="00291D95">
        <w:tc>
          <w:tcPr>
            <w:tcW w:w="1790" w:type="dxa"/>
          </w:tcPr>
          <w:p w:rsidR="004B1331" w:rsidRDefault="00034CBC">
            <w:pPr>
              <w:rPr>
                <w:rFonts w:ascii="仿宋" w:eastAsia="仿宋" w:hAnsi="仿宋" w:cs="仿宋"/>
              </w:rPr>
            </w:pPr>
            <w:r w:rsidRPr="00D976F4">
              <w:rPr>
                <w:rFonts w:ascii="仿宋" w:eastAsia="仿宋" w:hAnsi="仿宋" w:cs="仿宋"/>
              </w:rPr>
              <w:t>WebSocket</w:t>
            </w:r>
            <w:r>
              <w:rPr>
                <w:rFonts w:ascii="仿宋" w:eastAsia="仿宋" w:hAnsi="仿宋" w:cs="仿宋" w:hint="eastAsia"/>
              </w:rPr>
              <w:t>封装</w:t>
            </w:r>
          </w:p>
        </w:tc>
        <w:tc>
          <w:tcPr>
            <w:tcW w:w="2287" w:type="dxa"/>
          </w:tcPr>
          <w:p w:rsidR="004B1331" w:rsidRDefault="00C3118C">
            <w:pPr>
              <w:rPr>
                <w:rFonts w:ascii="仿宋" w:eastAsia="仿宋" w:hAnsi="仿宋" w:cs="仿宋"/>
              </w:rPr>
            </w:pPr>
            <w:r w:rsidRPr="00D976F4">
              <w:rPr>
                <w:rFonts w:ascii="仿宋" w:eastAsia="仿宋" w:hAnsi="仿宋" w:cs="仿宋"/>
              </w:rPr>
              <w:t>WebSocket</w:t>
            </w:r>
          </w:p>
        </w:tc>
        <w:tc>
          <w:tcPr>
            <w:tcW w:w="4784" w:type="dxa"/>
          </w:tcPr>
          <w:p w:rsidR="004B1331" w:rsidRDefault="0014311B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实现</w:t>
            </w:r>
            <w:r w:rsidRPr="00D976F4">
              <w:rPr>
                <w:rFonts w:ascii="仿宋" w:eastAsia="仿宋" w:hAnsi="仿宋" w:cs="仿宋"/>
              </w:rPr>
              <w:t>WebSocket</w:t>
            </w:r>
            <w:r>
              <w:rPr>
                <w:rFonts w:ascii="仿宋" w:eastAsia="仿宋" w:hAnsi="仿宋" w:cs="仿宋" w:hint="eastAsia"/>
              </w:rPr>
              <w:t>接口，</w:t>
            </w:r>
            <w:r w:rsidR="00A15D33">
              <w:rPr>
                <w:rFonts w:ascii="仿宋" w:eastAsia="仿宋" w:hAnsi="仿宋" w:cs="仿宋" w:hint="eastAsia"/>
              </w:rPr>
              <w:t>完成信息的发送与接收</w:t>
            </w:r>
          </w:p>
        </w:tc>
      </w:tr>
      <w:tr w:rsidR="004B1331" w:rsidTr="00291D95">
        <w:tc>
          <w:tcPr>
            <w:tcW w:w="1790" w:type="dxa"/>
          </w:tcPr>
          <w:p w:rsidR="004B1331" w:rsidRDefault="00633110">
            <w:pPr>
              <w:rPr>
                <w:rFonts w:ascii="仿宋" w:eastAsia="仿宋" w:hAnsi="仿宋" w:cs="仿宋"/>
              </w:rPr>
            </w:pPr>
            <w:r w:rsidRPr="00633110">
              <w:rPr>
                <w:rFonts w:ascii="仿宋" w:eastAsia="仿宋" w:hAnsi="仿宋" w:cs="仿宋" w:hint="eastAsia"/>
              </w:rPr>
              <w:t>请求管理</w:t>
            </w:r>
          </w:p>
        </w:tc>
        <w:tc>
          <w:tcPr>
            <w:tcW w:w="2287" w:type="dxa"/>
          </w:tcPr>
          <w:p w:rsidR="004B1331" w:rsidRDefault="003016AB" w:rsidP="003016AB">
            <w:pPr>
              <w:rPr>
                <w:rFonts w:ascii="仿宋" w:eastAsia="仿宋" w:hAnsi="仿宋" w:cs="仿宋"/>
              </w:rPr>
            </w:pPr>
            <w:r w:rsidRPr="003016AB">
              <w:rPr>
                <w:rFonts w:ascii="仿宋" w:eastAsia="仿宋" w:hAnsi="仿宋" w:cs="仿宋"/>
              </w:rPr>
              <w:t>HandleProcessTask</w:t>
            </w:r>
          </w:p>
        </w:tc>
        <w:tc>
          <w:tcPr>
            <w:tcW w:w="4784" w:type="dxa"/>
          </w:tcPr>
          <w:p w:rsidR="004B1331" w:rsidRDefault="006D1B1B">
            <w:pPr>
              <w:rPr>
                <w:rFonts w:ascii="仿宋" w:eastAsia="仿宋" w:hAnsi="仿宋" w:cs="仿宋"/>
              </w:rPr>
            </w:pPr>
            <w:r w:rsidRPr="006D1B1B">
              <w:rPr>
                <w:rFonts w:ascii="仿宋" w:eastAsia="仿宋" w:hAnsi="仿宋" w:cs="仿宋" w:hint="eastAsia"/>
              </w:rPr>
              <w:t>为请求生成标识，请绑定处理器</w:t>
            </w:r>
          </w:p>
        </w:tc>
      </w:tr>
    </w:tbl>
    <w:p w:rsidR="004B1331" w:rsidRDefault="00FA6F0D">
      <w:pPr>
        <w:pStyle w:val="3"/>
      </w:pPr>
      <w:bookmarkStart w:id="19" w:name="_Toc16702"/>
      <w:bookmarkStart w:id="20" w:name="_Toc517563933"/>
      <w:r>
        <w:rPr>
          <w:rFonts w:hint="eastAsia"/>
        </w:rPr>
        <w:lastRenderedPageBreak/>
        <w:t>2.1.2</w:t>
      </w:r>
      <w:r>
        <w:rPr>
          <w:rFonts w:hint="eastAsia"/>
        </w:rPr>
        <w:t>错误消息及错误码设计</w:t>
      </w:r>
      <w:bookmarkEnd w:id="19"/>
      <w:bookmarkEnd w:id="20"/>
    </w:p>
    <w:p w:rsidR="004B1331" w:rsidRDefault="00FA6F0D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   </w:t>
      </w:r>
      <w:r>
        <w:rPr>
          <w:rFonts w:ascii="仿宋" w:eastAsia="仿宋" w:hAnsi="仿宋" w:cs="仿宋" w:hint="eastAsia"/>
          <w:i/>
          <w:iCs/>
          <w:sz w:val="24"/>
          <w:szCs w:val="24"/>
        </w:rPr>
        <w:t>概要设计时确定。</w:t>
      </w:r>
    </w:p>
    <w:p w:rsidR="004B1331" w:rsidRDefault="00FA6F0D">
      <w:pPr>
        <w:pStyle w:val="2"/>
      </w:pPr>
      <w:bookmarkStart w:id="21" w:name="_Toc4556"/>
      <w:bookmarkStart w:id="22" w:name="_Toc517563934"/>
      <w:r>
        <w:rPr>
          <w:rFonts w:hint="eastAsia"/>
        </w:rPr>
        <w:t>2.2.</w:t>
      </w:r>
      <w:bookmarkEnd w:id="21"/>
      <w:r w:rsidR="00453714" w:rsidRPr="00453714">
        <w:rPr>
          <w:rFonts w:ascii="仿宋" w:hAnsi="仿宋" w:cs="仿宋" w:hint="eastAsia"/>
        </w:rPr>
        <w:t xml:space="preserve"> </w:t>
      </w:r>
      <w:r w:rsidR="00453714" w:rsidRPr="00D62943">
        <w:rPr>
          <w:rFonts w:ascii="仿宋" w:hAnsi="仿宋" w:cs="仿宋" w:hint="eastAsia"/>
        </w:rPr>
        <w:t>连接管理（连接池）</w:t>
      </w:r>
      <w:bookmarkEnd w:id="22"/>
    </w:p>
    <w:p w:rsidR="004B1331" w:rsidRDefault="00FA6F0D">
      <w:pPr>
        <w:pStyle w:val="3"/>
      </w:pPr>
      <w:bookmarkStart w:id="23" w:name="_Toc8852"/>
      <w:bookmarkStart w:id="24" w:name="_Toc517563935"/>
      <w:r>
        <w:rPr>
          <w:rFonts w:hint="eastAsia"/>
        </w:rPr>
        <w:t>2.2.1</w:t>
      </w:r>
      <w:r>
        <w:rPr>
          <w:rFonts w:hint="eastAsia"/>
        </w:rPr>
        <w:t>功能模块列表</w:t>
      </w:r>
      <w:bookmarkEnd w:id="23"/>
      <w:bookmarkEnd w:id="24"/>
    </w:p>
    <w:tbl>
      <w:tblPr>
        <w:tblStyle w:val="a7"/>
        <w:tblW w:w="8861" w:type="dxa"/>
        <w:tblLayout w:type="fixed"/>
        <w:tblLook w:val="04A0" w:firstRow="1" w:lastRow="0" w:firstColumn="1" w:lastColumn="0" w:noHBand="0" w:noVBand="1"/>
      </w:tblPr>
      <w:tblGrid>
        <w:gridCol w:w="1790"/>
        <w:gridCol w:w="2287"/>
        <w:gridCol w:w="4784"/>
      </w:tblGrid>
      <w:tr w:rsidR="00DD3C8D" w:rsidTr="00226453">
        <w:tc>
          <w:tcPr>
            <w:tcW w:w="1790" w:type="dxa"/>
            <w:shd w:val="clear" w:color="auto" w:fill="F2F2F2" w:themeFill="background1" w:themeFillShade="F2"/>
          </w:tcPr>
          <w:p w:rsidR="00DD3C8D" w:rsidRDefault="00DD3C8D" w:rsidP="00226453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模块名称</w:t>
            </w:r>
          </w:p>
        </w:tc>
        <w:tc>
          <w:tcPr>
            <w:tcW w:w="2287" w:type="dxa"/>
            <w:shd w:val="clear" w:color="auto" w:fill="F2F2F2" w:themeFill="background1" w:themeFillShade="F2"/>
          </w:tcPr>
          <w:p w:rsidR="00DD3C8D" w:rsidRDefault="00DD3C8D" w:rsidP="00226453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实现类</w:t>
            </w:r>
          </w:p>
        </w:tc>
        <w:tc>
          <w:tcPr>
            <w:tcW w:w="4784" w:type="dxa"/>
            <w:shd w:val="clear" w:color="auto" w:fill="F2F2F2" w:themeFill="background1" w:themeFillShade="F2"/>
          </w:tcPr>
          <w:p w:rsidR="00DD3C8D" w:rsidRDefault="00DD3C8D" w:rsidP="00226453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功能概要</w:t>
            </w:r>
          </w:p>
        </w:tc>
      </w:tr>
      <w:tr w:rsidR="00DD3C8D" w:rsidTr="00226453">
        <w:tc>
          <w:tcPr>
            <w:tcW w:w="1790" w:type="dxa"/>
          </w:tcPr>
          <w:p w:rsidR="00DD3C8D" w:rsidRDefault="0092797F" w:rsidP="00DD3C8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连接管理</w:t>
            </w:r>
          </w:p>
        </w:tc>
        <w:tc>
          <w:tcPr>
            <w:tcW w:w="2287" w:type="dxa"/>
          </w:tcPr>
          <w:p w:rsidR="00DD3C8D" w:rsidRDefault="00DD3C8D" w:rsidP="00DD3C8D">
            <w:pPr>
              <w:rPr>
                <w:rFonts w:ascii="仿宋" w:eastAsia="仿宋" w:hAnsi="仿宋" w:cs="仿宋"/>
              </w:rPr>
            </w:pPr>
            <w:r w:rsidRPr="00D33FC6">
              <w:rPr>
                <w:rFonts w:ascii="仿宋" w:eastAsia="仿宋" w:hAnsi="仿宋" w:cs="仿宋"/>
              </w:rPr>
              <w:t>Connection</w:t>
            </w:r>
          </w:p>
        </w:tc>
        <w:tc>
          <w:tcPr>
            <w:tcW w:w="4784" w:type="dxa"/>
          </w:tcPr>
          <w:p w:rsidR="00DD3C8D" w:rsidRDefault="00DE6969" w:rsidP="00DD3C8D">
            <w:pPr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对外提供</w:t>
            </w:r>
            <w:r w:rsidR="00AB0407">
              <w:rPr>
                <w:rFonts w:ascii="仿宋" w:eastAsia="仿宋" w:hAnsi="仿宋" w:cs="仿宋" w:hint="eastAsia"/>
              </w:rPr>
              <w:t>数据发送、关闭功能。</w:t>
            </w:r>
          </w:p>
        </w:tc>
      </w:tr>
      <w:tr w:rsidR="00DD3C8D" w:rsidTr="00226453">
        <w:tc>
          <w:tcPr>
            <w:tcW w:w="1790" w:type="dxa"/>
          </w:tcPr>
          <w:p w:rsidR="00DD3C8D" w:rsidRDefault="0092797F" w:rsidP="00DD3C8D">
            <w:pPr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连接生成工厂</w:t>
            </w:r>
          </w:p>
        </w:tc>
        <w:tc>
          <w:tcPr>
            <w:tcW w:w="2287" w:type="dxa"/>
          </w:tcPr>
          <w:p w:rsidR="00DD3C8D" w:rsidRDefault="00DD3C8D" w:rsidP="00DD3C8D">
            <w:pPr>
              <w:rPr>
                <w:rFonts w:ascii="仿宋" w:eastAsia="仿宋" w:hAnsi="仿宋" w:cs="仿宋"/>
              </w:rPr>
            </w:pPr>
            <w:r w:rsidRPr="00804298">
              <w:rPr>
                <w:rFonts w:ascii="仿宋" w:eastAsia="仿宋" w:hAnsi="仿宋" w:cs="仿宋"/>
              </w:rPr>
              <w:t>ConnectionFactory</w:t>
            </w:r>
          </w:p>
        </w:tc>
        <w:tc>
          <w:tcPr>
            <w:tcW w:w="4784" w:type="dxa"/>
          </w:tcPr>
          <w:p w:rsidR="00DD3C8D" w:rsidRDefault="008A4D06" w:rsidP="00DD3C8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负责创建和管理连接。</w:t>
            </w:r>
          </w:p>
        </w:tc>
      </w:tr>
    </w:tbl>
    <w:p w:rsidR="00DD3C8D" w:rsidRPr="00DD3C8D" w:rsidRDefault="00DD3C8D">
      <w:pPr>
        <w:rPr>
          <w:rFonts w:ascii="仿宋" w:eastAsia="仿宋" w:hAnsi="仿宋" w:cs="仿宋"/>
        </w:rPr>
      </w:pPr>
    </w:p>
    <w:p w:rsidR="004B1331" w:rsidRDefault="00FA6F0D">
      <w:pPr>
        <w:pStyle w:val="2"/>
      </w:pPr>
      <w:bookmarkStart w:id="25" w:name="_Toc27923"/>
      <w:bookmarkStart w:id="26" w:name="_Toc517563936"/>
      <w:r>
        <w:rPr>
          <w:rFonts w:hint="eastAsia"/>
        </w:rPr>
        <w:t>2.3.</w:t>
      </w:r>
      <w:bookmarkEnd w:id="25"/>
      <w:r w:rsidR="007C4754" w:rsidRPr="007C4754">
        <w:rPr>
          <w:rFonts w:ascii="仿宋" w:hAnsi="仿宋" w:cs="仿宋" w:hint="eastAsia"/>
        </w:rPr>
        <w:t xml:space="preserve"> </w:t>
      </w:r>
      <w:r w:rsidR="007C4754" w:rsidRPr="00D62943">
        <w:rPr>
          <w:rFonts w:ascii="仿宋" w:hAnsi="仿宋" w:cs="仿宋" w:hint="eastAsia"/>
        </w:rPr>
        <w:t>加密包</w:t>
      </w:r>
      <w:bookmarkEnd w:id="26"/>
    </w:p>
    <w:p w:rsidR="004B1331" w:rsidRDefault="00FA6F0D">
      <w:pPr>
        <w:pStyle w:val="3"/>
      </w:pPr>
      <w:bookmarkStart w:id="27" w:name="_Toc19075"/>
      <w:bookmarkStart w:id="28" w:name="_Toc517563937"/>
      <w:r>
        <w:rPr>
          <w:rFonts w:hint="eastAsia"/>
        </w:rPr>
        <w:t>2.3.1</w:t>
      </w:r>
      <w:r>
        <w:rPr>
          <w:rFonts w:hint="eastAsia"/>
        </w:rPr>
        <w:t>功能模块列表</w:t>
      </w:r>
      <w:bookmarkEnd w:id="27"/>
      <w:bookmarkEnd w:id="28"/>
    </w:p>
    <w:p w:rsidR="006D2DB6" w:rsidRDefault="006D2DB6" w:rsidP="006D2DB6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提供base</w:t>
      </w:r>
      <w:r>
        <w:rPr>
          <w:rFonts w:ascii="仿宋" w:eastAsia="仿宋" w:hAnsi="仿宋" w:cs="仿宋"/>
        </w:rPr>
        <w:t>58</w:t>
      </w:r>
      <w:r>
        <w:rPr>
          <w:rFonts w:ascii="仿宋" w:eastAsia="仿宋" w:hAnsi="仿宋" w:cs="仿宋" w:hint="eastAsia"/>
        </w:rPr>
        <w:t>、</w:t>
      </w:r>
      <w:r w:rsidRPr="00B04026">
        <w:rPr>
          <w:rFonts w:ascii="仿宋" w:eastAsia="仿宋" w:hAnsi="仿宋" w:cs="仿宋"/>
        </w:rPr>
        <w:t>ecdsa</w:t>
      </w:r>
      <w:r>
        <w:rPr>
          <w:rFonts w:ascii="仿宋" w:eastAsia="仿宋" w:hAnsi="仿宋" w:cs="仿宋" w:hint="eastAsia"/>
        </w:rPr>
        <w:t>、</w:t>
      </w:r>
      <w:r>
        <w:rPr>
          <w:rFonts w:ascii="仿宋" w:eastAsia="仿宋" w:hAnsi="仿宋" w:cs="仿宋"/>
        </w:rPr>
        <w:t>secp256k</w:t>
      </w:r>
      <w:r w:rsidRPr="00B04026">
        <w:rPr>
          <w:rFonts w:ascii="仿宋" w:eastAsia="仿宋" w:hAnsi="仿宋" w:cs="仿宋"/>
        </w:rPr>
        <w:t>1</w:t>
      </w:r>
      <w:r>
        <w:rPr>
          <w:rFonts w:ascii="仿宋" w:eastAsia="仿宋" w:hAnsi="仿宋" w:cs="仿宋" w:hint="eastAsia"/>
        </w:rPr>
        <w:t>、k</w:t>
      </w:r>
      <w:r>
        <w:rPr>
          <w:rFonts w:ascii="仿宋" w:eastAsia="仿宋" w:hAnsi="仿宋" w:cs="仿宋"/>
        </w:rPr>
        <w:t>256</w:t>
      </w:r>
      <w:r>
        <w:rPr>
          <w:rFonts w:ascii="仿宋" w:eastAsia="仿宋" w:hAnsi="仿宋" w:cs="仿宋" w:hint="eastAsia"/>
        </w:rPr>
        <w:t>等常用加密码工具。</w:t>
      </w:r>
    </w:p>
    <w:p w:rsidR="002D0B33" w:rsidRDefault="002D0B33" w:rsidP="006D2DB6">
      <w:pPr>
        <w:rPr>
          <w:rFonts w:ascii="仿宋" w:eastAsia="仿宋" w:hAnsi="仿宋" w:cs="仿宋" w:hint="eastAsia"/>
        </w:rPr>
      </w:pPr>
      <w:r>
        <w:rPr>
          <w:rFonts w:ascii="仿宋" w:eastAsia="仿宋" w:hAnsi="仿宋" w:cs="仿宋" w:hint="eastAsia"/>
        </w:rPr>
        <w:t>相关工具类如下：</w:t>
      </w:r>
    </w:p>
    <w:p w:rsidR="002D0B33" w:rsidRPr="006D2DB6" w:rsidRDefault="002D0B33" w:rsidP="006D2DB6">
      <w:pPr>
        <w:rPr>
          <w:rFonts w:hint="eastAsia"/>
        </w:rPr>
      </w:pPr>
      <w:r>
        <w:rPr>
          <w:noProof/>
        </w:rPr>
        <w:drawing>
          <wp:inline distT="0" distB="0" distL="0" distR="0" wp14:anchorId="3420D0C8" wp14:editId="69F645F2">
            <wp:extent cx="3380952" cy="19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31" w:rsidRDefault="00FA6F0D">
      <w:pPr>
        <w:pStyle w:val="2"/>
      </w:pPr>
      <w:bookmarkStart w:id="29" w:name="_Toc8082"/>
      <w:bookmarkStart w:id="30" w:name="_Toc517563938"/>
      <w:r>
        <w:rPr>
          <w:rFonts w:hint="eastAsia"/>
        </w:rPr>
        <w:t>2.4.</w:t>
      </w:r>
      <w:bookmarkEnd w:id="29"/>
      <w:r w:rsidR="005257FD" w:rsidRPr="005257FD">
        <w:rPr>
          <w:rFonts w:ascii="仿宋" w:hAnsi="仿宋" w:cs="仿宋" w:hint="eastAsia"/>
        </w:rPr>
        <w:t xml:space="preserve"> </w:t>
      </w:r>
      <w:r w:rsidR="005257FD" w:rsidRPr="00D62943">
        <w:rPr>
          <w:rFonts w:ascii="仿宋" w:hAnsi="仿宋" w:cs="仿宋" w:hint="eastAsia"/>
        </w:rPr>
        <w:t>工具类</w:t>
      </w:r>
      <w:bookmarkEnd w:id="30"/>
    </w:p>
    <w:p w:rsidR="004B1331" w:rsidRDefault="009E5C12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提供ha</w:t>
      </w:r>
      <w:r>
        <w:rPr>
          <w:rFonts w:ascii="仿宋" w:eastAsia="仿宋" w:hAnsi="仿宋" w:cs="仿宋"/>
        </w:rPr>
        <w:t>sh</w:t>
      </w:r>
      <w:r>
        <w:rPr>
          <w:rFonts w:ascii="仿宋" w:eastAsia="仿宋" w:hAnsi="仿宋" w:cs="仿宋" w:hint="eastAsia"/>
        </w:rPr>
        <w:t>、类型检测、J</w:t>
      </w:r>
      <w:r>
        <w:rPr>
          <w:rFonts w:ascii="仿宋" w:eastAsia="仿宋" w:hAnsi="仿宋" w:cs="仿宋"/>
        </w:rPr>
        <w:t>son</w:t>
      </w:r>
      <w:r>
        <w:rPr>
          <w:rFonts w:ascii="仿宋" w:eastAsia="仿宋" w:hAnsi="仿宋" w:cs="仿宋" w:hint="eastAsia"/>
        </w:rPr>
        <w:t>转换、属性名转换等。</w:t>
      </w:r>
    </w:p>
    <w:p w:rsidR="00BE652B" w:rsidRDefault="00BE652B">
      <w:pPr>
        <w:rPr>
          <w:rFonts w:ascii="仿宋" w:eastAsia="仿宋" w:hAnsi="仿宋" w:cs="仿宋" w:hint="eastAsia"/>
        </w:rPr>
      </w:pPr>
      <w:r>
        <w:rPr>
          <w:rFonts w:ascii="仿宋" w:eastAsia="仿宋" w:hAnsi="仿宋" w:cs="仿宋" w:hint="eastAsia"/>
        </w:rPr>
        <w:t>相关工具类如下：</w:t>
      </w:r>
    </w:p>
    <w:p w:rsidR="00224185" w:rsidRDefault="008A71C1">
      <w:pPr>
        <w:rPr>
          <w:rFonts w:ascii="仿宋" w:eastAsia="仿宋" w:hAnsi="仿宋" w:cs="仿宋" w:hint="eastAsia"/>
        </w:rPr>
      </w:pPr>
      <w:r>
        <w:rPr>
          <w:noProof/>
        </w:rPr>
        <w:lastRenderedPageBreak/>
        <w:drawing>
          <wp:inline distT="0" distB="0" distL="0" distR="0" wp14:anchorId="27E64515" wp14:editId="47F50D3F">
            <wp:extent cx="3580952" cy="28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31" w:rsidRDefault="008058E6" w:rsidP="00AD5594">
      <w:pPr>
        <w:pStyle w:val="2"/>
        <w:numPr>
          <w:ilvl w:val="1"/>
          <w:numId w:val="2"/>
        </w:numPr>
        <w:rPr>
          <w:rFonts w:ascii="仿宋" w:hAnsi="仿宋" w:cs="仿宋"/>
        </w:rPr>
      </w:pPr>
      <w:bookmarkStart w:id="31" w:name="_Toc517563939"/>
      <w:r w:rsidRPr="000F54A9">
        <w:rPr>
          <w:rFonts w:ascii="仿宋" w:hAnsi="仿宋" w:cs="仿宋"/>
        </w:rPr>
        <w:t>API</w:t>
      </w:r>
      <w:r w:rsidRPr="000F54A9">
        <w:rPr>
          <w:rFonts w:ascii="仿宋" w:hAnsi="仿宋" w:cs="仿宋" w:hint="eastAsia"/>
        </w:rPr>
        <w:t>层</w:t>
      </w:r>
      <w:bookmarkEnd w:id="31"/>
    </w:p>
    <w:p w:rsidR="00AD5594" w:rsidRPr="00AD5594" w:rsidRDefault="00AD5594" w:rsidP="00AD5594">
      <w:pPr>
        <w:rPr>
          <w:rFonts w:hint="eastAsia"/>
        </w:rPr>
      </w:pPr>
      <w:r>
        <w:rPr>
          <w:rFonts w:ascii="仿宋" w:eastAsia="仿宋" w:hAnsi="仿宋" w:cs="仿宋" w:hint="eastAsia"/>
        </w:rPr>
        <w:t>封装了对外提供的所有A</w:t>
      </w:r>
      <w:r>
        <w:rPr>
          <w:rFonts w:ascii="仿宋" w:eastAsia="仿宋" w:hAnsi="仿宋" w:cs="仿宋"/>
        </w:rPr>
        <w:t>PI</w:t>
      </w:r>
      <w:r>
        <w:rPr>
          <w:rFonts w:ascii="仿宋" w:eastAsia="仿宋" w:hAnsi="仿宋" w:cs="仿宋" w:hint="eastAsia"/>
        </w:rPr>
        <w:t>，主要包括：</w:t>
      </w:r>
      <w:r w:rsidRPr="002D3D1C">
        <w:rPr>
          <w:rFonts w:ascii="仿宋" w:eastAsia="仿宋" w:hAnsi="仿宋" w:cs="仿宋" w:hint="eastAsia"/>
        </w:rPr>
        <w:t>合约管理、钱包管理、信息查询、交易管理</w:t>
      </w:r>
      <w:r>
        <w:rPr>
          <w:rFonts w:ascii="仿宋" w:eastAsia="仿宋" w:hAnsi="仿宋" w:cs="仿宋" w:hint="eastAsia"/>
        </w:rPr>
        <w:t>。</w:t>
      </w:r>
    </w:p>
    <w:p w:rsidR="004B1331" w:rsidRDefault="00FA6F0D">
      <w:pPr>
        <w:pStyle w:val="3"/>
      </w:pPr>
      <w:bookmarkStart w:id="32" w:name="_Toc31026"/>
      <w:bookmarkStart w:id="33" w:name="_Toc517563940"/>
      <w:r>
        <w:rPr>
          <w:rFonts w:hint="eastAsia"/>
        </w:rPr>
        <w:t>2.5.1</w:t>
      </w:r>
      <w:r>
        <w:rPr>
          <w:rFonts w:hint="eastAsia"/>
        </w:rPr>
        <w:t>功能模块列表</w:t>
      </w:r>
      <w:bookmarkEnd w:id="32"/>
      <w:bookmarkEnd w:id="33"/>
    </w:p>
    <w:tbl>
      <w:tblPr>
        <w:tblStyle w:val="a7"/>
        <w:tblW w:w="8188" w:type="dxa"/>
        <w:tblLayout w:type="fixed"/>
        <w:tblLook w:val="04A0" w:firstRow="1" w:lastRow="0" w:firstColumn="1" w:lastColumn="0" w:noHBand="0" w:noVBand="1"/>
      </w:tblPr>
      <w:tblGrid>
        <w:gridCol w:w="1951"/>
        <w:gridCol w:w="6237"/>
      </w:tblGrid>
      <w:tr w:rsidR="00F6794B" w:rsidTr="00F6794B">
        <w:tc>
          <w:tcPr>
            <w:tcW w:w="1951" w:type="dxa"/>
            <w:shd w:val="clear" w:color="auto" w:fill="F2F2F2" w:themeFill="background1" w:themeFillShade="F2"/>
          </w:tcPr>
          <w:p w:rsidR="00F6794B" w:rsidRDefault="00F679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模块名称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:rsidR="00F6794B" w:rsidRDefault="00F679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功能概要</w:t>
            </w:r>
          </w:p>
        </w:tc>
      </w:tr>
      <w:tr w:rsidR="00F6794B" w:rsidTr="00F6794B">
        <w:trPr>
          <w:trHeight w:val="90"/>
        </w:trPr>
        <w:tc>
          <w:tcPr>
            <w:tcW w:w="1951" w:type="dxa"/>
          </w:tcPr>
          <w:p w:rsidR="00F6794B" w:rsidRDefault="00F6794B">
            <w:pPr>
              <w:rPr>
                <w:rFonts w:ascii="仿宋" w:eastAsia="仿宋" w:hAnsi="仿宋" w:cs="仿宋"/>
              </w:rPr>
            </w:pPr>
            <w:r w:rsidRPr="002D3D1C">
              <w:rPr>
                <w:rFonts w:ascii="仿宋" w:eastAsia="仿宋" w:hAnsi="仿宋" w:cs="仿宋" w:hint="eastAsia"/>
              </w:rPr>
              <w:t>合约管理</w:t>
            </w:r>
          </w:p>
        </w:tc>
        <w:tc>
          <w:tcPr>
            <w:tcW w:w="6237" w:type="dxa"/>
          </w:tcPr>
          <w:p w:rsidR="00F6794B" w:rsidRDefault="007743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封装</w:t>
            </w:r>
            <w:r w:rsidR="004F2F12">
              <w:rPr>
                <w:rFonts w:ascii="仿宋" w:eastAsia="仿宋" w:hAnsi="仿宋" w:cs="仿宋" w:hint="eastAsia"/>
              </w:rPr>
              <w:t>合约的部署、管理功能。</w:t>
            </w:r>
          </w:p>
        </w:tc>
      </w:tr>
      <w:tr w:rsidR="00F6794B" w:rsidTr="00F6794B">
        <w:tc>
          <w:tcPr>
            <w:tcW w:w="1951" w:type="dxa"/>
          </w:tcPr>
          <w:p w:rsidR="00F6794B" w:rsidRDefault="00F6794B">
            <w:pPr>
              <w:rPr>
                <w:rFonts w:ascii="仿宋" w:eastAsia="仿宋" w:hAnsi="仿宋" w:cs="仿宋"/>
              </w:rPr>
            </w:pPr>
            <w:r w:rsidRPr="002D3D1C">
              <w:rPr>
                <w:rFonts w:ascii="仿宋" w:eastAsia="仿宋" w:hAnsi="仿宋" w:cs="仿宋" w:hint="eastAsia"/>
              </w:rPr>
              <w:t>钱包管理</w:t>
            </w:r>
          </w:p>
        </w:tc>
        <w:tc>
          <w:tcPr>
            <w:tcW w:w="6237" w:type="dxa"/>
          </w:tcPr>
          <w:p w:rsidR="00F6794B" w:rsidRDefault="004E3FE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封装</w:t>
            </w:r>
            <w:r>
              <w:rPr>
                <w:rFonts w:ascii="仿宋" w:eastAsia="仿宋" w:hAnsi="仿宋" w:cs="仿宋" w:hint="eastAsia"/>
              </w:rPr>
              <w:t>钱包的生成、签名、</w:t>
            </w:r>
            <w:r w:rsidR="00BC209E">
              <w:rPr>
                <w:rFonts w:ascii="仿宋" w:eastAsia="仿宋" w:hAnsi="仿宋" w:cs="仿宋" w:hint="eastAsia"/>
              </w:rPr>
              <w:t>校验等操作</w:t>
            </w:r>
            <w:r w:rsidR="00944EF9">
              <w:rPr>
                <w:rFonts w:ascii="仿宋" w:eastAsia="仿宋" w:hAnsi="仿宋" w:cs="仿宋" w:hint="eastAsia"/>
              </w:rPr>
              <w:t>。</w:t>
            </w:r>
          </w:p>
        </w:tc>
      </w:tr>
      <w:tr w:rsidR="00F6794B" w:rsidTr="00F6794B">
        <w:tc>
          <w:tcPr>
            <w:tcW w:w="1951" w:type="dxa"/>
          </w:tcPr>
          <w:p w:rsidR="00F6794B" w:rsidRDefault="00F6794B">
            <w:pPr>
              <w:rPr>
                <w:rFonts w:ascii="仿宋" w:eastAsia="仿宋" w:hAnsi="仿宋" w:cs="仿宋"/>
              </w:rPr>
            </w:pPr>
            <w:r w:rsidRPr="002D3D1C">
              <w:rPr>
                <w:rFonts w:ascii="仿宋" w:eastAsia="仿宋" w:hAnsi="仿宋" w:cs="仿宋" w:hint="eastAsia"/>
              </w:rPr>
              <w:t>信息查询</w:t>
            </w:r>
          </w:p>
        </w:tc>
        <w:tc>
          <w:tcPr>
            <w:tcW w:w="6237" w:type="dxa"/>
          </w:tcPr>
          <w:p w:rsidR="00F6794B" w:rsidRDefault="00E82ED8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负责</w:t>
            </w:r>
            <w:r w:rsidR="00DB3F50">
              <w:rPr>
                <w:rFonts w:ascii="仿宋" w:eastAsia="仿宋" w:hAnsi="仿宋" w:cs="仿宋" w:hint="eastAsia"/>
              </w:rPr>
              <w:t>链上信息</w:t>
            </w:r>
            <w:r w:rsidR="00B75722">
              <w:rPr>
                <w:rFonts w:ascii="仿宋" w:eastAsia="仿宋" w:hAnsi="仿宋" w:cs="仿宋" w:hint="eastAsia"/>
              </w:rPr>
              <w:t>的查询功能。</w:t>
            </w:r>
          </w:p>
        </w:tc>
      </w:tr>
      <w:tr w:rsidR="00F6794B" w:rsidTr="00F6794B">
        <w:trPr>
          <w:trHeight w:val="90"/>
        </w:trPr>
        <w:tc>
          <w:tcPr>
            <w:tcW w:w="1951" w:type="dxa"/>
          </w:tcPr>
          <w:p w:rsidR="00F6794B" w:rsidRDefault="00F6794B">
            <w:pPr>
              <w:rPr>
                <w:rFonts w:ascii="仿宋" w:eastAsia="仿宋" w:hAnsi="仿宋" w:cs="仿宋"/>
              </w:rPr>
            </w:pPr>
            <w:r w:rsidRPr="002D3D1C">
              <w:rPr>
                <w:rFonts w:ascii="仿宋" w:eastAsia="仿宋" w:hAnsi="仿宋" w:cs="仿宋" w:hint="eastAsia"/>
              </w:rPr>
              <w:t>交易管理</w:t>
            </w:r>
          </w:p>
        </w:tc>
        <w:tc>
          <w:tcPr>
            <w:tcW w:w="6237" w:type="dxa"/>
          </w:tcPr>
          <w:p w:rsidR="00F6794B" w:rsidRDefault="002E34A1">
            <w:pPr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交易相关</w:t>
            </w:r>
            <w:r w:rsidR="00A2546A">
              <w:rPr>
                <w:rFonts w:ascii="仿宋" w:eastAsia="仿宋" w:hAnsi="仿宋" w:cs="仿宋" w:hint="eastAsia"/>
              </w:rPr>
              <w:t>操作。</w:t>
            </w:r>
          </w:p>
        </w:tc>
      </w:tr>
    </w:tbl>
    <w:p w:rsidR="004B1331" w:rsidRDefault="004B1331">
      <w:pPr>
        <w:rPr>
          <w:rFonts w:ascii="仿宋" w:eastAsia="仿宋" w:hAnsi="仿宋" w:cs="仿宋"/>
        </w:rPr>
      </w:pPr>
    </w:p>
    <w:p w:rsidR="004B1331" w:rsidRDefault="004B1331" w:rsidP="002B7B7F">
      <w:pPr>
        <w:rPr>
          <w:rFonts w:ascii="仿宋" w:eastAsia="仿宋" w:hAnsi="仿宋" w:cs="仿宋"/>
        </w:rPr>
      </w:pPr>
    </w:p>
    <w:sectPr w:rsidR="004B1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6B0" w:rsidRDefault="003336B0" w:rsidP="002C6643">
      <w:r>
        <w:separator/>
      </w:r>
    </w:p>
  </w:endnote>
  <w:endnote w:type="continuationSeparator" w:id="0">
    <w:p w:rsidR="003336B0" w:rsidRDefault="003336B0" w:rsidP="002C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6B0" w:rsidRDefault="003336B0" w:rsidP="002C6643">
      <w:r>
        <w:separator/>
      </w:r>
    </w:p>
  </w:footnote>
  <w:footnote w:type="continuationSeparator" w:id="0">
    <w:p w:rsidR="003336B0" w:rsidRDefault="003336B0" w:rsidP="002C6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40D97"/>
    <w:multiLevelType w:val="hybridMultilevel"/>
    <w:tmpl w:val="C700CD78"/>
    <w:lvl w:ilvl="0" w:tplc="29C4D1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5211B2"/>
    <w:multiLevelType w:val="singleLevel"/>
    <w:tmpl w:val="595211B2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95222D1"/>
    <w:multiLevelType w:val="multilevel"/>
    <w:tmpl w:val="03588032"/>
    <w:lvl w:ilvl="0">
      <w:start w:val="2"/>
      <w:numFmt w:val="decimal"/>
      <w:suff w:val="nothing"/>
      <w:lvlText w:val="%1."/>
      <w:lvlJc w:val="left"/>
    </w:lvl>
    <w:lvl w:ilvl="1">
      <w:start w:val="5"/>
      <w:numFmt w:val="decimal"/>
      <w:isLgl/>
      <w:lvlText w:val="%1.%2."/>
      <w:lvlJc w:val="left"/>
      <w:pPr>
        <w:ind w:left="690" w:hanging="690"/>
      </w:pPr>
      <w:rPr>
        <w:rFonts w:ascii="Arial" w:hAnsi="Arial" w:cstheme="minorBidi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Arial" w:hAnsi="Arial" w:cstheme="minorBidi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="Arial" w:hAnsi="Arial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="Arial" w:hAnsi="Arial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="Arial" w:hAnsi="Arial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="Arial" w:hAnsi="Arial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="Arial" w:hAnsi="Arial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ascii="Arial" w:hAnsi="Arial" w:cstheme="minorBidi" w:hint="default"/>
      </w:rPr>
    </w:lvl>
  </w:abstractNum>
  <w:abstractNum w:abstractNumId="3" w15:restartNumberingAfterBreak="0">
    <w:nsid w:val="5959F372"/>
    <w:multiLevelType w:val="singleLevel"/>
    <w:tmpl w:val="5959F372"/>
    <w:lvl w:ilvl="0">
      <w:start w:val="2"/>
      <w:numFmt w:val="decimal"/>
      <w:suff w:val="nothing"/>
      <w:lvlText w:val="%1）"/>
      <w:lvlJc w:val="left"/>
    </w:lvl>
  </w:abstractNum>
  <w:abstractNum w:abstractNumId="4" w15:restartNumberingAfterBreak="0">
    <w:nsid w:val="7ED20471"/>
    <w:multiLevelType w:val="hybridMultilevel"/>
    <w:tmpl w:val="468E298C"/>
    <w:lvl w:ilvl="0" w:tplc="1EB21B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C69"/>
    <w:rsid w:val="00034CBC"/>
    <w:rsid w:val="00042AA1"/>
    <w:rsid w:val="00054EE7"/>
    <w:rsid w:val="000A1A5B"/>
    <w:rsid w:val="000B7C22"/>
    <w:rsid w:val="000E0CF6"/>
    <w:rsid w:val="000F117D"/>
    <w:rsid w:val="000F54A9"/>
    <w:rsid w:val="0010376B"/>
    <w:rsid w:val="00123CB2"/>
    <w:rsid w:val="001257F2"/>
    <w:rsid w:val="0013490C"/>
    <w:rsid w:val="0014311B"/>
    <w:rsid w:val="00144A42"/>
    <w:rsid w:val="001542EA"/>
    <w:rsid w:val="00172A27"/>
    <w:rsid w:val="001A41FB"/>
    <w:rsid w:val="001A5445"/>
    <w:rsid w:val="001A7B65"/>
    <w:rsid w:val="001C2FAF"/>
    <w:rsid w:val="001D1CAA"/>
    <w:rsid w:val="001D5C45"/>
    <w:rsid w:val="001E4F9D"/>
    <w:rsid w:val="001F7A26"/>
    <w:rsid w:val="0020532B"/>
    <w:rsid w:val="00215C1B"/>
    <w:rsid w:val="00224185"/>
    <w:rsid w:val="00253ED3"/>
    <w:rsid w:val="00261EBE"/>
    <w:rsid w:val="00277403"/>
    <w:rsid w:val="0027744C"/>
    <w:rsid w:val="00280125"/>
    <w:rsid w:val="00291D95"/>
    <w:rsid w:val="002B135E"/>
    <w:rsid w:val="002B7B7F"/>
    <w:rsid w:val="002C6643"/>
    <w:rsid w:val="002D0B33"/>
    <w:rsid w:val="002D3D1C"/>
    <w:rsid w:val="002E106B"/>
    <w:rsid w:val="002E34A1"/>
    <w:rsid w:val="00300B5E"/>
    <w:rsid w:val="003016AB"/>
    <w:rsid w:val="0032371B"/>
    <w:rsid w:val="003336B0"/>
    <w:rsid w:val="0036535C"/>
    <w:rsid w:val="003B5954"/>
    <w:rsid w:val="003D3200"/>
    <w:rsid w:val="00411F5D"/>
    <w:rsid w:val="00413136"/>
    <w:rsid w:val="00453714"/>
    <w:rsid w:val="00482C6F"/>
    <w:rsid w:val="004B1331"/>
    <w:rsid w:val="004D554E"/>
    <w:rsid w:val="004E3FEC"/>
    <w:rsid w:val="004F2F12"/>
    <w:rsid w:val="00503F83"/>
    <w:rsid w:val="005257FD"/>
    <w:rsid w:val="005C0961"/>
    <w:rsid w:val="00633110"/>
    <w:rsid w:val="0068634F"/>
    <w:rsid w:val="006A70E9"/>
    <w:rsid w:val="006D1B1B"/>
    <w:rsid w:val="006D2DB6"/>
    <w:rsid w:val="00750C98"/>
    <w:rsid w:val="007529AE"/>
    <w:rsid w:val="00753FAC"/>
    <w:rsid w:val="00767EF7"/>
    <w:rsid w:val="00774399"/>
    <w:rsid w:val="00797BFA"/>
    <w:rsid w:val="007C4754"/>
    <w:rsid w:val="007E4202"/>
    <w:rsid w:val="00804298"/>
    <w:rsid w:val="008058E6"/>
    <w:rsid w:val="00820FA5"/>
    <w:rsid w:val="008217CC"/>
    <w:rsid w:val="0084522D"/>
    <w:rsid w:val="00873725"/>
    <w:rsid w:val="008773C1"/>
    <w:rsid w:val="008A4D06"/>
    <w:rsid w:val="008A71C1"/>
    <w:rsid w:val="008B2FF1"/>
    <w:rsid w:val="008F029A"/>
    <w:rsid w:val="00921B1B"/>
    <w:rsid w:val="0092797F"/>
    <w:rsid w:val="00944EF9"/>
    <w:rsid w:val="00950D6F"/>
    <w:rsid w:val="00957FC6"/>
    <w:rsid w:val="00982F73"/>
    <w:rsid w:val="009B12E7"/>
    <w:rsid w:val="009B5994"/>
    <w:rsid w:val="009C69D1"/>
    <w:rsid w:val="009C7B0B"/>
    <w:rsid w:val="009E5C12"/>
    <w:rsid w:val="00A15D33"/>
    <w:rsid w:val="00A1755D"/>
    <w:rsid w:val="00A250A4"/>
    <w:rsid w:val="00A2546A"/>
    <w:rsid w:val="00A439D2"/>
    <w:rsid w:val="00A77075"/>
    <w:rsid w:val="00AB0407"/>
    <w:rsid w:val="00AB1179"/>
    <w:rsid w:val="00AB4468"/>
    <w:rsid w:val="00AD5594"/>
    <w:rsid w:val="00AF163D"/>
    <w:rsid w:val="00B04026"/>
    <w:rsid w:val="00B40BB8"/>
    <w:rsid w:val="00B607E2"/>
    <w:rsid w:val="00B75722"/>
    <w:rsid w:val="00BC209E"/>
    <w:rsid w:val="00BE3E50"/>
    <w:rsid w:val="00BE52F9"/>
    <w:rsid w:val="00BE62CB"/>
    <w:rsid w:val="00BE652B"/>
    <w:rsid w:val="00BF0379"/>
    <w:rsid w:val="00BF22EC"/>
    <w:rsid w:val="00C2293F"/>
    <w:rsid w:val="00C3118C"/>
    <w:rsid w:val="00C45B4C"/>
    <w:rsid w:val="00C61010"/>
    <w:rsid w:val="00C76325"/>
    <w:rsid w:val="00C76A9E"/>
    <w:rsid w:val="00C86EC8"/>
    <w:rsid w:val="00CA0E0F"/>
    <w:rsid w:val="00CA2FB1"/>
    <w:rsid w:val="00CB6787"/>
    <w:rsid w:val="00CE330D"/>
    <w:rsid w:val="00D33FC6"/>
    <w:rsid w:val="00D467C8"/>
    <w:rsid w:val="00D54003"/>
    <w:rsid w:val="00D62943"/>
    <w:rsid w:val="00D66172"/>
    <w:rsid w:val="00D738AB"/>
    <w:rsid w:val="00D976F4"/>
    <w:rsid w:val="00DB0257"/>
    <w:rsid w:val="00DB3F50"/>
    <w:rsid w:val="00DB632F"/>
    <w:rsid w:val="00DC3978"/>
    <w:rsid w:val="00DD3C8D"/>
    <w:rsid w:val="00DE6969"/>
    <w:rsid w:val="00E043F2"/>
    <w:rsid w:val="00E20C0E"/>
    <w:rsid w:val="00E315C0"/>
    <w:rsid w:val="00E31B87"/>
    <w:rsid w:val="00E82ED8"/>
    <w:rsid w:val="00EB1199"/>
    <w:rsid w:val="00ED405C"/>
    <w:rsid w:val="00EF0E70"/>
    <w:rsid w:val="00F07924"/>
    <w:rsid w:val="00F55996"/>
    <w:rsid w:val="00F649B0"/>
    <w:rsid w:val="00F6794B"/>
    <w:rsid w:val="00F94729"/>
    <w:rsid w:val="00FA6F0D"/>
    <w:rsid w:val="00FD7FB3"/>
    <w:rsid w:val="011972FB"/>
    <w:rsid w:val="014973CD"/>
    <w:rsid w:val="0198055E"/>
    <w:rsid w:val="01AF4DBA"/>
    <w:rsid w:val="01C6792C"/>
    <w:rsid w:val="01F12937"/>
    <w:rsid w:val="024045E2"/>
    <w:rsid w:val="02754B9D"/>
    <w:rsid w:val="02990097"/>
    <w:rsid w:val="029F17F3"/>
    <w:rsid w:val="02BA0055"/>
    <w:rsid w:val="02E364CA"/>
    <w:rsid w:val="03110A40"/>
    <w:rsid w:val="03270992"/>
    <w:rsid w:val="03A60E20"/>
    <w:rsid w:val="040135E3"/>
    <w:rsid w:val="042804B3"/>
    <w:rsid w:val="04DF3118"/>
    <w:rsid w:val="04E408BD"/>
    <w:rsid w:val="05A420C9"/>
    <w:rsid w:val="05EC5CEE"/>
    <w:rsid w:val="05FA5302"/>
    <w:rsid w:val="06601572"/>
    <w:rsid w:val="0695173E"/>
    <w:rsid w:val="06C14C8B"/>
    <w:rsid w:val="06D26F45"/>
    <w:rsid w:val="06E97899"/>
    <w:rsid w:val="06FA7675"/>
    <w:rsid w:val="071923B7"/>
    <w:rsid w:val="0724751A"/>
    <w:rsid w:val="07621375"/>
    <w:rsid w:val="0788559E"/>
    <w:rsid w:val="07A86E83"/>
    <w:rsid w:val="07B24869"/>
    <w:rsid w:val="07E75347"/>
    <w:rsid w:val="08487731"/>
    <w:rsid w:val="087C0BB5"/>
    <w:rsid w:val="08A212D2"/>
    <w:rsid w:val="08D550D2"/>
    <w:rsid w:val="092C4E0C"/>
    <w:rsid w:val="096C10B7"/>
    <w:rsid w:val="09801571"/>
    <w:rsid w:val="09D44D24"/>
    <w:rsid w:val="0A083457"/>
    <w:rsid w:val="0A477ACA"/>
    <w:rsid w:val="0AC13240"/>
    <w:rsid w:val="0AD9529B"/>
    <w:rsid w:val="0B490CAC"/>
    <w:rsid w:val="0B4C22E8"/>
    <w:rsid w:val="0B57066C"/>
    <w:rsid w:val="0BB03E21"/>
    <w:rsid w:val="0BC546BD"/>
    <w:rsid w:val="0BFB29C5"/>
    <w:rsid w:val="0C22763B"/>
    <w:rsid w:val="0C2D785B"/>
    <w:rsid w:val="0C527096"/>
    <w:rsid w:val="0C537153"/>
    <w:rsid w:val="0CB16F19"/>
    <w:rsid w:val="0CC42EC3"/>
    <w:rsid w:val="0CD221AA"/>
    <w:rsid w:val="0CE944E8"/>
    <w:rsid w:val="0CF74E50"/>
    <w:rsid w:val="0D225103"/>
    <w:rsid w:val="0D7048AB"/>
    <w:rsid w:val="0D9D3726"/>
    <w:rsid w:val="0DC502C5"/>
    <w:rsid w:val="0DD66332"/>
    <w:rsid w:val="0DF03BA3"/>
    <w:rsid w:val="0E1F6791"/>
    <w:rsid w:val="0E2017FB"/>
    <w:rsid w:val="0E2814CC"/>
    <w:rsid w:val="0E2E47FD"/>
    <w:rsid w:val="0EB62FA9"/>
    <w:rsid w:val="0F3543BC"/>
    <w:rsid w:val="0F3935F1"/>
    <w:rsid w:val="0F3F72A8"/>
    <w:rsid w:val="0F4F307B"/>
    <w:rsid w:val="0F665BC3"/>
    <w:rsid w:val="0F9907E3"/>
    <w:rsid w:val="0F9C616D"/>
    <w:rsid w:val="10A54D34"/>
    <w:rsid w:val="10C67017"/>
    <w:rsid w:val="10D50CCA"/>
    <w:rsid w:val="10E10D98"/>
    <w:rsid w:val="10E578BC"/>
    <w:rsid w:val="10FD30DB"/>
    <w:rsid w:val="112F7E98"/>
    <w:rsid w:val="114352B3"/>
    <w:rsid w:val="115E0FDC"/>
    <w:rsid w:val="12A873DD"/>
    <w:rsid w:val="12BF6E51"/>
    <w:rsid w:val="134920E1"/>
    <w:rsid w:val="1362399A"/>
    <w:rsid w:val="137C3F42"/>
    <w:rsid w:val="13AD409E"/>
    <w:rsid w:val="13B24AEE"/>
    <w:rsid w:val="13C5686B"/>
    <w:rsid w:val="140608EC"/>
    <w:rsid w:val="142549CE"/>
    <w:rsid w:val="14262C71"/>
    <w:rsid w:val="14395679"/>
    <w:rsid w:val="144A38C6"/>
    <w:rsid w:val="144F4FF6"/>
    <w:rsid w:val="14784F16"/>
    <w:rsid w:val="14C471FF"/>
    <w:rsid w:val="14CA0C1B"/>
    <w:rsid w:val="153F10D7"/>
    <w:rsid w:val="1545335F"/>
    <w:rsid w:val="156A6EA3"/>
    <w:rsid w:val="15723D81"/>
    <w:rsid w:val="16593635"/>
    <w:rsid w:val="16D825DC"/>
    <w:rsid w:val="16F95967"/>
    <w:rsid w:val="16FB1847"/>
    <w:rsid w:val="17042EE5"/>
    <w:rsid w:val="170D3DD6"/>
    <w:rsid w:val="175A48C2"/>
    <w:rsid w:val="17613954"/>
    <w:rsid w:val="17FA65EE"/>
    <w:rsid w:val="18291C34"/>
    <w:rsid w:val="19536AC1"/>
    <w:rsid w:val="19586CD9"/>
    <w:rsid w:val="195B4A8B"/>
    <w:rsid w:val="199755A6"/>
    <w:rsid w:val="19AA76DD"/>
    <w:rsid w:val="19E33BEF"/>
    <w:rsid w:val="1A1C6CAF"/>
    <w:rsid w:val="1AD52DD2"/>
    <w:rsid w:val="1ADF742A"/>
    <w:rsid w:val="1AF57A35"/>
    <w:rsid w:val="1B0F29C7"/>
    <w:rsid w:val="1B2678D8"/>
    <w:rsid w:val="1B2B16F7"/>
    <w:rsid w:val="1B311182"/>
    <w:rsid w:val="1B760945"/>
    <w:rsid w:val="1BC92763"/>
    <w:rsid w:val="1C0B37D4"/>
    <w:rsid w:val="1C1E7239"/>
    <w:rsid w:val="1C742ABE"/>
    <w:rsid w:val="1CD3368D"/>
    <w:rsid w:val="1D0E4541"/>
    <w:rsid w:val="1D215AD2"/>
    <w:rsid w:val="1D527877"/>
    <w:rsid w:val="1D6165C0"/>
    <w:rsid w:val="1DD4507F"/>
    <w:rsid w:val="1E4A0F46"/>
    <w:rsid w:val="1E4D0753"/>
    <w:rsid w:val="1E5A5F2C"/>
    <w:rsid w:val="1E5E403E"/>
    <w:rsid w:val="1EB97727"/>
    <w:rsid w:val="1ECD0498"/>
    <w:rsid w:val="1F1545B2"/>
    <w:rsid w:val="1F2D2BC2"/>
    <w:rsid w:val="1F4E4D30"/>
    <w:rsid w:val="1F5D3344"/>
    <w:rsid w:val="1F8A605F"/>
    <w:rsid w:val="1FB87B8C"/>
    <w:rsid w:val="1FC4208D"/>
    <w:rsid w:val="1FF52329"/>
    <w:rsid w:val="1FFA2313"/>
    <w:rsid w:val="2059716B"/>
    <w:rsid w:val="207F320C"/>
    <w:rsid w:val="209B4C98"/>
    <w:rsid w:val="20CD12F5"/>
    <w:rsid w:val="21876EFD"/>
    <w:rsid w:val="218F6058"/>
    <w:rsid w:val="219E0417"/>
    <w:rsid w:val="21B5419F"/>
    <w:rsid w:val="21C231C9"/>
    <w:rsid w:val="22030392"/>
    <w:rsid w:val="222A4DA2"/>
    <w:rsid w:val="22906437"/>
    <w:rsid w:val="22BB1D3D"/>
    <w:rsid w:val="22EE3FFB"/>
    <w:rsid w:val="231A391F"/>
    <w:rsid w:val="23396ACA"/>
    <w:rsid w:val="233F54A1"/>
    <w:rsid w:val="235D058A"/>
    <w:rsid w:val="23665646"/>
    <w:rsid w:val="23993010"/>
    <w:rsid w:val="23A80240"/>
    <w:rsid w:val="23B85483"/>
    <w:rsid w:val="23D576A5"/>
    <w:rsid w:val="24164B20"/>
    <w:rsid w:val="244122AB"/>
    <w:rsid w:val="249142B3"/>
    <w:rsid w:val="24A57C48"/>
    <w:rsid w:val="24ED53D6"/>
    <w:rsid w:val="25004A96"/>
    <w:rsid w:val="25500432"/>
    <w:rsid w:val="260B06D5"/>
    <w:rsid w:val="26B26EA6"/>
    <w:rsid w:val="27575743"/>
    <w:rsid w:val="27CC08DE"/>
    <w:rsid w:val="27E15E8B"/>
    <w:rsid w:val="2801281F"/>
    <w:rsid w:val="283D26AB"/>
    <w:rsid w:val="2840431B"/>
    <w:rsid w:val="28564EA5"/>
    <w:rsid w:val="286669A8"/>
    <w:rsid w:val="28815F41"/>
    <w:rsid w:val="28A93B7F"/>
    <w:rsid w:val="28AC2159"/>
    <w:rsid w:val="29225FCF"/>
    <w:rsid w:val="299F6E5A"/>
    <w:rsid w:val="29A31171"/>
    <w:rsid w:val="29E31472"/>
    <w:rsid w:val="2A2943DA"/>
    <w:rsid w:val="2A337882"/>
    <w:rsid w:val="2AE27E49"/>
    <w:rsid w:val="2B010317"/>
    <w:rsid w:val="2B081557"/>
    <w:rsid w:val="2B3E3A9D"/>
    <w:rsid w:val="2B69077F"/>
    <w:rsid w:val="2B73435E"/>
    <w:rsid w:val="2BF262D3"/>
    <w:rsid w:val="2C6F258A"/>
    <w:rsid w:val="2C99719F"/>
    <w:rsid w:val="2CC12A80"/>
    <w:rsid w:val="2CEC5CF8"/>
    <w:rsid w:val="2D0B6D89"/>
    <w:rsid w:val="2D0D1708"/>
    <w:rsid w:val="2D124D39"/>
    <w:rsid w:val="2D4A2303"/>
    <w:rsid w:val="2D741A77"/>
    <w:rsid w:val="2D823CE4"/>
    <w:rsid w:val="2DA85BC7"/>
    <w:rsid w:val="2DC050DD"/>
    <w:rsid w:val="2DC36443"/>
    <w:rsid w:val="2DC73673"/>
    <w:rsid w:val="2E03435A"/>
    <w:rsid w:val="2E921A70"/>
    <w:rsid w:val="2EB112AC"/>
    <w:rsid w:val="2EB95B2F"/>
    <w:rsid w:val="2EBC7766"/>
    <w:rsid w:val="2EC8663D"/>
    <w:rsid w:val="2ED32C7E"/>
    <w:rsid w:val="2EDA1708"/>
    <w:rsid w:val="2EF977B0"/>
    <w:rsid w:val="2F0F3C78"/>
    <w:rsid w:val="2F2B7D85"/>
    <w:rsid w:val="2F484D11"/>
    <w:rsid w:val="2FAE1269"/>
    <w:rsid w:val="2FAE4D38"/>
    <w:rsid w:val="2FE11265"/>
    <w:rsid w:val="2FE81F11"/>
    <w:rsid w:val="30464B39"/>
    <w:rsid w:val="307F0034"/>
    <w:rsid w:val="30924947"/>
    <w:rsid w:val="30940607"/>
    <w:rsid w:val="30AF3EFB"/>
    <w:rsid w:val="30B86D2F"/>
    <w:rsid w:val="30C8650C"/>
    <w:rsid w:val="30C908DA"/>
    <w:rsid w:val="310C6FD8"/>
    <w:rsid w:val="316C04B3"/>
    <w:rsid w:val="316E2843"/>
    <w:rsid w:val="31812B9B"/>
    <w:rsid w:val="31A3767F"/>
    <w:rsid w:val="31A86BB0"/>
    <w:rsid w:val="31D76EA4"/>
    <w:rsid w:val="31E87B98"/>
    <w:rsid w:val="320D6810"/>
    <w:rsid w:val="3241525D"/>
    <w:rsid w:val="324C3CE0"/>
    <w:rsid w:val="3259750F"/>
    <w:rsid w:val="32CD609C"/>
    <w:rsid w:val="33106358"/>
    <w:rsid w:val="331A724D"/>
    <w:rsid w:val="342D36CE"/>
    <w:rsid w:val="3438346C"/>
    <w:rsid w:val="343F576A"/>
    <w:rsid w:val="34600E49"/>
    <w:rsid w:val="348B39D0"/>
    <w:rsid w:val="34A12862"/>
    <w:rsid w:val="34D35D5E"/>
    <w:rsid w:val="34F32B1C"/>
    <w:rsid w:val="35621F40"/>
    <w:rsid w:val="3570609E"/>
    <w:rsid w:val="35CF335D"/>
    <w:rsid w:val="362E3FC1"/>
    <w:rsid w:val="362E787B"/>
    <w:rsid w:val="363154A3"/>
    <w:rsid w:val="36827CB2"/>
    <w:rsid w:val="36A741A3"/>
    <w:rsid w:val="36BE052F"/>
    <w:rsid w:val="36D045C2"/>
    <w:rsid w:val="374133BD"/>
    <w:rsid w:val="3743166D"/>
    <w:rsid w:val="37752569"/>
    <w:rsid w:val="37857F6F"/>
    <w:rsid w:val="37BB0FB2"/>
    <w:rsid w:val="37BE4462"/>
    <w:rsid w:val="388B0197"/>
    <w:rsid w:val="38B6289A"/>
    <w:rsid w:val="38B67AFA"/>
    <w:rsid w:val="38D138E8"/>
    <w:rsid w:val="39883E13"/>
    <w:rsid w:val="398B0EF0"/>
    <w:rsid w:val="39AF6816"/>
    <w:rsid w:val="39BE3BBA"/>
    <w:rsid w:val="39C25F15"/>
    <w:rsid w:val="39F70F3A"/>
    <w:rsid w:val="3A3E5803"/>
    <w:rsid w:val="3A440331"/>
    <w:rsid w:val="3A8D56F5"/>
    <w:rsid w:val="3B0F60B2"/>
    <w:rsid w:val="3B3E67EE"/>
    <w:rsid w:val="3B5A4A78"/>
    <w:rsid w:val="3B6C7DFA"/>
    <w:rsid w:val="3B9150B6"/>
    <w:rsid w:val="3B9841ED"/>
    <w:rsid w:val="3BB01AE3"/>
    <w:rsid w:val="3BF95D86"/>
    <w:rsid w:val="3C6B7DD5"/>
    <w:rsid w:val="3CBA3CA6"/>
    <w:rsid w:val="3D1031DE"/>
    <w:rsid w:val="3D184E29"/>
    <w:rsid w:val="3D584921"/>
    <w:rsid w:val="3D5A0478"/>
    <w:rsid w:val="3DCD55AA"/>
    <w:rsid w:val="3E2D290D"/>
    <w:rsid w:val="3E445C31"/>
    <w:rsid w:val="3E6775FB"/>
    <w:rsid w:val="3E8C57B3"/>
    <w:rsid w:val="3EB602C4"/>
    <w:rsid w:val="3ED07E73"/>
    <w:rsid w:val="3EF13D28"/>
    <w:rsid w:val="3F3C3E08"/>
    <w:rsid w:val="3F415B6A"/>
    <w:rsid w:val="3F626F5F"/>
    <w:rsid w:val="3FA80854"/>
    <w:rsid w:val="3FA84E11"/>
    <w:rsid w:val="3FD6579B"/>
    <w:rsid w:val="3FDC66C6"/>
    <w:rsid w:val="3FF90778"/>
    <w:rsid w:val="400A29D8"/>
    <w:rsid w:val="40340845"/>
    <w:rsid w:val="40737137"/>
    <w:rsid w:val="4075757A"/>
    <w:rsid w:val="409774F0"/>
    <w:rsid w:val="40A022DE"/>
    <w:rsid w:val="40AA7581"/>
    <w:rsid w:val="416512F4"/>
    <w:rsid w:val="41675253"/>
    <w:rsid w:val="41CE4F13"/>
    <w:rsid w:val="42060E6C"/>
    <w:rsid w:val="421A0BBE"/>
    <w:rsid w:val="428F1D1E"/>
    <w:rsid w:val="42917621"/>
    <w:rsid w:val="42A257E4"/>
    <w:rsid w:val="431160F6"/>
    <w:rsid w:val="433A0490"/>
    <w:rsid w:val="433C3DAC"/>
    <w:rsid w:val="4348142D"/>
    <w:rsid w:val="438B4214"/>
    <w:rsid w:val="44926AD7"/>
    <w:rsid w:val="44BD5DED"/>
    <w:rsid w:val="44D947C4"/>
    <w:rsid w:val="44DC35A4"/>
    <w:rsid w:val="452B4600"/>
    <w:rsid w:val="453F17C7"/>
    <w:rsid w:val="45E05F4B"/>
    <w:rsid w:val="461E4F73"/>
    <w:rsid w:val="4647615F"/>
    <w:rsid w:val="464D49C8"/>
    <w:rsid w:val="46976409"/>
    <w:rsid w:val="46C95AA4"/>
    <w:rsid w:val="47384F24"/>
    <w:rsid w:val="484C05FD"/>
    <w:rsid w:val="48524E0F"/>
    <w:rsid w:val="4857323A"/>
    <w:rsid w:val="490F7B8D"/>
    <w:rsid w:val="49247C70"/>
    <w:rsid w:val="494329FB"/>
    <w:rsid w:val="49DB6839"/>
    <w:rsid w:val="49FA53B1"/>
    <w:rsid w:val="49FD629F"/>
    <w:rsid w:val="4A2441EB"/>
    <w:rsid w:val="4A4F2175"/>
    <w:rsid w:val="4A572A85"/>
    <w:rsid w:val="4AA66270"/>
    <w:rsid w:val="4ABF7A18"/>
    <w:rsid w:val="4AE32FB1"/>
    <w:rsid w:val="4B03093F"/>
    <w:rsid w:val="4B29585F"/>
    <w:rsid w:val="4B9F144C"/>
    <w:rsid w:val="4BCF6089"/>
    <w:rsid w:val="4BED2469"/>
    <w:rsid w:val="4C030159"/>
    <w:rsid w:val="4C0625D2"/>
    <w:rsid w:val="4C2908BC"/>
    <w:rsid w:val="4C31093B"/>
    <w:rsid w:val="4C76566E"/>
    <w:rsid w:val="4C80524C"/>
    <w:rsid w:val="4CB92704"/>
    <w:rsid w:val="4CD50CE1"/>
    <w:rsid w:val="4D365156"/>
    <w:rsid w:val="4DA63448"/>
    <w:rsid w:val="4DB40EAF"/>
    <w:rsid w:val="4DB72C6E"/>
    <w:rsid w:val="4E1577AA"/>
    <w:rsid w:val="4E45450A"/>
    <w:rsid w:val="4E4807F6"/>
    <w:rsid w:val="4E7112FA"/>
    <w:rsid w:val="4EE521DB"/>
    <w:rsid w:val="4F133B1E"/>
    <w:rsid w:val="4F1E3BC7"/>
    <w:rsid w:val="4F271736"/>
    <w:rsid w:val="4F682DA7"/>
    <w:rsid w:val="4F8213FA"/>
    <w:rsid w:val="4F9872F8"/>
    <w:rsid w:val="4FB07BA1"/>
    <w:rsid w:val="4FC531CD"/>
    <w:rsid w:val="4FDD399F"/>
    <w:rsid w:val="503B3DC3"/>
    <w:rsid w:val="5043226D"/>
    <w:rsid w:val="50A7728E"/>
    <w:rsid w:val="50B310D9"/>
    <w:rsid w:val="50B50697"/>
    <w:rsid w:val="50B81F71"/>
    <w:rsid w:val="50DB673F"/>
    <w:rsid w:val="51167001"/>
    <w:rsid w:val="51604B86"/>
    <w:rsid w:val="5191408B"/>
    <w:rsid w:val="51B61A51"/>
    <w:rsid w:val="51B969BC"/>
    <w:rsid w:val="51D66004"/>
    <w:rsid w:val="520E2C4A"/>
    <w:rsid w:val="525C6D77"/>
    <w:rsid w:val="526361F5"/>
    <w:rsid w:val="529E6CBE"/>
    <w:rsid w:val="53227D74"/>
    <w:rsid w:val="534802A8"/>
    <w:rsid w:val="53DA5B10"/>
    <w:rsid w:val="53F206EE"/>
    <w:rsid w:val="5430302F"/>
    <w:rsid w:val="54926494"/>
    <w:rsid w:val="549C65D8"/>
    <w:rsid w:val="54B52A40"/>
    <w:rsid w:val="54B72DDD"/>
    <w:rsid w:val="54CC649F"/>
    <w:rsid w:val="55297699"/>
    <w:rsid w:val="55307043"/>
    <w:rsid w:val="55657AF3"/>
    <w:rsid w:val="55864DD3"/>
    <w:rsid w:val="55C414E0"/>
    <w:rsid w:val="55D97CCF"/>
    <w:rsid w:val="56B63FD3"/>
    <w:rsid w:val="56BD7DD4"/>
    <w:rsid w:val="56D904D9"/>
    <w:rsid w:val="56F45D50"/>
    <w:rsid w:val="56F53FC6"/>
    <w:rsid w:val="5700553E"/>
    <w:rsid w:val="571760E2"/>
    <w:rsid w:val="571F24D4"/>
    <w:rsid w:val="57321DDD"/>
    <w:rsid w:val="586F47D0"/>
    <w:rsid w:val="58891FB5"/>
    <w:rsid w:val="58BC14CC"/>
    <w:rsid w:val="591B6976"/>
    <w:rsid w:val="591C77BC"/>
    <w:rsid w:val="598669DA"/>
    <w:rsid w:val="599F005F"/>
    <w:rsid w:val="59A835CB"/>
    <w:rsid w:val="59B80114"/>
    <w:rsid w:val="5A3645AA"/>
    <w:rsid w:val="5A3D33ED"/>
    <w:rsid w:val="5A9D1CEB"/>
    <w:rsid w:val="5AB551C3"/>
    <w:rsid w:val="5AF47629"/>
    <w:rsid w:val="5AFC18BE"/>
    <w:rsid w:val="5B071A35"/>
    <w:rsid w:val="5B0D3D25"/>
    <w:rsid w:val="5B860238"/>
    <w:rsid w:val="5BD10C7B"/>
    <w:rsid w:val="5BFE31DE"/>
    <w:rsid w:val="5C2B0725"/>
    <w:rsid w:val="5CEB559A"/>
    <w:rsid w:val="5CFF71E3"/>
    <w:rsid w:val="5D4A163E"/>
    <w:rsid w:val="5DBD1F2D"/>
    <w:rsid w:val="5DE31FDE"/>
    <w:rsid w:val="5DFF3FEC"/>
    <w:rsid w:val="5E055F78"/>
    <w:rsid w:val="5E7B1039"/>
    <w:rsid w:val="5EBE7821"/>
    <w:rsid w:val="5EF65AE2"/>
    <w:rsid w:val="5F106DC6"/>
    <w:rsid w:val="5F32571D"/>
    <w:rsid w:val="5F4700E0"/>
    <w:rsid w:val="5F98138B"/>
    <w:rsid w:val="6028438B"/>
    <w:rsid w:val="604D30EE"/>
    <w:rsid w:val="607B08D8"/>
    <w:rsid w:val="609D69EE"/>
    <w:rsid w:val="609F3162"/>
    <w:rsid w:val="60A33E36"/>
    <w:rsid w:val="614954EF"/>
    <w:rsid w:val="615A0A60"/>
    <w:rsid w:val="616D1FB9"/>
    <w:rsid w:val="61A66FC9"/>
    <w:rsid w:val="61E33026"/>
    <w:rsid w:val="62067609"/>
    <w:rsid w:val="621026FF"/>
    <w:rsid w:val="62167389"/>
    <w:rsid w:val="626B5CD1"/>
    <w:rsid w:val="629B2012"/>
    <w:rsid w:val="62A92FE7"/>
    <w:rsid w:val="62C66816"/>
    <w:rsid w:val="62CF6A2E"/>
    <w:rsid w:val="6301505E"/>
    <w:rsid w:val="63471BE9"/>
    <w:rsid w:val="639B0594"/>
    <w:rsid w:val="63D3773B"/>
    <w:rsid w:val="63FB0A90"/>
    <w:rsid w:val="640C601C"/>
    <w:rsid w:val="640E4C16"/>
    <w:rsid w:val="641A28DD"/>
    <w:rsid w:val="64326D98"/>
    <w:rsid w:val="6438567B"/>
    <w:rsid w:val="64A9322D"/>
    <w:rsid w:val="64AD22C1"/>
    <w:rsid w:val="64D5119A"/>
    <w:rsid w:val="65041DEE"/>
    <w:rsid w:val="65792AF8"/>
    <w:rsid w:val="65AB5449"/>
    <w:rsid w:val="65E4331F"/>
    <w:rsid w:val="6641105A"/>
    <w:rsid w:val="66607EEA"/>
    <w:rsid w:val="667A1EFA"/>
    <w:rsid w:val="66AF768A"/>
    <w:rsid w:val="66B82851"/>
    <w:rsid w:val="66BB02B0"/>
    <w:rsid w:val="66E74D5E"/>
    <w:rsid w:val="67084F6D"/>
    <w:rsid w:val="670D10E4"/>
    <w:rsid w:val="67560121"/>
    <w:rsid w:val="676B1D12"/>
    <w:rsid w:val="677B3E98"/>
    <w:rsid w:val="6795405C"/>
    <w:rsid w:val="67B12C89"/>
    <w:rsid w:val="67D107ED"/>
    <w:rsid w:val="67D73FE0"/>
    <w:rsid w:val="67E77419"/>
    <w:rsid w:val="67E85E7E"/>
    <w:rsid w:val="6807531D"/>
    <w:rsid w:val="686C5CDF"/>
    <w:rsid w:val="68B555C6"/>
    <w:rsid w:val="69106B60"/>
    <w:rsid w:val="69535E7F"/>
    <w:rsid w:val="69A747E4"/>
    <w:rsid w:val="69F767B9"/>
    <w:rsid w:val="6A452743"/>
    <w:rsid w:val="6A8142EA"/>
    <w:rsid w:val="6A83633D"/>
    <w:rsid w:val="6AB77B80"/>
    <w:rsid w:val="6AED61D7"/>
    <w:rsid w:val="6B166B84"/>
    <w:rsid w:val="6B36609A"/>
    <w:rsid w:val="6B3B593F"/>
    <w:rsid w:val="6B715C7D"/>
    <w:rsid w:val="6B9B130B"/>
    <w:rsid w:val="6BA72B88"/>
    <w:rsid w:val="6BF15746"/>
    <w:rsid w:val="6C567D4A"/>
    <w:rsid w:val="6C605203"/>
    <w:rsid w:val="6CC77181"/>
    <w:rsid w:val="6CED7A79"/>
    <w:rsid w:val="6DFC61CE"/>
    <w:rsid w:val="6E4C6C68"/>
    <w:rsid w:val="6E567249"/>
    <w:rsid w:val="6EA406BE"/>
    <w:rsid w:val="6EB972C8"/>
    <w:rsid w:val="6EBE32CD"/>
    <w:rsid w:val="6ED1643B"/>
    <w:rsid w:val="6ED61D16"/>
    <w:rsid w:val="6F473482"/>
    <w:rsid w:val="6F98613C"/>
    <w:rsid w:val="6F9C2E07"/>
    <w:rsid w:val="6FE522D0"/>
    <w:rsid w:val="70290047"/>
    <w:rsid w:val="70B82966"/>
    <w:rsid w:val="70DA36A0"/>
    <w:rsid w:val="70F57694"/>
    <w:rsid w:val="713644BC"/>
    <w:rsid w:val="713A12E8"/>
    <w:rsid w:val="71522559"/>
    <w:rsid w:val="717B7BF5"/>
    <w:rsid w:val="71F861A4"/>
    <w:rsid w:val="720667E2"/>
    <w:rsid w:val="724F698F"/>
    <w:rsid w:val="725747F6"/>
    <w:rsid w:val="72EB4443"/>
    <w:rsid w:val="72EE5AC4"/>
    <w:rsid w:val="733D75E5"/>
    <w:rsid w:val="735F1F3B"/>
    <w:rsid w:val="73826167"/>
    <w:rsid w:val="73866FD4"/>
    <w:rsid w:val="73902A25"/>
    <w:rsid w:val="73956BBE"/>
    <w:rsid w:val="73B23861"/>
    <w:rsid w:val="73E0391A"/>
    <w:rsid w:val="741734FB"/>
    <w:rsid w:val="741A36EF"/>
    <w:rsid w:val="743B4422"/>
    <w:rsid w:val="74584889"/>
    <w:rsid w:val="7468059C"/>
    <w:rsid w:val="749C18CE"/>
    <w:rsid w:val="74B57402"/>
    <w:rsid w:val="74DF1846"/>
    <w:rsid w:val="74E34A6D"/>
    <w:rsid w:val="750A12F9"/>
    <w:rsid w:val="754060BE"/>
    <w:rsid w:val="755E4927"/>
    <w:rsid w:val="75BB3128"/>
    <w:rsid w:val="75BF3EC0"/>
    <w:rsid w:val="75CA315D"/>
    <w:rsid w:val="763B4607"/>
    <w:rsid w:val="76A11C8D"/>
    <w:rsid w:val="76A15187"/>
    <w:rsid w:val="773E0899"/>
    <w:rsid w:val="7750354C"/>
    <w:rsid w:val="77623B66"/>
    <w:rsid w:val="77A34480"/>
    <w:rsid w:val="77A438C9"/>
    <w:rsid w:val="77BD07CF"/>
    <w:rsid w:val="77E4065E"/>
    <w:rsid w:val="77EA517E"/>
    <w:rsid w:val="77F06067"/>
    <w:rsid w:val="783B43B8"/>
    <w:rsid w:val="78737DCC"/>
    <w:rsid w:val="78AE3B46"/>
    <w:rsid w:val="78C74914"/>
    <w:rsid w:val="78E25D01"/>
    <w:rsid w:val="78ED6D3B"/>
    <w:rsid w:val="7932253B"/>
    <w:rsid w:val="798C60B9"/>
    <w:rsid w:val="79B32D99"/>
    <w:rsid w:val="79D951EE"/>
    <w:rsid w:val="7A571030"/>
    <w:rsid w:val="7A5A2F5B"/>
    <w:rsid w:val="7A765044"/>
    <w:rsid w:val="7A7D7E6D"/>
    <w:rsid w:val="7AC35228"/>
    <w:rsid w:val="7AC4061B"/>
    <w:rsid w:val="7B495DF2"/>
    <w:rsid w:val="7B6569AD"/>
    <w:rsid w:val="7B715C60"/>
    <w:rsid w:val="7BCC781D"/>
    <w:rsid w:val="7BD7283A"/>
    <w:rsid w:val="7C114FBD"/>
    <w:rsid w:val="7C512E93"/>
    <w:rsid w:val="7C622680"/>
    <w:rsid w:val="7CAF3597"/>
    <w:rsid w:val="7CD7617A"/>
    <w:rsid w:val="7CFF5753"/>
    <w:rsid w:val="7D0C47CD"/>
    <w:rsid w:val="7D34144C"/>
    <w:rsid w:val="7D354C15"/>
    <w:rsid w:val="7D3864DE"/>
    <w:rsid w:val="7D58510D"/>
    <w:rsid w:val="7D5B32C0"/>
    <w:rsid w:val="7D5B592E"/>
    <w:rsid w:val="7D977F9C"/>
    <w:rsid w:val="7DBC4A5A"/>
    <w:rsid w:val="7E1C4890"/>
    <w:rsid w:val="7E2D5D67"/>
    <w:rsid w:val="7E43139C"/>
    <w:rsid w:val="7E665137"/>
    <w:rsid w:val="7EB95BC8"/>
    <w:rsid w:val="7F023B96"/>
    <w:rsid w:val="7F3A66E0"/>
    <w:rsid w:val="7F731595"/>
    <w:rsid w:val="7F734464"/>
    <w:rsid w:val="7F82365F"/>
    <w:rsid w:val="7FA9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AC11AA"/>
  <w15:docId w15:val="{A0DF2C26-292D-4686-96D0-F33511B1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仿宋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rFonts w:eastAsia="仿宋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a5">
    <w:name w:val="Subtitle"/>
    <w:basedOn w:val="a"/>
    <w:next w:val="a"/>
    <w:qFormat/>
    <w:pPr>
      <w:spacing w:before="120" w:after="240"/>
      <w:jc w:val="center"/>
      <w:outlineLvl w:val="0"/>
    </w:pPr>
    <w:rPr>
      <w:rFonts w:eastAsia="微软雅黑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character" w:styleId="a6">
    <w:name w:val="Emphasis"/>
    <w:basedOn w:val="a0"/>
    <w:qFormat/>
    <w:rPr>
      <w:i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qFormat/>
    <w:rPr>
      <w:rFonts w:eastAsia="仿宋"/>
      <w:b/>
      <w:sz w:val="32"/>
    </w:rPr>
  </w:style>
  <w:style w:type="paragraph" w:styleId="a8">
    <w:name w:val="List Paragraph"/>
    <w:basedOn w:val="a"/>
    <w:uiPriority w:val="99"/>
    <w:rsid w:val="001A7B65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1A54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337</Words>
  <Characters>1926</Characters>
  <Application>Microsoft Office Word</Application>
  <DocSecurity>0</DocSecurity>
  <Lines>16</Lines>
  <Paragraphs>4</Paragraphs>
  <ScaleCrop>false</ScaleCrop>
  <Company>css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云淡</dc:creator>
  <cp:lastModifiedBy>libin</cp:lastModifiedBy>
  <cp:revision>147</cp:revision>
  <dcterms:created xsi:type="dcterms:W3CDTF">2014-10-29T12:08:00Z</dcterms:created>
  <dcterms:modified xsi:type="dcterms:W3CDTF">2018-06-23T16:36:00Z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