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7EA" w:rsidRDefault="004937EA">
      <w:pPr>
        <w:pStyle w:val="11"/>
        <w:numPr>
          <w:ilvl w:val="0"/>
          <w:numId w:val="0"/>
        </w:numPr>
        <w:rPr>
          <w:rFonts w:hint="eastAsia"/>
          <w:snapToGrid w:val="0"/>
          <w:kern w:val="0"/>
        </w:rPr>
      </w:pPr>
    </w:p>
    <w:p w:rsidR="004937EA" w:rsidRDefault="004937EA">
      <w:pPr>
        <w:spacing w:before="240"/>
        <w:rPr>
          <w:rFonts w:ascii="楷体_GB2312"/>
          <w:color w:val="000000"/>
        </w:rPr>
      </w:pPr>
    </w:p>
    <w:p w:rsidR="004937EA" w:rsidRDefault="004937EA">
      <w:pPr>
        <w:spacing w:before="240"/>
        <w:rPr>
          <w:rFonts w:ascii="楷体_GB2312"/>
          <w:color w:val="000000"/>
        </w:rPr>
      </w:pPr>
    </w:p>
    <w:p w:rsidR="004937EA" w:rsidRDefault="004937EA">
      <w:pPr>
        <w:spacing w:before="240"/>
        <w:rPr>
          <w:rFonts w:ascii="楷体_GB2312"/>
          <w:color w:val="000000"/>
        </w:rPr>
      </w:pPr>
      <w:bookmarkStart w:id="0" w:name="_GoBack"/>
      <w:bookmarkEnd w:id="0"/>
    </w:p>
    <w:p w:rsidR="004937EA" w:rsidRDefault="004937EA">
      <w:pPr>
        <w:spacing w:before="240"/>
        <w:rPr>
          <w:rFonts w:ascii="楷体_GB2312"/>
          <w:color w:val="000000"/>
        </w:rPr>
      </w:pPr>
    </w:p>
    <w:p w:rsidR="004937EA" w:rsidRDefault="004937EA">
      <w:pPr>
        <w:spacing w:before="240"/>
        <w:rPr>
          <w:rFonts w:ascii="楷体_GB2312"/>
          <w:color w:val="000000"/>
        </w:rPr>
      </w:pPr>
    </w:p>
    <w:p w:rsidR="004937EA" w:rsidRDefault="00E83D65">
      <w:pPr>
        <w:jc w:val="center"/>
        <w:outlineLvl w:val="0"/>
        <w:rPr>
          <w:rFonts w:ascii="宋体" w:hAnsi="宋体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小型超市</w:t>
      </w:r>
      <w:r>
        <w:rPr>
          <w:rFonts w:ascii="宋体" w:hAnsi="宋体" w:hint="eastAsia"/>
          <w:b/>
          <w:color w:val="000000"/>
          <w:kern w:val="11"/>
          <w:sz w:val="52"/>
        </w:rPr>
        <w:t>系统</w:t>
      </w:r>
    </w:p>
    <w:p w:rsidR="004937EA" w:rsidRDefault="00E83D65">
      <w:pPr>
        <w:jc w:val="center"/>
        <w:outlineLvl w:val="0"/>
        <w:rPr>
          <w:rFonts w:ascii="隶书" w:eastAsia="隶书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测试计划</w:t>
      </w:r>
    </w:p>
    <w:p w:rsidR="004937EA" w:rsidRDefault="004937EA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937EA" w:rsidRDefault="004937EA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937EA" w:rsidRDefault="004937EA">
      <w:pPr>
        <w:spacing w:line="180" w:lineRule="atLeast"/>
        <w:jc w:val="right"/>
        <w:rPr>
          <w:rFonts w:eastAsia="楷体_GB2312"/>
          <w:b/>
          <w:color w:val="000000"/>
          <w:sz w:val="28"/>
        </w:rPr>
      </w:pPr>
    </w:p>
    <w:p w:rsidR="004937EA" w:rsidRDefault="004937EA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937EA" w:rsidRDefault="004937EA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937EA" w:rsidRDefault="004937EA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937EA" w:rsidRDefault="004937EA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937EA" w:rsidRDefault="004937EA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937EA" w:rsidRDefault="004937EA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4937EA" w:rsidRDefault="004937EA">
      <w:pPr>
        <w:rPr>
          <w:rFonts w:ascii="黑体" w:eastAsia="黑体"/>
          <w:color w:val="000000"/>
          <w:sz w:val="30"/>
        </w:rPr>
      </w:pPr>
    </w:p>
    <w:p w:rsidR="004937EA" w:rsidRDefault="004937EA">
      <w:pPr>
        <w:rPr>
          <w:rFonts w:eastAsia="黑体"/>
          <w:color w:val="000000"/>
        </w:rPr>
        <w:sectPr w:rsidR="004937E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1134" w:bottom="1134" w:left="1134" w:header="851" w:footer="680" w:gutter="0"/>
          <w:pgNumType w:fmt="lowerRoman"/>
          <w:cols w:space="425"/>
          <w:titlePg/>
          <w:docGrid w:type="lines" w:linePitch="312"/>
        </w:sectPr>
      </w:pPr>
    </w:p>
    <w:tbl>
      <w:tblPr>
        <w:tblW w:w="486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3780"/>
      </w:tblGrid>
      <w:tr w:rsidR="004937EA">
        <w:trPr>
          <w:jc w:val="center"/>
        </w:trPr>
        <w:tc>
          <w:tcPr>
            <w:tcW w:w="1080" w:type="dxa"/>
            <w:vAlign w:val="center"/>
          </w:tcPr>
          <w:p w:rsidR="004937EA" w:rsidRDefault="00E83D65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lastRenderedPageBreak/>
              <w:t>作者</w:t>
            </w:r>
          </w:p>
        </w:tc>
        <w:tc>
          <w:tcPr>
            <w:tcW w:w="3780" w:type="dxa"/>
            <w:vAlign w:val="center"/>
          </w:tcPr>
          <w:p w:rsidR="004937EA" w:rsidRDefault="004937EA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</w:p>
        </w:tc>
      </w:tr>
      <w:tr w:rsidR="004937EA">
        <w:trPr>
          <w:trHeight w:val="343"/>
          <w:jc w:val="center"/>
        </w:trPr>
        <w:tc>
          <w:tcPr>
            <w:tcW w:w="1080" w:type="dxa"/>
            <w:vAlign w:val="center"/>
          </w:tcPr>
          <w:p w:rsidR="004937EA" w:rsidRDefault="00E83D65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公布日期</w:t>
            </w:r>
          </w:p>
        </w:tc>
        <w:tc>
          <w:tcPr>
            <w:tcW w:w="3780" w:type="dxa"/>
            <w:vAlign w:val="center"/>
          </w:tcPr>
          <w:p w:rsidR="004937EA" w:rsidRDefault="004937EA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</w:p>
        </w:tc>
      </w:tr>
      <w:tr w:rsidR="004937EA">
        <w:trPr>
          <w:jc w:val="center"/>
        </w:trPr>
        <w:tc>
          <w:tcPr>
            <w:tcW w:w="1080" w:type="dxa"/>
            <w:vAlign w:val="center"/>
          </w:tcPr>
          <w:p w:rsidR="004937EA" w:rsidRDefault="00E83D65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批准人</w:t>
            </w:r>
          </w:p>
        </w:tc>
        <w:tc>
          <w:tcPr>
            <w:tcW w:w="3780" w:type="dxa"/>
            <w:vAlign w:val="center"/>
          </w:tcPr>
          <w:p w:rsidR="004937EA" w:rsidRDefault="004937EA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</w:p>
        </w:tc>
      </w:tr>
      <w:tr w:rsidR="004937EA">
        <w:trPr>
          <w:jc w:val="center"/>
        </w:trPr>
        <w:tc>
          <w:tcPr>
            <w:tcW w:w="1080" w:type="dxa"/>
            <w:vAlign w:val="center"/>
          </w:tcPr>
          <w:p w:rsidR="004937EA" w:rsidRDefault="00E83D65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文件名</w:t>
            </w:r>
          </w:p>
        </w:tc>
        <w:tc>
          <w:tcPr>
            <w:tcW w:w="3780" w:type="dxa"/>
            <w:vAlign w:val="center"/>
          </w:tcPr>
          <w:p w:rsidR="004937EA" w:rsidRDefault="004937EA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</w:p>
        </w:tc>
      </w:tr>
      <w:tr w:rsidR="004937EA">
        <w:trPr>
          <w:trHeight w:val="238"/>
          <w:jc w:val="center"/>
        </w:trPr>
        <w:tc>
          <w:tcPr>
            <w:tcW w:w="1080" w:type="dxa"/>
            <w:vAlign w:val="center"/>
          </w:tcPr>
          <w:p w:rsidR="004937EA" w:rsidRDefault="00E83D65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版本</w:t>
            </w:r>
          </w:p>
        </w:tc>
        <w:tc>
          <w:tcPr>
            <w:tcW w:w="3780" w:type="dxa"/>
            <w:vAlign w:val="center"/>
          </w:tcPr>
          <w:p w:rsidR="004937EA" w:rsidRDefault="004937EA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</w:p>
        </w:tc>
      </w:tr>
      <w:tr w:rsidR="004937EA">
        <w:trPr>
          <w:trHeight w:val="238"/>
          <w:jc w:val="center"/>
        </w:trPr>
        <w:tc>
          <w:tcPr>
            <w:tcW w:w="1080" w:type="dxa"/>
            <w:vAlign w:val="center"/>
          </w:tcPr>
          <w:p w:rsidR="004937EA" w:rsidRDefault="00E83D65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项目经理</w:t>
            </w:r>
          </w:p>
        </w:tc>
        <w:tc>
          <w:tcPr>
            <w:tcW w:w="3780" w:type="dxa"/>
            <w:vAlign w:val="center"/>
          </w:tcPr>
          <w:p w:rsidR="004937EA" w:rsidRDefault="004937EA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</w:p>
        </w:tc>
      </w:tr>
      <w:tr w:rsidR="004937EA">
        <w:trPr>
          <w:jc w:val="center"/>
        </w:trPr>
        <w:tc>
          <w:tcPr>
            <w:tcW w:w="1080" w:type="dxa"/>
            <w:vAlign w:val="center"/>
          </w:tcPr>
          <w:p w:rsidR="004937EA" w:rsidRDefault="00E83D65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所属团队</w:t>
            </w:r>
          </w:p>
        </w:tc>
        <w:tc>
          <w:tcPr>
            <w:tcW w:w="3780" w:type="dxa"/>
            <w:vAlign w:val="center"/>
          </w:tcPr>
          <w:p w:rsidR="004937EA" w:rsidRDefault="004937EA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</w:p>
        </w:tc>
      </w:tr>
      <w:tr w:rsidR="004937EA">
        <w:trPr>
          <w:jc w:val="center"/>
        </w:trPr>
        <w:tc>
          <w:tcPr>
            <w:tcW w:w="1080" w:type="dxa"/>
            <w:vAlign w:val="center"/>
          </w:tcPr>
          <w:p w:rsidR="004937EA" w:rsidRDefault="00E83D65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proofErr w:type="gramStart"/>
            <w:r>
              <w:rPr>
                <w:rFonts w:hint="eastAsia"/>
                <w:bCs/>
                <w:sz w:val="21"/>
              </w:rPr>
              <w:t>开发员</w:t>
            </w:r>
            <w:proofErr w:type="gramEnd"/>
          </w:p>
        </w:tc>
        <w:tc>
          <w:tcPr>
            <w:tcW w:w="3780" w:type="dxa"/>
            <w:vAlign w:val="center"/>
          </w:tcPr>
          <w:p w:rsidR="004937EA" w:rsidRDefault="004937EA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</w:p>
        </w:tc>
      </w:tr>
      <w:tr w:rsidR="004937EA">
        <w:trPr>
          <w:jc w:val="center"/>
        </w:trPr>
        <w:tc>
          <w:tcPr>
            <w:tcW w:w="1080" w:type="dxa"/>
            <w:vAlign w:val="center"/>
          </w:tcPr>
          <w:p w:rsidR="004937EA" w:rsidRDefault="00E83D65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测试员</w:t>
            </w:r>
          </w:p>
        </w:tc>
        <w:tc>
          <w:tcPr>
            <w:tcW w:w="3780" w:type="dxa"/>
            <w:vAlign w:val="center"/>
          </w:tcPr>
          <w:p w:rsidR="004937EA" w:rsidRDefault="004937EA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</w:p>
        </w:tc>
      </w:tr>
    </w:tbl>
    <w:p w:rsidR="004937EA" w:rsidRDefault="004937EA">
      <w:pPr>
        <w:jc w:val="center"/>
        <w:outlineLvl w:val="0"/>
        <w:rPr>
          <w:bCs/>
          <w:color w:val="000000"/>
          <w:sz w:val="30"/>
        </w:rPr>
      </w:pPr>
    </w:p>
    <w:p w:rsidR="004937EA" w:rsidRDefault="004937EA">
      <w:pPr>
        <w:jc w:val="center"/>
        <w:outlineLvl w:val="0"/>
        <w:rPr>
          <w:b/>
          <w:color w:val="000000"/>
          <w:sz w:val="30"/>
        </w:rPr>
      </w:pPr>
    </w:p>
    <w:p w:rsidR="004937EA" w:rsidRDefault="00E83D65">
      <w:pPr>
        <w:jc w:val="center"/>
        <w:outlineLvl w:val="0"/>
        <w:rPr>
          <w:rFonts w:ascii="黑体"/>
          <w:b/>
          <w:color w:val="000000"/>
          <w:sz w:val="30"/>
        </w:rPr>
      </w:pPr>
      <w:r>
        <w:rPr>
          <w:rFonts w:hint="eastAsia"/>
          <w:b/>
          <w:color w:val="000000"/>
          <w:sz w:val="30"/>
        </w:rPr>
        <w:t>文件修改记录</w:t>
      </w:r>
    </w:p>
    <w:tbl>
      <w:tblPr>
        <w:tblW w:w="9506" w:type="dxa"/>
        <w:tblInd w:w="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852"/>
        <w:gridCol w:w="930"/>
        <w:gridCol w:w="1062"/>
        <w:gridCol w:w="1785"/>
        <w:gridCol w:w="2835"/>
        <w:gridCol w:w="1451"/>
      </w:tblGrid>
      <w:tr w:rsidR="004937EA">
        <w:tc>
          <w:tcPr>
            <w:tcW w:w="591" w:type="dxa"/>
            <w:vAlign w:val="center"/>
          </w:tcPr>
          <w:p w:rsidR="004937EA" w:rsidRDefault="00E83D65">
            <w:pPr>
              <w:ind w:right="-10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852" w:type="dxa"/>
            <w:vAlign w:val="center"/>
          </w:tcPr>
          <w:p w:rsidR="004937EA" w:rsidRDefault="00E83D6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修改后版本号</w:t>
            </w:r>
          </w:p>
        </w:tc>
        <w:tc>
          <w:tcPr>
            <w:tcW w:w="930" w:type="dxa"/>
          </w:tcPr>
          <w:p w:rsidR="004937EA" w:rsidRDefault="00E83D65">
            <w:pPr>
              <w:spacing w:before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修改日期</w:t>
            </w:r>
          </w:p>
        </w:tc>
        <w:tc>
          <w:tcPr>
            <w:tcW w:w="1062" w:type="dxa"/>
            <w:vAlign w:val="center"/>
          </w:tcPr>
          <w:p w:rsidR="004937EA" w:rsidRDefault="00E83D6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修改人</w:t>
            </w:r>
          </w:p>
        </w:tc>
        <w:tc>
          <w:tcPr>
            <w:tcW w:w="1785" w:type="dxa"/>
            <w:vAlign w:val="center"/>
          </w:tcPr>
          <w:p w:rsidR="004937EA" w:rsidRDefault="00E83D6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修改原因号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2835" w:type="dxa"/>
            <w:vAlign w:val="center"/>
          </w:tcPr>
          <w:p w:rsidR="004937EA" w:rsidRDefault="00E83D65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修改内容（包括章节）</w:t>
            </w:r>
          </w:p>
        </w:tc>
        <w:tc>
          <w:tcPr>
            <w:tcW w:w="1451" w:type="dxa"/>
            <w:vAlign w:val="center"/>
          </w:tcPr>
          <w:p w:rsidR="004937EA" w:rsidRDefault="00E83D65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审批人</w:t>
            </w:r>
          </w:p>
        </w:tc>
      </w:tr>
      <w:tr w:rsidR="004937EA">
        <w:tc>
          <w:tcPr>
            <w:tcW w:w="591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937EA" w:rsidRDefault="004937EA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937EA" w:rsidRDefault="004937EA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937EA">
        <w:tc>
          <w:tcPr>
            <w:tcW w:w="591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937EA" w:rsidRDefault="004937EA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937EA" w:rsidRDefault="004937EA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937EA">
        <w:tc>
          <w:tcPr>
            <w:tcW w:w="591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937EA" w:rsidRDefault="004937EA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937EA" w:rsidRDefault="004937EA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937EA">
        <w:tc>
          <w:tcPr>
            <w:tcW w:w="591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937EA" w:rsidRDefault="004937EA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937EA" w:rsidRDefault="004937EA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937EA">
        <w:tc>
          <w:tcPr>
            <w:tcW w:w="591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937EA" w:rsidRDefault="004937EA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937EA" w:rsidRDefault="004937EA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937EA">
        <w:tc>
          <w:tcPr>
            <w:tcW w:w="591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937EA" w:rsidRDefault="004937EA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937EA" w:rsidRDefault="004937EA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937EA">
        <w:tc>
          <w:tcPr>
            <w:tcW w:w="591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937EA" w:rsidRDefault="004937EA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937EA" w:rsidRDefault="004937EA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937EA">
        <w:tc>
          <w:tcPr>
            <w:tcW w:w="591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937EA" w:rsidRDefault="004937EA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937EA" w:rsidRDefault="004937EA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937EA">
        <w:tc>
          <w:tcPr>
            <w:tcW w:w="591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937EA" w:rsidRDefault="004937EA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937EA" w:rsidRDefault="004937EA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4937EA">
        <w:tc>
          <w:tcPr>
            <w:tcW w:w="591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4937EA" w:rsidRDefault="004937EA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4937EA" w:rsidRDefault="004937EA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4937EA" w:rsidRDefault="004937EA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</w:tbl>
    <w:p w:rsidR="004937EA" w:rsidRDefault="004937EA">
      <w:pPr>
        <w:numPr>
          <w:ilvl w:val="0"/>
          <w:numId w:val="5"/>
        </w:numPr>
        <w:tabs>
          <w:tab w:val="clear" w:pos="425"/>
          <w:tab w:val="left" w:pos="665"/>
        </w:tabs>
        <w:ind w:left="665"/>
        <w:rPr>
          <w:b/>
          <w:color w:val="000000"/>
          <w:sz w:val="36"/>
        </w:rPr>
        <w:sectPr w:rsidR="004937EA">
          <w:footerReference w:type="first" r:id="rId16"/>
          <w:pgSz w:w="11906" w:h="16838"/>
          <w:pgMar w:top="1134" w:right="1134" w:bottom="1134" w:left="1134" w:header="851" w:footer="680" w:gutter="0"/>
          <w:pgNumType w:fmt="lowerRoman" w:start="1"/>
          <w:cols w:space="425"/>
          <w:titlePg/>
          <w:docGrid w:type="lines" w:linePitch="312"/>
        </w:sectPr>
      </w:pPr>
    </w:p>
    <w:p w:rsidR="004937EA" w:rsidRDefault="00E83D65">
      <w:pPr>
        <w:pStyle w:val="12"/>
        <w:spacing w:after="0"/>
        <w:ind w:left="240"/>
        <w:jc w:val="center"/>
        <w:rPr>
          <w:color w:val="000000"/>
          <w:sz w:val="36"/>
        </w:rPr>
      </w:pPr>
      <w:r>
        <w:rPr>
          <w:rFonts w:hint="eastAsia"/>
          <w:color w:val="000000"/>
          <w:sz w:val="36"/>
        </w:rPr>
        <w:lastRenderedPageBreak/>
        <w:t>目录</w:t>
      </w:r>
    </w:p>
    <w:bookmarkStart w:id="1" w:name="_Toc5611542"/>
    <w:bookmarkStart w:id="2" w:name="_Toc7841668"/>
    <w:bookmarkStart w:id="3" w:name="_Toc472156533"/>
    <w:bookmarkStart w:id="4" w:name="_Toc7841916"/>
    <w:bookmarkStart w:id="5" w:name="_Toc7842076"/>
    <w:p w:rsidR="004937EA" w:rsidRDefault="00E83D65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</w:instrText>
      </w:r>
      <w:r>
        <w:rPr>
          <w:color w:val="000000"/>
        </w:rPr>
        <w:fldChar w:fldCharType="separate"/>
      </w:r>
      <w:r>
        <w:t>1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_Toc232815735 \h </w:instrText>
      </w:r>
      <w:r>
        <w:fldChar w:fldCharType="separate"/>
      </w:r>
      <w:r>
        <w:t>1</w:t>
      </w:r>
      <w:r>
        <w:fldChar w:fldCharType="end"/>
      </w:r>
    </w:p>
    <w:p w:rsidR="004937EA" w:rsidRDefault="00E83D65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测试目标</w:t>
      </w:r>
      <w:r>
        <w:tab/>
      </w:r>
      <w:r>
        <w:fldChar w:fldCharType="begin"/>
      </w:r>
      <w:r>
        <w:instrText xml:space="preserve"> PAGEREF _Toc232815736 \h </w:instrText>
      </w:r>
      <w:r>
        <w:fldChar w:fldCharType="separate"/>
      </w:r>
      <w:r>
        <w:t>1</w:t>
      </w:r>
      <w:r>
        <w:fldChar w:fldCharType="end"/>
      </w:r>
    </w:p>
    <w:p w:rsidR="004937EA" w:rsidRDefault="00E83D65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术语与缩略语</w:t>
      </w:r>
      <w:r>
        <w:tab/>
      </w:r>
      <w:r>
        <w:fldChar w:fldCharType="begin"/>
      </w:r>
      <w:r>
        <w:instrText xml:space="preserve"> PAGEREF _Toc232815737 \h </w:instrText>
      </w:r>
      <w:r>
        <w:fldChar w:fldCharType="separate"/>
      </w:r>
      <w:r>
        <w:t>1</w:t>
      </w:r>
      <w:r>
        <w:fldChar w:fldCharType="end"/>
      </w:r>
    </w:p>
    <w:p w:rsidR="004937EA" w:rsidRDefault="00E83D65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参考与引用文档</w:t>
      </w:r>
      <w:r>
        <w:tab/>
      </w:r>
      <w:r>
        <w:fldChar w:fldCharType="begin"/>
      </w:r>
      <w:r>
        <w:instrText xml:space="preserve"> PAGEREF _Toc232815738 \h </w:instrText>
      </w:r>
      <w:r>
        <w:fldChar w:fldCharType="separate"/>
      </w:r>
      <w:r>
        <w:t>1</w:t>
      </w:r>
      <w:r>
        <w:fldChar w:fldCharType="end"/>
      </w:r>
    </w:p>
    <w:p w:rsidR="004937EA" w:rsidRDefault="00E83D65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2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测试计划</w:t>
      </w:r>
      <w:r>
        <w:tab/>
      </w:r>
      <w:r>
        <w:fldChar w:fldCharType="begin"/>
      </w:r>
      <w:r>
        <w:instrText xml:space="preserve"> PAGEREF _Toc232815739 \h </w:instrText>
      </w:r>
      <w:r>
        <w:fldChar w:fldCharType="separate"/>
      </w:r>
      <w:r>
        <w:t>1</w:t>
      </w:r>
      <w:r>
        <w:fldChar w:fldCharType="end"/>
      </w:r>
    </w:p>
    <w:p w:rsidR="004937EA" w:rsidRDefault="00E83D65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_Toc23281</w:instrText>
      </w:r>
      <w:r>
        <w:instrText xml:space="preserve">5740 \h </w:instrText>
      </w:r>
      <w:r>
        <w:fldChar w:fldCharType="separate"/>
      </w:r>
      <w:r>
        <w:t>1</w:t>
      </w:r>
      <w:r>
        <w:fldChar w:fldCharType="end"/>
      </w:r>
    </w:p>
    <w:p w:rsidR="004937EA" w:rsidRDefault="00E83D65">
      <w:pPr>
        <w:pStyle w:val="30"/>
        <w:tabs>
          <w:tab w:val="left" w:pos="1260"/>
          <w:tab w:val="right" w:leader="dot" w:pos="9628"/>
        </w:tabs>
        <w:rPr>
          <w:rFonts w:ascii="Calibri" w:hAnsi="Calibri"/>
          <w:i w:val="0"/>
          <w:snapToGrid/>
          <w:kern w:val="2"/>
          <w:sz w:val="21"/>
          <w:szCs w:val="22"/>
        </w:rPr>
      </w:pPr>
      <w:r>
        <w:t>2.1.1</w:t>
      </w:r>
      <w:r>
        <w:rPr>
          <w:rFonts w:ascii="Calibri" w:hAnsi="Calibri"/>
          <w:i w:val="0"/>
          <w:snapToGrid/>
          <w:kern w:val="2"/>
          <w:sz w:val="21"/>
          <w:szCs w:val="22"/>
        </w:rPr>
        <w:tab/>
      </w:r>
      <w:r>
        <w:rPr>
          <w:rFonts w:hint="eastAsia"/>
        </w:rPr>
        <w:t>软件</w:t>
      </w:r>
      <w:r>
        <w:tab/>
      </w:r>
      <w:r>
        <w:fldChar w:fldCharType="begin"/>
      </w:r>
      <w:r>
        <w:instrText xml:space="preserve"> PAGEREF _Toc232815741 \h </w:instrText>
      </w:r>
      <w:r>
        <w:fldChar w:fldCharType="separate"/>
      </w:r>
      <w:r>
        <w:t>1</w:t>
      </w:r>
      <w:r>
        <w:fldChar w:fldCharType="end"/>
      </w:r>
    </w:p>
    <w:p w:rsidR="004937EA" w:rsidRDefault="00E83D65">
      <w:pPr>
        <w:pStyle w:val="30"/>
        <w:tabs>
          <w:tab w:val="left" w:pos="1260"/>
          <w:tab w:val="right" w:leader="dot" w:pos="9628"/>
        </w:tabs>
        <w:rPr>
          <w:rFonts w:ascii="Calibri" w:hAnsi="Calibri"/>
          <w:i w:val="0"/>
          <w:snapToGrid/>
          <w:kern w:val="2"/>
          <w:sz w:val="21"/>
          <w:szCs w:val="22"/>
        </w:rPr>
      </w:pPr>
      <w:r>
        <w:t>2.1.2</w:t>
      </w:r>
      <w:r>
        <w:rPr>
          <w:rFonts w:ascii="Calibri" w:hAnsi="Calibri"/>
          <w:i w:val="0"/>
          <w:snapToGrid/>
          <w:kern w:val="2"/>
          <w:sz w:val="21"/>
          <w:szCs w:val="22"/>
        </w:rPr>
        <w:tab/>
      </w:r>
      <w:r>
        <w:rPr>
          <w:rFonts w:hint="eastAsia"/>
        </w:rPr>
        <w:t>硬件</w:t>
      </w:r>
      <w:r>
        <w:tab/>
      </w:r>
      <w:r>
        <w:fldChar w:fldCharType="begin"/>
      </w:r>
      <w:r>
        <w:instrText xml:space="preserve"> PAGEREF _Toc232815742 \h </w:instrText>
      </w:r>
      <w:r>
        <w:fldChar w:fldCharType="separate"/>
      </w:r>
      <w:r>
        <w:t>1</w:t>
      </w:r>
      <w:r>
        <w:fldChar w:fldCharType="end"/>
      </w:r>
    </w:p>
    <w:p w:rsidR="004937EA" w:rsidRDefault="00E83D65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测试资源</w:t>
      </w:r>
      <w:r>
        <w:tab/>
      </w:r>
      <w:r>
        <w:fldChar w:fldCharType="begin"/>
      </w:r>
      <w:r>
        <w:instrText xml:space="preserve"> PAGEREF _Toc232815743 \h </w:instrText>
      </w:r>
      <w:r>
        <w:fldChar w:fldCharType="separate"/>
      </w:r>
      <w:r>
        <w:t>2</w:t>
      </w:r>
      <w:r>
        <w:fldChar w:fldCharType="end"/>
      </w:r>
    </w:p>
    <w:p w:rsidR="004937EA" w:rsidRDefault="00E83D65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测试进度</w:t>
      </w:r>
      <w:r>
        <w:tab/>
      </w:r>
      <w:r>
        <w:fldChar w:fldCharType="begin"/>
      </w:r>
      <w:r>
        <w:instrText xml:space="preserve"> PAGEREF _Toc232815744 \h </w:instrText>
      </w:r>
      <w:r>
        <w:fldChar w:fldCharType="separate"/>
      </w:r>
      <w:r>
        <w:t>2</w:t>
      </w:r>
      <w:r>
        <w:fldChar w:fldCharType="end"/>
      </w:r>
    </w:p>
    <w:p w:rsidR="004937EA" w:rsidRDefault="00E83D65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2.4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通过准则</w:t>
      </w:r>
      <w:r>
        <w:tab/>
      </w:r>
      <w:r>
        <w:fldChar w:fldCharType="begin"/>
      </w:r>
      <w:r>
        <w:instrText xml:space="preserve"> PAGEREF _Toc232815745 \h </w:instrText>
      </w:r>
      <w:r>
        <w:fldChar w:fldCharType="separate"/>
      </w:r>
      <w:r>
        <w:t>2</w:t>
      </w:r>
      <w:r>
        <w:fldChar w:fldCharType="end"/>
      </w:r>
    </w:p>
    <w:p w:rsidR="004937EA" w:rsidRDefault="00E83D65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3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测试方案</w:t>
      </w:r>
      <w:r>
        <w:tab/>
      </w:r>
      <w:r>
        <w:fldChar w:fldCharType="begin"/>
      </w:r>
      <w:r>
        <w:instrText xml:space="preserve"> PAGEREF _Toc232815746 \</w:instrText>
      </w:r>
      <w:r>
        <w:instrText xml:space="preserve">h </w:instrText>
      </w:r>
      <w:r>
        <w:fldChar w:fldCharType="separate"/>
      </w:r>
      <w:r>
        <w:t>3</w:t>
      </w:r>
      <w:r>
        <w:fldChar w:fldCharType="end"/>
      </w:r>
    </w:p>
    <w:p w:rsidR="004937EA" w:rsidRDefault="00E83D65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测试策略</w:t>
      </w:r>
      <w:r>
        <w:tab/>
      </w:r>
      <w:r>
        <w:fldChar w:fldCharType="begin"/>
      </w:r>
      <w:r>
        <w:instrText xml:space="preserve"> PAGEREF _Toc232815747 \h </w:instrText>
      </w:r>
      <w:r>
        <w:fldChar w:fldCharType="separate"/>
      </w:r>
      <w:r>
        <w:t>3</w:t>
      </w:r>
      <w:r>
        <w:fldChar w:fldCharType="end"/>
      </w:r>
    </w:p>
    <w:p w:rsidR="004937EA" w:rsidRDefault="00E83D65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测试范围</w:t>
      </w:r>
      <w:r>
        <w:tab/>
      </w:r>
      <w:r>
        <w:fldChar w:fldCharType="begin"/>
      </w:r>
      <w:r>
        <w:instrText xml:space="preserve"> PAGEREF _Toc232815748 \h </w:instrText>
      </w:r>
      <w:r>
        <w:fldChar w:fldCharType="separate"/>
      </w:r>
      <w:r>
        <w:t>3</w:t>
      </w:r>
      <w:r>
        <w:fldChar w:fldCharType="end"/>
      </w:r>
    </w:p>
    <w:p w:rsidR="004937EA" w:rsidRDefault="00E83D65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测试风险分析</w:t>
      </w:r>
      <w:r>
        <w:tab/>
      </w:r>
      <w:r>
        <w:fldChar w:fldCharType="begin"/>
      </w:r>
      <w:r>
        <w:instrText xml:space="preserve"> PAGEREF _Toc232815749 \h </w:instrText>
      </w:r>
      <w:r>
        <w:fldChar w:fldCharType="separate"/>
      </w:r>
      <w:r>
        <w:t>4</w:t>
      </w:r>
      <w:r>
        <w:fldChar w:fldCharType="end"/>
      </w:r>
    </w:p>
    <w:p w:rsidR="004937EA" w:rsidRDefault="00E83D65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3.4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测试方法</w:t>
      </w:r>
      <w:r>
        <w:tab/>
      </w:r>
      <w:r>
        <w:fldChar w:fldCharType="begin"/>
      </w:r>
      <w:r>
        <w:instrText xml:space="preserve"> PAGEREF _Toc232815750 \h </w:instrText>
      </w:r>
      <w:r>
        <w:fldChar w:fldCharType="separate"/>
      </w:r>
      <w:r>
        <w:t>4</w:t>
      </w:r>
      <w:r>
        <w:fldChar w:fldCharType="end"/>
      </w:r>
    </w:p>
    <w:p w:rsidR="004937EA" w:rsidRDefault="00E83D65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3.5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测试重点</w:t>
      </w:r>
      <w:r>
        <w:tab/>
      </w:r>
      <w:r>
        <w:fldChar w:fldCharType="begin"/>
      </w:r>
      <w:r>
        <w:instrText xml:space="preserve"> PAGEREF _Toc232815751 \h </w:instrText>
      </w:r>
      <w:r>
        <w:fldChar w:fldCharType="separate"/>
      </w:r>
      <w:r>
        <w:t>4</w:t>
      </w:r>
      <w:r>
        <w:fldChar w:fldCharType="end"/>
      </w:r>
    </w:p>
    <w:p w:rsidR="004937EA" w:rsidRDefault="00E83D65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3.6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测试准备</w:t>
      </w:r>
      <w:r>
        <w:tab/>
      </w:r>
      <w:r>
        <w:fldChar w:fldCharType="begin"/>
      </w:r>
      <w:r>
        <w:instrText xml:space="preserve"> PAGEREF _Toc2328157</w:instrText>
      </w:r>
      <w:r>
        <w:instrText xml:space="preserve">52 \h </w:instrText>
      </w:r>
      <w:r>
        <w:fldChar w:fldCharType="separate"/>
      </w:r>
      <w:r>
        <w:t>4</w:t>
      </w:r>
      <w:r>
        <w:fldChar w:fldCharType="end"/>
      </w:r>
    </w:p>
    <w:p w:rsidR="004937EA" w:rsidRDefault="00E83D65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4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测试项目说明</w:t>
      </w:r>
      <w:r>
        <w:tab/>
      </w:r>
      <w:r>
        <w:fldChar w:fldCharType="begin"/>
      </w:r>
      <w:r>
        <w:instrText xml:space="preserve"> PAGEREF _Toc232815753 \h </w:instrText>
      </w:r>
      <w:r>
        <w:fldChar w:fldCharType="separate"/>
      </w:r>
      <w:r>
        <w:t>4</w:t>
      </w:r>
      <w:r>
        <w:fldChar w:fldCharType="end"/>
      </w:r>
    </w:p>
    <w:p w:rsidR="004937EA" w:rsidRDefault="00E83D65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系统整体流程图</w:t>
      </w:r>
      <w:r>
        <w:tab/>
      </w:r>
      <w:r>
        <w:fldChar w:fldCharType="begin"/>
      </w:r>
      <w:r>
        <w:instrText xml:space="preserve"> PAGEREF _Toc232815754 \h </w:instrText>
      </w:r>
      <w:r>
        <w:fldChar w:fldCharType="separate"/>
      </w:r>
      <w:r>
        <w:t>4</w:t>
      </w:r>
      <w:r>
        <w:fldChar w:fldCharType="end"/>
      </w:r>
    </w:p>
    <w:p w:rsidR="004937EA" w:rsidRDefault="00E83D65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系统使用角色</w:t>
      </w:r>
      <w:r>
        <w:tab/>
      </w:r>
      <w:r>
        <w:fldChar w:fldCharType="begin"/>
      </w:r>
      <w:r>
        <w:instrText xml:space="preserve"> PAGEREF _Toc232815755 \h </w:instrText>
      </w:r>
      <w:r>
        <w:fldChar w:fldCharType="separate"/>
      </w:r>
      <w:r>
        <w:t>4</w:t>
      </w:r>
      <w:r>
        <w:fldChar w:fldCharType="end"/>
      </w:r>
    </w:p>
    <w:p w:rsidR="004937EA" w:rsidRDefault="00E83D65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通用的测试约束</w:t>
      </w:r>
      <w:r>
        <w:tab/>
      </w:r>
      <w:r>
        <w:fldChar w:fldCharType="begin"/>
      </w:r>
      <w:r>
        <w:instrText xml:space="preserve"> PAGEREF _Toc232815756 \h </w:instrText>
      </w:r>
      <w:r>
        <w:fldChar w:fldCharType="separate"/>
      </w:r>
      <w:r>
        <w:t>4</w:t>
      </w:r>
      <w:r>
        <w:fldChar w:fldCharType="end"/>
      </w:r>
    </w:p>
    <w:p w:rsidR="004937EA" w:rsidRDefault="00E83D65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4.4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易用性测试</w:t>
      </w:r>
      <w:r>
        <w:tab/>
      </w:r>
      <w:r>
        <w:fldChar w:fldCharType="begin"/>
      </w:r>
      <w:r>
        <w:instrText xml:space="preserve"> PAGEREF _Toc232815757 \h </w:instrText>
      </w:r>
      <w:r>
        <w:fldChar w:fldCharType="separate"/>
      </w:r>
      <w:r>
        <w:t>5</w:t>
      </w:r>
      <w:r>
        <w:fldChar w:fldCharType="end"/>
      </w:r>
    </w:p>
    <w:p w:rsidR="004937EA" w:rsidRDefault="00E83D65">
      <w:pPr>
        <w:pStyle w:val="12"/>
        <w:tabs>
          <w:tab w:val="left" w:pos="630"/>
          <w:tab w:val="right" w:leader="dot" w:pos="9628"/>
        </w:tabs>
        <w:rPr>
          <w:color w:val="000000"/>
        </w:rPr>
        <w:sectPr w:rsidR="004937EA">
          <w:headerReference w:type="default" r:id="rId17"/>
          <w:footerReference w:type="default" r:id="rId18"/>
          <w:pgSz w:w="11906" w:h="16838"/>
          <w:pgMar w:top="1134" w:right="1134" w:bottom="1134" w:left="1134" w:header="851" w:footer="992" w:gutter="0"/>
          <w:pgNumType w:fmt="lowerRoman"/>
          <w:cols w:space="425"/>
          <w:docGrid w:type="lines" w:linePitch="312"/>
        </w:sectPr>
      </w:pPr>
      <w:r>
        <w:rPr>
          <w:color w:val="000000"/>
        </w:rPr>
        <w:fldChar w:fldCharType="end"/>
      </w:r>
    </w:p>
    <w:p w:rsidR="004937EA" w:rsidRDefault="00E83D65">
      <w:pPr>
        <w:pStyle w:val="1"/>
      </w:pPr>
      <w:bookmarkStart w:id="6" w:name="_Toc232815735"/>
      <w:bookmarkEnd w:id="1"/>
      <w:bookmarkEnd w:id="2"/>
      <w:bookmarkEnd w:id="3"/>
      <w:bookmarkEnd w:id="4"/>
      <w:bookmarkEnd w:id="5"/>
      <w:r>
        <w:rPr>
          <w:rFonts w:hint="eastAsia"/>
        </w:rPr>
        <w:lastRenderedPageBreak/>
        <w:t>目的</w:t>
      </w:r>
      <w:bookmarkEnd w:id="6"/>
    </w:p>
    <w:p w:rsidR="004937EA" w:rsidRDefault="00E83D65">
      <w:pPr>
        <w:pStyle w:val="2"/>
      </w:pPr>
      <w:bookmarkStart w:id="7" w:name="_Toc232815736"/>
      <w:r>
        <w:rPr>
          <w:rFonts w:hint="eastAsia"/>
        </w:rPr>
        <w:t>测试目标</w:t>
      </w:r>
      <w:bookmarkEnd w:id="7"/>
    </w:p>
    <w:p w:rsidR="004937EA" w:rsidRDefault="00E83D65">
      <w:pPr>
        <w:spacing w:line="300" w:lineRule="auto"/>
        <w:ind w:firstLine="425"/>
        <w:rPr>
          <w:rFonts w:ascii="黑体"/>
        </w:rPr>
      </w:pPr>
      <w:r>
        <w:rPr>
          <w:rFonts w:hint="eastAsia"/>
        </w:rPr>
        <w:t>本次测试主要是是系统测试中的功能测试，对</w:t>
      </w:r>
      <w:r>
        <w:rPr>
          <w:rFonts w:hint="eastAsia"/>
        </w:rPr>
        <w:t>小型超市</w:t>
      </w:r>
      <w:r>
        <w:rPr>
          <w:rFonts w:hint="eastAsia"/>
        </w:rPr>
        <w:t>系统中</w:t>
      </w:r>
      <w:r>
        <w:rPr>
          <w:rFonts w:hint="eastAsia"/>
        </w:rPr>
        <w:t>的功能进行测试，验证</w:t>
      </w:r>
      <w:r>
        <w:rPr>
          <w:rFonts w:hint="eastAsia"/>
        </w:rPr>
        <w:t>功能是否能实现</w:t>
      </w:r>
      <w:r>
        <w:rPr>
          <w:rFonts w:hint="eastAsia"/>
        </w:rPr>
        <w:t>，本次测试大致需要</w:t>
      </w:r>
      <w:r>
        <w:rPr>
          <w:rFonts w:hint="eastAsia"/>
        </w:rPr>
        <w:t>一</w:t>
      </w:r>
      <w:r>
        <w:rPr>
          <w:rFonts w:hint="eastAsia"/>
        </w:rPr>
        <w:t>周时间</w:t>
      </w:r>
      <w:r>
        <w:rPr>
          <w:rFonts w:hint="eastAsia"/>
        </w:rPr>
        <w:t>。</w:t>
      </w:r>
    </w:p>
    <w:p w:rsidR="004937EA" w:rsidRDefault="00E83D65">
      <w:pPr>
        <w:pStyle w:val="2"/>
        <w:tabs>
          <w:tab w:val="clear" w:pos="525"/>
        </w:tabs>
      </w:pPr>
      <w:bookmarkStart w:id="8" w:name="_Toc232815738"/>
      <w:r>
        <w:rPr>
          <w:rFonts w:hint="eastAsia"/>
        </w:rPr>
        <w:t>参考与引用文档</w:t>
      </w:r>
      <w:bookmarkEnd w:id="8"/>
    </w:p>
    <w:p w:rsidR="004937EA" w:rsidRDefault="00E83D65">
      <w:pPr>
        <w:spacing w:line="300" w:lineRule="auto"/>
        <w:ind w:left="567"/>
      </w:pPr>
      <w:r>
        <w:rPr>
          <w:rFonts w:hint="eastAsia"/>
        </w:rPr>
        <w:t>参考资料包括：</w:t>
      </w:r>
    </w:p>
    <w:p w:rsidR="004937EA" w:rsidRDefault="00E83D65">
      <w:pPr>
        <w:pStyle w:val="13"/>
        <w:numPr>
          <w:ilvl w:val="0"/>
          <w:numId w:val="6"/>
        </w:numPr>
        <w:spacing w:before="100" w:beforeAutospacing="1" w:after="100" w:afterAutospacing="1" w:line="360" w:lineRule="auto"/>
        <w:ind w:firstLineChars="0" w:firstLine="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《教师后台查看课表和约课功能需求说明书</w:t>
      </w:r>
      <w:r>
        <w:rPr>
          <w:rFonts w:ascii="宋体" w:hAnsi="宋体" w:hint="eastAsia"/>
          <w:szCs w:val="21"/>
        </w:rPr>
        <w:t>.</w:t>
      </w:r>
      <w:proofErr w:type="spellStart"/>
      <w:r>
        <w:rPr>
          <w:rFonts w:ascii="宋体" w:hAnsi="宋体" w:hint="eastAsia"/>
          <w:szCs w:val="21"/>
        </w:rPr>
        <w:t>pdf</w:t>
      </w:r>
      <w:proofErr w:type="spellEnd"/>
      <w:r>
        <w:rPr>
          <w:rFonts w:ascii="宋体" w:hAnsi="宋体" w:hint="eastAsia"/>
          <w:szCs w:val="21"/>
        </w:rPr>
        <w:t>》</w:t>
      </w:r>
    </w:p>
    <w:p w:rsidR="004937EA" w:rsidRDefault="00E83D65">
      <w:pPr>
        <w:pStyle w:val="13"/>
        <w:numPr>
          <w:ilvl w:val="0"/>
          <w:numId w:val="6"/>
        </w:numPr>
        <w:spacing w:before="100" w:beforeAutospacing="1" w:after="100" w:afterAutospacing="1" w:line="360" w:lineRule="auto"/>
        <w:ind w:firstLineChars="0" w:firstLine="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《教学计划功能需求说明书</w:t>
      </w:r>
      <w:r>
        <w:rPr>
          <w:rFonts w:ascii="宋体" w:hAnsi="宋体" w:hint="eastAsia"/>
          <w:szCs w:val="21"/>
        </w:rPr>
        <w:t>-7722.pdf</w:t>
      </w:r>
      <w:r>
        <w:rPr>
          <w:rFonts w:ascii="宋体" w:hAnsi="宋体" w:hint="eastAsia"/>
          <w:szCs w:val="21"/>
        </w:rPr>
        <w:t>》</w:t>
      </w:r>
    </w:p>
    <w:p w:rsidR="004937EA" w:rsidRDefault="00E83D65">
      <w:pPr>
        <w:pStyle w:val="13"/>
        <w:numPr>
          <w:ilvl w:val="0"/>
          <w:numId w:val="6"/>
        </w:numPr>
        <w:spacing w:before="100" w:beforeAutospacing="1" w:after="100" w:afterAutospacing="1" w:line="360" w:lineRule="auto"/>
        <w:ind w:firstLineChars="0" w:firstLine="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《排课功能需求说明书</w:t>
      </w:r>
      <w:r>
        <w:rPr>
          <w:rFonts w:ascii="宋体" w:hAnsi="宋体" w:hint="eastAsia"/>
          <w:szCs w:val="21"/>
        </w:rPr>
        <w:t>-7739.pdf</w:t>
      </w:r>
      <w:r>
        <w:rPr>
          <w:rFonts w:ascii="宋体" w:hAnsi="宋体" w:hint="eastAsia"/>
          <w:szCs w:val="21"/>
        </w:rPr>
        <w:t>》</w:t>
      </w:r>
    </w:p>
    <w:p w:rsidR="004937EA" w:rsidRDefault="00E83D65">
      <w:pPr>
        <w:pStyle w:val="13"/>
        <w:numPr>
          <w:ilvl w:val="0"/>
          <w:numId w:val="6"/>
        </w:numPr>
        <w:spacing w:before="100" w:beforeAutospacing="1" w:after="100" w:afterAutospacing="1" w:line="360" w:lineRule="auto"/>
        <w:ind w:firstLineChars="0" w:firstLine="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《信息录入模块中信息录入功能需求说明书</w:t>
      </w:r>
      <w:r>
        <w:rPr>
          <w:rFonts w:ascii="宋体" w:hAnsi="宋体" w:hint="eastAsia"/>
          <w:szCs w:val="21"/>
        </w:rPr>
        <w:t>-7727.pdf</w:t>
      </w:r>
      <w:r>
        <w:rPr>
          <w:rFonts w:ascii="宋体" w:hAnsi="宋体" w:hint="eastAsia"/>
          <w:szCs w:val="21"/>
        </w:rPr>
        <w:t>》</w:t>
      </w:r>
    </w:p>
    <w:p w:rsidR="004937EA" w:rsidRDefault="00E83D65">
      <w:pPr>
        <w:pStyle w:val="13"/>
        <w:numPr>
          <w:ilvl w:val="0"/>
          <w:numId w:val="6"/>
        </w:numPr>
        <w:spacing w:before="100" w:beforeAutospacing="1" w:after="100" w:afterAutospacing="1" w:line="360" w:lineRule="auto"/>
        <w:ind w:firstLineChars="0" w:firstLine="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《学生后台查看课程表和约课功能需求说明书</w:t>
      </w:r>
      <w:r>
        <w:rPr>
          <w:rFonts w:ascii="宋体" w:hAnsi="宋体" w:hint="eastAsia"/>
          <w:szCs w:val="21"/>
        </w:rPr>
        <w:t>-7748.pdf</w:t>
      </w:r>
      <w:r>
        <w:rPr>
          <w:rFonts w:ascii="宋体" w:hAnsi="宋体" w:hint="eastAsia"/>
          <w:szCs w:val="21"/>
        </w:rPr>
        <w:t>》</w:t>
      </w:r>
    </w:p>
    <w:p w:rsidR="004937EA" w:rsidRDefault="00E83D65">
      <w:pPr>
        <w:pStyle w:val="2"/>
        <w:tabs>
          <w:tab w:val="clear" w:pos="525"/>
        </w:tabs>
      </w:pPr>
      <w:r>
        <w:rPr>
          <w:rFonts w:hint="eastAsia"/>
        </w:rPr>
        <w:t>测试提交文档</w:t>
      </w:r>
    </w:p>
    <w:p w:rsidR="004937EA" w:rsidRDefault="00E83D65">
      <w:pPr>
        <w:spacing w:line="300" w:lineRule="auto"/>
        <w:ind w:left="525"/>
      </w:pPr>
      <w:r>
        <w:rPr>
          <w:rFonts w:hint="eastAsia"/>
        </w:rPr>
        <w:t>在测试阶段结束后，可提交的文档有：</w:t>
      </w:r>
    </w:p>
    <w:p w:rsidR="004937EA" w:rsidRDefault="00E83D65">
      <w:pPr>
        <w:spacing w:line="300" w:lineRule="auto"/>
        <w:ind w:left="525"/>
      </w:pPr>
      <w:r>
        <w:rPr>
          <w:rFonts w:hint="eastAsia"/>
        </w:rPr>
        <w:t>《测试计划》</w:t>
      </w:r>
    </w:p>
    <w:p w:rsidR="004937EA" w:rsidRDefault="00E83D65">
      <w:pPr>
        <w:spacing w:line="300" w:lineRule="auto"/>
        <w:ind w:left="525"/>
      </w:pPr>
      <w:r>
        <w:rPr>
          <w:rFonts w:hint="eastAsia"/>
        </w:rPr>
        <w:t>每位测试员提交一份《测试记录》</w:t>
      </w:r>
    </w:p>
    <w:p w:rsidR="004937EA" w:rsidRDefault="00E83D65">
      <w:pPr>
        <w:spacing w:line="300" w:lineRule="auto"/>
        <w:ind w:left="525"/>
      </w:pPr>
      <w:r>
        <w:rPr>
          <w:rFonts w:hint="eastAsia"/>
        </w:rPr>
        <w:t>《测试报告》</w:t>
      </w:r>
    </w:p>
    <w:p w:rsidR="004937EA" w:rsidRDefault="00E83D65">
      <w:pPr>
        <w:pStyle w:val="1"/>
      </w:pPr>
      <w:bookmarkStart w:id="9" w:name="_Toc232815739"/>
      <w:r>
        <w:rPr>
          <w:rFonts w:hint="eastAsia"/>
        </w:rPr>
        <w:t>测试计划</w:t>
      </w:r>
      <w:bookmarkEnd w:id="9"/>
    </w:p>
    <w:p w:rsidR="004937EA" w:rsidRDefault="00E83D65">
      <w:pPr>
        <w:pStyle w:val="2"/>
      </w:pPr>
      <w:bookmarkStart w:id="10" w:name="_Toc232815740"/>
      <w:r>
        <w:rPr>
          <w:rFonts w:hint="eastAsia"/>
        </w:rPr>
        <w:t>测试环境</w:t>
      </w:r>
      <w:bookmarkEnd w:id="10"/>
    </w:p>
    <w:p w:rsidR="004937EA" w:rsidRDefault="00E83D65">
      <w:pPr>
        <w:pStyle w:val="3"/>
      </w:pPr>
      <w:bookmarkStart w:id="11" w:name="_Toc232815741"/>
      <w:r>
        <w:rPr>
          <w:rFonts w:hint="eastAsia"/>
        </w:rPr>
        <w:t>软件</w:t>
      </w:r>
      <w:bookmarkEnd w:id="11"/>
    </w:p>
    <w:p w:rsidR="004937EA" w:rsidRDefault="00E83D65">
      <w:pPr>
        <w:pStyle w:val="31"/>
      </w:pPr>
      <w:r>
        <w:rPr>
          <w:rFonts w:hint="eastAsia"/>
        </w:rPr>
        <w:t>测试环境为干净的环境，其中：</w:t>
      </w:r>
    </w:p>
    <w:p w:rsidR="004937EA" w:rsidRDefault="00E83D65">
      <w:pPr>
        <w:numPr>
          <w:ilvl w:val="0"/>
          <w:numId w:val="7"/>
        </w:numPr>
      </w:pPr>
      <w:bookmarkStart w:id="12" w:name="_Toc78337823"/>
      <w:r>
        <w:rPr>
          <w:rFonts w:hint="eastAsia"/>
        </w:rPr>
        <w:t>操作系统：</w:t>
      </w:r>
      <w:r>
        <w:rPr>
          <w:rFonts w:hint="eastAsia"/>
        </w:rPr>
        <w:t xml:space="preserve">Windows 2003 </w:t>
      </w:r>
      <w:r>
        <w:t>win7 win 10</w:t>
      </w:r>
    </w:p>
    <w:p w:rsidR="004937EA" w:rsidRDefault="00E83D65">
      <w:pPr>
        <w:numPr>
          <w:ilvl w:val="0"/>
          <w:numId w:val="7"/>
        </w:numPr>
      </w:pPr>
      <w:bookmarkStart w:id="13" w:name="_Toc78337824"/>
      <w:bookmarkEnd w:id="12"/>
      <w:r>
        <w:rPr>
          <w:rFonts w:hint="eastAsia"/>
        </w:rPr>
        <w:t>数据库</w:t>
      </w:r>
      <w:bookmarkEnd w:id="13"/>
      <w:r>
        <w:rPr>
          <w:rFonts w:hint="eastAsia"/>
        </w:rPr>
        <w:t>：</w:t>
      </w:r>
      <w:proofErr w:type="spellStart"/>
      <w:r>
        <w:t>PostgreSQL</w:t>
      </w:r>
      <w:proofErr w:type="spellEnd"/>
    </w:p>
    <w:p w:rsidR="004937EA" w:rsidRDefault="004937EA">
      <w:pPr>
        <w:pStyle w:val="31"/>
      </w:pPr>
    </w:p>
    <w:p w:rsidR="004937EA" w:rsidRDefault="00E83D65">
      <w:pPr>
        <w:pStyle w:val="3"/>
      </w:pPr>
      <w:bookmarkStart w:id="14" w:name="_Toc232815742"/>
      <w:r>
        <w:rPr>
          <w:rFonts w:hint="eastAsia"/>
        </w:rPr>
        <w:t>硬件</w:t>
      </w:r>
      <w:bookmarkEnd w:id="14"/>
    </w:p>
    <w:p w:rsidR="004937EA" w:rsidRDefault="00E83D65">
      <w:pPr>
        <w:pStyle w:val="31"/>
        <w:rPr>
          <w:b/>
        </w:rPr>
      </w:pPr>
      <w:r>
        <w:rPr>
          <w:rFonts w:hint="eastAsia"/>
        </w:rPr>
        <w:t>测试的硬件环境为：</w:t>
      </w:r>
    </w:p>
    <w:p w:rsidR="004937EA" w:rsidRDefault="00E83D65">
      <w:pPr>
        <w:pStyle w:val="31"/>
        <w:rPr>
          <w:color w:val="FF0000"/>
        </w:rPr>
      </w:pPr>
      <w:r>
        <w:rPr>
          <w:rFonts w:hint="eastAsia"/>
          <w:color w:val="FF0000"/>
        </w:rPr>
        <w:t>内存：</w:t>
      </w:r>
      <w:r>
        <w:rPr>
          <w:rFonts w:hint="eastAsia"/>
          <w:color w:val="FF0000"/>
        </w:rPr>
        <w:t>2G</w:t>
      </w:r>
      <w:r>
        <w:rPr>
          <w:rFonts w:hint="eastAsia"/>
          <w:color w:val="FF0000"/>
        </w:rPr>
        <w:t>，硬盘：</w:t>
      </w:r>
      <w:r>
        <w:rPr>
          <w:rFonts w:hint="eastAsia"/>
          <w:color w:val="FF0000"/>
        </w:rPr>
        <w:t>40G</w:t>
      </w:r>
      <w:r>
        <w:rPr>
          <w:rFonts w:hint="eastAsia"/>
          <w:color w:val="FF0000"/>
        </w:rPr>
        <w:t>，处理器：</w:t>
      </w:r>
      <w:r>
        <w:rPr>
          <w:rFonts w:hint="eastAsia"/>
          <w:color w:val="FF0000"/>
        </w:rPr>
        <w:t>intel2.1GHz</w:t>
      </w:r>
    </w:p>
    <w:p w:rsidR="004937EA" w:rsidRDefault="00E83D65">
      <w:pPr>
        <w:pStyle w:val="3"/>
      </w:pPr>
      <w:r>
        <w:rPr>
          <w:rFonts w:hint="eastAsia"/>
        </w:rPr>
        <w:t>网络</w:t>
      </w:r>
    </w:p>
    <w:p w:rsidR="004937EA" w:rsidRDefault="00E83D65">
      <w:pPr>
        <w:pStyle w:val="31"/>
      </w:pPr>
      <w:r>
        <w:rPr>
          <w:rFonts w:hint="eastAsia"/>
        </w:rPr>
        <w:t>局域网</w:t>
      </w:r>
    </w:p>
    <w:p w:rsidR="004937EA" w:rsidRDefault="00E83D65">
      <w:pPr>
        <w:pStyle w:val="31"/>
      </w:pPr>
      <w:r>
        <w:rPr>
          <w:rFonts w:hint="eastAsia"/>
        </w:rPr>
        <w:t>宽带</w:t>
      </w:r>
    </w:p>
    <w:p w:rsidR="004937EA" w:rsidRDefault="00E83D65">
      <w:pPr>
        <w:pStyle w:val="2"/>
      </w:pPr>
      <w:bookmarkStart w:id="15" w:name="_Toc232815743"/>
      <w:r>
        <w:rPr>
          <w:rFonts w:hint="eastAsia"/>
        </w:rPr>
        <w:lastRenderedPageBreak/>
        <w:t>测试资源</w:t>
      </w:r>
      <w:bookmarkEnd w:id="15"/>
    </w:p>
    <w:tbl>
      <w:tblPr>
        <w:tblW w:w="9221" w:type="dxa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1"/>
        <w:gridCol w:w="1893"/>
        <w:gridCol w:w="5477"/>
      </w:tblGrid>
      <w:tr w:rsidR="004937EA">
        <w:tc>
          <w:tcPr>
            <w:tcW w:w="1851" w:type="dxa"/>
          </w:tcPr>
          <w:p w:rsidR="004937EA" w:rsidRDefault="00E83D65">
            <w:pPr>
              <w:pStyle w:val="31"/>
              <w:ind w:left="0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1893" w:type="dxa"/>
          </w:tcPr>
          <w:p w:rsidR="004937EA" w:rsidRDefault="00E83D65">
            <w:pPr>
              <w:pStyle w:val="31"/>
              <w:ind w:left="0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5477" w:type="dxa"/>
          </w:tcPr>
          <w:p w:rsidR="004937EA" w:rsidRDefault="00E83D65">
            <w:pPr>
              <w:pStyle w:val="31"/>
              <w:ind w:left="0"/>
              <w:rPr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</w:tr>
      <w:tr w:rsidR="004937EA">
        <w:tc>
          <w:tcPr>
            <w:tcW w:w="1851" w:type="dxa"/>
          </w:tcPr>
          <w:p w:rsidR="004937EA" w:rsidRDefault="00E83D65">
            <w:pPr>
              <w:pStyle w:val="31"/>
              <w:ind w:left="0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893" w:type="dxa"/>
          </w:tcPr>
          <w:p w:rsidR="004937EA" w:rsidRDefault="004937EA">
            <w:pPr>
              <w:pStyle w:val="31"/>
              <w:ind w:left="0"/>
            </w:pPr>
          </w:p>
        </w:tc>
        <w:tc>
          <w:tcPr>
            <w:tcW w:w="5477" w:type="dxa"/>
          </w:tcPr>
          <w:p w:rsidR="004937EA" w:rsidRDefault="004937EA">
            <w:pPr>
              <w:pStyle w:val="31"/>
              <w:ind w:left="0"/>
            </w:pPr>
          </w:p>
        </w:tc>
      </w:tr>
      <w:tr w:rsidR="004937EA">
        <w:tc>
          <w:tcPr>
            <w:tcW w:w="1851" w:type="dxa"/>
          </w:tcPr>
          <w:p w:rsidR="004937EA" w:rsidRDefault="00E83D65">
            <w:pPr>
              <w:pStyle w:val="31"/>
              <w:ind w:left="0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1893" w:type="dxa"/>
          </w:tcPr>
          <w:p w:rsidR="004937EA" w:rsidRDefault="004937EA">
            <w:pPr>
              <w:pStyle w:val="31"/>
              <w:ind w:left="0"/>
            </w:pPr>
          </w:p>
        </w:tc>
        <w:tc>
          <w:tcPr>
            <w:tcW w:w="5477" w:type="dxa"/>
          </w:tcPr>
          <w:p w:rsidR="004937EA" w:rsidRDefault="004937EA">
            <w:pPr>
              <w:pStyle w:val="31"/>
              <w:ind w:left="0"/>
            </w:pPr>
          </w:p>
        </w:tc>
      </w:tr>
      <w:tr w:rsidR="004937EA">
        <w:tc>
          <w:tcPr>
            <w:tcW w:w="1851" w:type="dxa"/>
          </w:tcPr>
          <w:p w:rsidR="004937EA" w:rsidRDefault="00E83D65">
            <w:pPr>
              <w:pStyle w:val="31"/>
              <w:ind w:left="0"/>
            </w:pPr>
            <w:r>
              <w:rPr>
                <w:rFonts w:hint="eastAsia"/>
              </w:rPr>
              <w:t>测试管理</w:t>
            </w:r>
          </w:p>
        </w:tc>
        <w:tc>
          <w:tcPr>
            <w:tcW w:w="1893" w:type="dxa"/>
          </w:tcPr>
          <w:p w:rsidR="004937EA" w:rsidRDefault="004937EA">
            <w:pPr>
              <w:pStyle w:val="31"/>
              <w:ind w:left="0"/>
            </w:pPr>
          </w:p>
        </w:tc>
        <w:tc>
          <w:tcPr>
            <w:tcW w:w="5477" w:type="dxa"/>
          </w:tcPr>
          <w:p w:rsidR="004937EA" w:rsidRDefault="004937EA">
            <w:pPr>
              <w:pStyle w:val="31"/>
              <w:ind w:left="0"/>
            </w:pPr>
          </w:p>
        </w:tc>
      </w:tr>
      <w:tr w:rsidR="004937EA">
        <w:tc>
          <w:tcPr>
            <w:tcW w:w="1851" w:type="dxa"/>
          </w:tcPr>
          <w:p w:rsidR="004937EA" w:rsidRDefault="00E83D65">
            <w:pPr>
              <w:pStyle w:val="31"/>
              <w:ind w:left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93" w:type="dxa"/>
          </w:tcPr>
          <w:p w:rsidR="004937EA" w:rsidRDefault="004937EA">
            <w:pPr>
              <w:pStyle w:val="31"/>
              <w:ind w:left="0"/>
            </w:pPr>
          </w:p>
        </w:tc>
        <w:tc>
          <w:tcPr>
            <w:tcW w:w="5477" w:type="dxa"/>
          </w:tcPr>
          <w:p w:rsidR="004937EA" w:rsidRDefault="004937EA" w:rsidP="00823220">
            <w:pPr>
              <w:pStyle w:val="31"/>
              <w:ind w:left="0"/>
            </w:pPr>
          </w:p>
        </w:tc>
      </w:tr>
      <w:tr w:rsidR="004937EA">
        <w:tc>
          <w:tcPr>
            <w:tcW w:w="1851" w:type="dxa"/>
          </w:tcPr>
          <w:p w:rsidR="004937EA" w:rsidRDefault="00E83D65">
            <w:pPr>
              <w:pStyle w:val="31"/>
              <w:ind w:left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93" w:type="dxa"/>
          </w:tcPr>
          <w:p w:rsidR="004937EA" w:rsidRDefault="004937EA">
            <w:pPr>
              <w:pStyle w:val="31"/>
              <w:ind w:left="0"/>
            </w:pPr>
          </w:p>
        </w:tc>
        <w:tc>
          <w:tcPr>
            <w:tcW w:w="5477" w:type="dxa"/>
          </w:tcPr>
          <w:p w:rsidR="004937EA" w:rsidRDefault="004937EA">
            <w:pPr>
              <w:pStyle w:val="31"/>
              <w:ind w:left="0"/>
            </w:pPr>
          </w:p>
        </w:tc>
      </w:tr>
    </w:tbl>
    <w:p w:rsidR="004937EA" w:rsidRDefault="00E83D65">
      <w:pPr>
        <w:pStyle w:val="31"/>
        <w:ind w:left="0"/>
        <w:rPr>
          <w:color w:val="FF0000"/>
        </w:rPr>
      </w:pPr>
      <w:r>
        <w:rPr>
          <w:rFonts w:hint="eastAsia"/>
          <w:color w:val="FF0000"/>
        </w:rPr>
        <w:t xml:space="preserve">           </w:t>
      </w:r>
    </w:p>
    <w:p w:rsidR="004937EA" w:rsidRDefault="00E83D65">
      <w:pPr>
        <w:pStyle w:val="2"/>
      </w:pPr>
      <w:bookmarkStart w:id="16" w:name="_Toc232815744"/>
      <w:r>
        <w:rPr>
          <w:rFonts w:hint="eastAsia"/>
        </w:rPr>
        <w:t>测试进度</w:t>
      </w:r>
      <w:bookmarkEnd w:id="16"/>
    </w:p>
    <w:tbl>
      <w:tblPr>
        <w:tblW w:w="7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2"/>
        <w:gridCol w:w="1705"/>
        <w:gridCol w:w="1314"/>
        <w:gridCol w:w="1436"/>
        <w:gridCol w:w="1123"/>
        <w:gridCol w:w="1109"/>
      </w:tblGrid>
      <w:tr w:rsidR="004937EA">
        <w:trPr>
          <w:jc w:val="center"/>
        </w:trPr>
        <w:tc>
          <w:tcPr>
            <w:tcW w:w="1202" w:type="dxa"/>
          </w:tcPr>
          <w:p w:rsidR="004937EA" w:rsidRDefault="00E83D6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测试模块</w:t>
            </w:r>
          </w:p>
        </w:tc>
        <w:tc>
          <w:tcPr>
            <w:tcW w:w="1705" w:type="dxa"/>
          </w:tcPr>
          <w:p w:rsidR="004937EA" w:rsidRDefault="00E83D6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计划开始时间</w:t>
            </w:r>
          </w:p>
        </w:tc>
        <w:tc>
          <w:tcPr>
            <w:tcW w:w="1314" w:type="dxa"/>
          </w:tcPr>
          <w:p w:rsidR="004937EA" w:rsidRDefault="00E83D6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计划用时</w:t>
            </w:r>
          </w:p>
        </w:tc>
        <w:tc>
          <w:tcPr>
            <w:tcW w:w="1436" w:type="dxa"/>
          </w:tcPr>
          <w:p w:rsidR="004937EA" w:rsidRDefault="00E83D6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 w:rsidR="004937EA" w:rsidRDefault="00E83D6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实际用时</w:t>
            </w:r>
          </w:p>
        </w:tc>
        <w:tc>
          <w:tcPr>
            <w:tcW w:w="1109" w:type="dxa"/>
          </w:tcPr>
          <w:p w:rsidR="004937EA" w:rsidRDefault="00E83D6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测试人</w:t>
            </w:r>
          </w:p>
        </w:tc>
      </w:tr>
      <w:tr w:rsidR="004937EA">
        <w:trPr>
          <w:jc w:val="center"/>
        </w:trPr>
        <w:tc>
          <w:tcPr>
            <w:tcW w:w="1202" w:type="dxa"/>
          </w:tcPr>
          <w:p w:rsidR="004937EA" w:rsidRDefault="00E83D6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登录测试</w:t>
            </w:r>
          </w:p>
        </w:tc>
        <w:tc>
          <w:tcPr>
            <w:tcW w:w="1705" w:type="dxa"/>
            <w:vAlign w:val="center"/>
          </w:tcPr>
          <w:p w:rsidR="004937EA" w:rsidRDefault="004937E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4937EA" w:rsidRDefault="004937E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4937EA" w:rsidRDefault="004937E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4937EA" w:rsidRDefault="004937E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4937EA" w:rsidRDefault="004937EA"/>
        </w:tc>
      </w:tr>
      <w:tr w:rsidR="004937EA">
        <w:trPr>
          <w:jc w:val="center"/>
        </w:trPr>
        <w:tc>
          <w:tcPr>
            <w:tcW w:w="1202" w:type="dxa"/>
          </w:tcPr>
          <w:p w:rsidR="004937EA" w:rsidRDefault="00E83D6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查看商品</w:t>
            </w:r>
          </w:p>
        </w:tc>
        <w:tc>
          <w:tcPr>
            <w:tcW w:w="1705" w:type="dxa"/>
            <w:vAlign w:val="center"/>
          </w:tcPr>
          <w:p w:rsidR="004937EA" w:rsidRDefault="004937E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4937EA" w:rsidRDefault="00823220" w:rsidP="00823220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 xml:space="preserve"> </w:t>
            </w:r>
          </w:p>
        </w:tc>
        <w:tc>
          <w:tcPr>
            <w:tcW w:w="1436" w:type="dxa"/>
            <w:vAlign w:val="center"/>
          </w:tcPr>
          <w:p w:rsidR="004937EA" w:rsidRDefault="004937E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4937EA" w:rsidRDefault="004937E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4937EA" w:rsidRDefault="004937EA"/>
        </w:tc>
      </w:tr>
      <w:tr w:rsidR="004937EA">
        <w:trPr>
          <w:jc w:val="center"/>
        </w:trPr>
        <w:tc>
          <w:tcPr>
            <w:tcW w:w="1202" w:type="dxa"/>
          </w:tcPr>
          <w:p w:rsidR="004937EA" w:rsidRDefault="00E83D6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删除商品</w:t>
            </w:r>
          </w:p>
        </w:tc>
        <w:tc>
          <w:tcPr>
            <w:tcW w:w="1705" w:type="dxa"/>
            <w:vAlign w:val="center"/>
          </w:tcPr>
          <w:p w:rsidR="004937EA" w:rsidRDefault="004937E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4937EA" w:rsidRDefault="004937E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4937EA" w:rsidRDefault="004937E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4937EA" w:rsidRDefault="004937E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4937EA" w:rsidRDefault="004937EA"/>
        </w:tc>
      </w:tr>
      <w:tr w:rsidR="004937EA" w:rsidTr="00823220">
        <w:trPr>
          <w:trHeight w:val="465"/>
          <w:jc w:val="center"/>
        </w:trPr>
        <w:tc>
          <w:tcPr>
            <w:tcW w:w="1202" w:type="dxa"/>
          </w:tcPr>
          <w:p w:rsidR="004937EA" w:rsidRDefault="00E83D6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添加商品</w:t>
            </w:r>
          </w:p>
        </w:tc>
        <w:tc>
          <w:tcPr>
            <w:tcW w:w="1705" w:type="dxa"/>
            <w:vAlign w:val="center"/>
          </w:tcPr>
          <w:p w:rsidR="004937EA" w:rsidRDefault="004937E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4937EA" w:rsidRDefault="004937E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4937EA" w:rsidRDefault="004937E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4937EA" w:rsidRDefault="004937E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4937EA" w:rsidRDefault="004937EA"/>
        </w:tc>
      </w:tr>
      <w:tr w:rsidR="004937EA">
        <w:trPr>
          <w:jc w:val="center"/>
        </w:trPr>
        <w:tc>
          <w:tcPr>
            <w:tcW w:w="1202" w:type="dxa"/>
          </w:tcPr>
          <w:p w:rsidR="004937EA" w:rsidRDefault="00E83D6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查看利润</w:t>
            </w:r>
          </w:p>
        </w:tc>
        <w:tc>
          <w:tcPr>
            <w:tcW w:w="1705" w:type="dxa"/>
          </w:tcPr>
          <w:p w:rsidR="004937EA" w:rsidRDefault="004937EA"/>
        </w:tc>
        <w:tc>
          <w:tcPr>
            <w:tcW w:w="1314" w:type="dxa"/>
            <w:vAlign w:val="center"/>
          </w:tcPr>
          <w:p w:rsidR="004937EA" w:rsidRDefault="004937E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4937EA" w:rsidRDefault="004937E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4937EA" w:rsidRDefault="004937E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4937EA" w:rsidRDefault="004937EA"/>
        </w:tc>
      </w:tr>
      <w:tr w:rsidR="004937EA">
        <w:trPr>
          <w:jc w:val="center"/>
        </w:trPr>
        <w:tc>
          <w:tcPr>
            <w:tcW w:w="1202" w:type="dxa"/>
          </w:tcPr>
          <w:p w:rsidR="004937EA" w:rsidRDefault="00E83D6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查看销售</w:t>
            </w:r>
          </w:p>
        </w:tc>
        <w:tc>
          <w:tcPr>
            <w:tcW w:w="1705" w:type="dxa"/>
          </w:tcPr>
          <w:p w:rsidR="004937EA" w:rsidRDefault="004937EA"/>
        </w:tc>
        <w:tc>
          <w:tcPr>
            <w:tcW w:w="1314" w:type="dxa"/>
            <w:vAlign w:val="center"/>
          </w:tcPr>
          <w:p w:rsidR="004937EA" w:rsidRDefault="004937E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4937EA" w:rsidRDefault="004937E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4937EA" w:rsidRDefault="004937E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4937EA" w:rsidRDefault="004937EA"/>
        </w:tc>
      </w:tr>
      <w:tr w:rsidR="004937EA">
        <w:trPr>
          <w:jc w:val="center"/>
        </w:trPr>
        <w:tc>
          <w:tcPr>
            <w:tcW w:w="1202" w:type="dxa"/>
          </w:tcPr>
          <w:p w:rsidR="004937EA" w:rsidRDefault="00E83D65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回归测试时间</w:t>
            </w:r>
          </w:p>
        </w:tc>
        <w:tc>
          <w:tcPr>
            <w:tcW w:w="1705" w:type="dxa"/>
          </w:tcPr>
          <w:p w:rsidR="004937EA" w:rsidRDefault="004937E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</w:tcPr>
          <w:p w:rsidR="004937EA" w:rsidRDefault="004937E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</w:tcPr>
          <w:p w:rsidR="004937EA" w:rsidRDefault="004937E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</w:tcPr>
          <w:p w:rsidR="004937EA" w:rsidRDefault="004937E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4937EA" w:rsidRDefault="004937E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</w:tr>
      <w:tr w:rsidR="004937EA">
        <w:trPr>
          <w:jc w:val="center"/>
        </w:trPr>
        <w:tc>
          <w:tcPr>
            <w:tcW w:w="1202" w:type="dxa"/>
          </w:tcPr>
          <w:p w:rsidR="004937EA" w:rsidRDefault="004937E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705" w:type="dxa"/>
          </w:tcPr>
          <w:p w:rsidR="004937EA" w:rsidRDefault="004937EA"/>
        </w:tc>
        <w:tc>
          <w:tcPr>
            <w:tcW w:w="1314" w:type="dxa"/>
          </w:tcPr>
          <w:p w:rsidR="004937EA" w:rsidRDefault="004937EA"/>
        </w:tc>
        <w:tc>
          <w:tcPr>
            <w:tcW w:w="1436" w:type="dxa"/>
          </w:tcPr>
          <w:p w:rsidR="004937EA" w:rsidRDefault="004937EA"/>
        </w:tc>
        <w:tc>
          <w:tcPr>
            <w:tcW w:w="1123" w:type="dxa"/>
          </w:tcPr>
          <w:p w:rsidR="004937EA" w:rsidRDefault="004937E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4937EA" w:rsidRDefault="004937EA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</w:tr>
    </w:tbl>
    <w:p w:rsidR="004937EA" w:rsidRDefault="00E83D65">
      <w:pPr>
        <w:pStyle w:val="2"/>
      </w:pPr>
      <w:bookmarkStart w:id="17" w:name="_Toc232815745"/>
      <w:r>
        <w:rPr>
          <w:rFonts w:hint="eastAsia"/>
        </w:rPr>
        <w:t>通过准则</w:t>
      </w:r>
      <w:bookmarkEnd w:id="17"/>
    </w:p>
    <w:p w:rsidR="004937EA" w:rsidRDefault="00E83D65">
      <w:pPr>
        <w:pStyle w:val="a0"/>
        <w:numPr>
          <w:ilvl w:val="1"/>
          <w:numId w:val="8"/>
        </w:numPr>
      </w:pPr>
      <w:r>
        <w:rPr>
          <w:rFonts w:hint="eastAsia"/>
        </w:rPr>
        <w:t>测试范围内的模块功能都经过验证，基本满足功能描述</w:t>
      </w:r>
    </w:p>
    <w:p w:rsidR="004937EA" w:rsidRDefault="00E83D65">
      <w:pPr>
        <w:pStyle w:val="a0"/>
        <w:numPr>
          <w:ilvl w:val="1"/>
          <w:numId w:val="8"/>
        </w:numPr>
      </w:pPr>
      <w:r>
        <w:t>B</w:t>
      </w:r>
      <w:r>
        <w:rPr>
          <w:rFonts w:hint="eastAsia"/>
        </w:rPr>
        <w:t>ug</w:t>
      </w:r>
      <w:r>
        <w:rPr>
          <w:rFonts w:hint="eastAsia"/>
        </w:rPr>
        <w:t>的解决率：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bug</w:t>
      </w:r>
      <w:r>
        <w:rPr>
          <w:rFonts w:hint="eastAsia"/>
        </w:rPr>
        <w:t>的解决率为</w:t>
      </w:r>
      <w:r>
        <w:rPr>
          <w:rFonts w:hint="eastAsia"/>
        </w:rPr>
        <w:t>100%</w:t>
      </w:r>
      <w:r>
        <w:rPr>
          <w:rFonts w:hint="eastAsia"/>
        </w:rPr>
        <w:t>，</w:t>
      </w:r>
      <w:r>
        <w:rPr>
          <w:rFonts w:hint="eastAsia"/>
        </w:rPr>
        <w:t>bug</w:t>
      </w:r>
      <w:r>
        <w:rPr>
          <w:rFonts w:hint="eastAsia"/>
        </w:rPr>
        <w:t>总体的解决率为</w:t>
      </w:r>
      <w:r>
        <w:rPr>
          <w:rFonts w:hint="eastAsia"/>
        </w:rPr>
        <w:t>100%</w:t>
      </w:r>
    </w:p>
    <w:p w:rsidR="004937EA" w:rsidRDefault="004937EA">
      <w:pPr>
        <w:pStyle w:val="31"/>
        <w:ind w:leftChars="250"/>
      </w:pPr>
    </w:p>
    <w:p w:rsidR="004937EA" w:rsidRDefault="00E83D65">
      <w:pPr>
        <w:pStyle w:val="1"/>
      </w:pPr>
      <w:bookmarkStart w:id="18" w:name="_Toc232815746"/>
      <w:r>
        <w:rPr>
          <w:rFonts w:hint="eastAsia"/>
        </w:rPr>
        <w:t>测试方案</w:t>
      </w:r>
      <w:bookmarkEnd w:id="18"/>
    </w:p>
    <w:p w:rsidR="004937EA" w:rsidRDefault="00E83D65">
      <w:pPr>
        <w:pStyle w:val="2"/>
      </w:pPr>
      <w:bookmarkStart w:id="19" w:name="_Toc232815747"/>
      <w:r>
        <w:rPr>
          <w:rFonts w:hint="eastAsia"/>
        </w:rPr>
        <w:t>测试策略</w:t>
      </w:r>
      <w:bookmarkEnd w:id="19"/>
    </w:p>
    <w:p w:rsidR="004937EA" w:rsidRDefault="00E83D65">
      <w:pPr>
        <w:pStyle w:val="a0"/>
        <w:numPr>
          <w:ilvl w:val="1"/>
          <w:numId w:val="9"/>
        </w:numPr>
        <w:tabs>
          <w:tab w:val="clear" w:pos="1365"/>
        </w:tabs>
        <w:ind w:left="993" w:hanging="426"/>
        <w:rPr>
          <w:b/>
        </w:rPr>
      </w:pPr>
      <w:r>
        <w:rPr>
          <w:rFonts w:hint="eastAsia"/>
          <w:b/>
        </w:rPr>
        <w:t>版本发布策略：</w:t>
      </w:r>
    </w:p>
    <w:p w:rsidR="004937EA" w:rsidRDefault="00E83D65">
      <w:pPr>
        <w:pStyle w:val="a0"/>
        <w:numPr>
          <w:ilvl w:val="2"/>
          <w:numId w:val="9"/>
        </w:numPr>
      </w:pPr>
      <w:r>
        <w:rPr>
          <w:rFonts w:hint="eastAsia"/>
        </w:rPr>
        <w:t>原则</w:t>
      </w:r>
      <w:r>
        <w:rPr>
          <w:rFonts w:hint="eastAsia"/>
        </w:rPr>
        <w:t>1</w:t>
      </w:r>
      <w:r>
        <w:rPr>
          <w:rFonts w:hint="eastAsia"/>
        </w:rPr>
        <w:t>：原则上要求项目组</w:t>
      </w:r>
      <w:r>
        <w:rPr>
          <w:rFonts w:hint="eastAsia"/>
        </w:rPr>
        <w:t>10</w:t>
      </w:r>
      <w:r>
        <w:rPr>
          <w:rFonts w:hint="eastAsia"/>
        </w:rPr>
        <w:t>天发布一次版本，版本要求在下班前完成发布</w:t>
      </w:r>
    </w:p>
    <w:p w:rsidR="004937EA" w:rsidRDefault="00E83D65">
      <w:pPr>
        <w:pStyle w:val="a0"/>
        <w:numPr>
          <w:ilvl w:val="2"/>
          <w:numId w:val="9"/>
        </w:numPr>
      </w:pPr>
      <w:r>
        <w:rPr>
          <w:rFonts w:hint="eastAsia"/>
        </w:rPr>
        <w:t>原则</w:t>
      </w:r>
      <w:r>
        <w:rPr>
          <w:rFonts w:hint="eastAsia"/>
        </w:rPr>
        <w:t>2</w:t>
      </w:r>
      <w:r>
        <w:rPr>
          <w:rFonts w:hint="eastAsia"/>
        </w:rPr>
        <w:t>：对新模块的积累，估计到</w:t>
      </w:r>
      <w:r>
        <w:rPr>
          <w:rFonts w:hint="eastAsia"/>
        </w:rPr>
        <w:t>5</w:t>
      </w:r>
      <w:r>
        <w:rPr>
          <w:rFonts w:hint="eastAsia"/>
        </w:rPr>
        <w:t>至</w:t>
      </w:r>
      <w:r>
        <w:rPr>
          <w:rFonts w:hint="eastAsia"/>
        </w:rPr>
        <w:t>7</w:t>
      </w:r>
      <w:r>
        <w:rPr>
          <w:rFonts w:hint="eastAsia"/>
        </w:rPr>
        <w:t>天的工作量时，可以要求项目</w:t>
      </w:r>
      <w:proofErr w:type="gramStart"/>
      <w:r>
        <w:rPr>
          <w:rFonts w:hint="eastAsia"/>
        </w:rPr>
        <w:t>组发布</w:t>
      </w:r>
      <w:proofErr w:type="gramEnd"/>
      <w:r>
        <w:rPr>
          <w:rFonts w:hint="eastAsia"/>
        </w:rPr>
        <w:t>版本</w:t>
      </w:r>
    </w:p>
    <w:p w:rsidR="004937EA" w:rsidRDefault="00E83D65">
      <w:pPr>
        <w:pStyle w:val="a0"/>
        <w:numPr>
          <w:ilvl w:val="2"/>
          <w:numId w:val="9"/>
        </w:numPr>
      </w:pPr>
      <w:r>
        <w:rPr>
          <w:rFonts w:hint="eastAsia"/>
        </w:rPr>
        <w:t>原则</w:t>
      </w:r>
      <w:r>
        <w:rPr>
          <w:rFonts w:hint="eastAsia"/>
        </w:rPr>
        <w:t>3</w:t>
      </w:r>
      <w:r>
        <w:rPr>
          <w:rFonts w:hint="eastAsia"/>
        </w:rPr>
        <w:t>：对</w:t>
      </w:r>
      <w:r>
        <w:rPr>
          <w:rFonts w:hint="eastAsia"/>
        </w:rPr>
        <w:t>bug</w:t>
      </w:r>
      <w:r>
        <w:rPr>
          <w:rFonts w:hint="eastAsia"/>
        </w:rPr>
        <w:t>解决率的要求，阻塞级别的</w:t>
      </w:r>
      <w:r>
        <w:rPr>
          <w:rFonts w:hint="eastAsia"/>
        </w:rPr>
        <w:t>bug</w:t>
      </w:r>
      <w:r>
        <w:rPr>
          <w:rFonts w:hint="eastAsia"/>
        </w:rPr>
        <w:t>全部解决，所有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bug</w:t>
      </w:r>
      <w:r>
        <w:rPr>
          <w:rFonts w:hint="eastAsia"/>
        </w:rPr>
        <w:t>解决率到</w:t>
      </w:r>
      <w:r>
        <w:rPr>
          <w:rFonts w:hint="eastAsia"/>
        </w:rPr>
        <w:t>100%</w:t>
      </w:r>
      <w:r>
        <w:rPr>
          <w:rFonts w:hint="eastAsia"/>
        </w:rPr>
        <w:t>，所有</w:t>
      </w:r>
      <w:r>
        <w:rPr>
          <w:rFonts w:hint="eastAsia"/>
        </w:rPr>
        <w:t>B</w:t>
      </w:r>
      <w:r>
        <w:rPr>
          <w:rFonts w:hint="eastAsia"/>
        </w:rPr>
        <w:t>类</w:t>
      </w:r>
      <w:r>
        <w:rPr>
          <w:rFonts w:hint="eastAsia"/>
        </w:rPr>
        <w:t xml:space="preserve">bug </w:t>
      </w:r>
      <w:r>
        <w:rPr>
          <w:rFonts w:hint="eastAsia"/>
        </w:rPr>
        <w:t>的解决率为</w:t>
      </w:r>
      <w:r>
        <w:rPr>
          <w:rFonts w:hint="eastAsia"/>
        </w:rPr>
        <w:t>80%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如不达到这一标准，可以</w:t>
      </w:r>
      <w:proofErr w:type="gramStart"/>
      <w:r>
        <w:rPr>
          <w:rFonts w:hint="eastAsia"/>
        </w:rPr>
        <w:t>请项目</w:t>
      </w:r>
      <w:proofErr w:type="gramEnd"/>
      <w:r>
        <w:rPr>
          <w:rFonts w:hint="eastAsia"/>
        </w:rPr>
        <w:t>组解决</w:t>
      </w:r>
      <w:r>
        <w:rPr>
          <w:rFonts w:hint="eastAsia"/>
        </w:rPr>
        <w:t>bug</w:t>
      </w:r>
      <w:r>
        <w:rPr>
          <w:rFonts w:hint="eastAsia"/>
        </w:rPr>
        <w:t>后提交版本</w:t>
      </w:r>
    </w:p>
    <w:p w:rsidR="004937EA" w:rsidRDefault="00E83D65">
      <w:pPr>
        <w:pStyle w:val="a0"/>
        <w:numPr>
          <w:ilvl w:val="2"/>
          <w:numId w:val="9"/>
        </w:numPr>
      </w:pPr>
      <w:r>
        <w:rPr>
          <w:rFonts w:hint="eastAsia"/>
        </w:rPr>
        <w:t>原则</w:t>
      </w:r>
      <w:r>
        <w:rPr>
          <w:rFonts w:hint="eastAsia"/>
        </w:rPr>
        <w:t>4</w:t>
      </w:r>
      <w:r>
        <w:rPr>
          <w:rFonts w:hint="eastAsia"/>
        </w:rPr>
        <w:t>：规定的所有测试内容都已经完成测试，可以</w:t>
      </w:r>
      <w:proofErr w:type="gramStart"/>
      <w:r>
        <w:rPr>
          <w:rFonts w:hint="eastAsia"/>
        </w:rPr>
        <w:t>请项目</w:t>
      </w:r>
      <w:proofErr w:type="gramEnd"/>
      <w:r>
        <w:rPr>
          <w:rFonts w:hint="eastAsia"/>
        </w:rPr>
        <w:t>组提交</w:t>
      </w:r>
      <w:r>
        <w:rPr>
          <w:rFonts w:hint="eastAsia"/>
        </w:rPr>
        <w:t>bug</w:t>
      </w:r>
    </w:p>
    <w:p w:rsidR="004937EA" w:rsidRDefault="00E83D65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b/>
          <w:spacing w:val="-3"/>
        </w:rPr>
        <w:t>阶段测试策略</w:t>
      </w:r>
      <w:r>
        <w:rPr>
          <w:rFonts w:hint="eastAsia"/>
          <w:spacing w:val="-3"/>
        </w:rPr>
        <w:t>：</w:t>
      </w:r>
    </w:p>
    <w:p w:rsidR="004937EA" w:rsidRDefault="00E83D65">
      <w:pPr>
        <w:tabs>
          <w:tab w:val="left" w:pos="-720"/>
        </w:tabs>
        <w:suppressAutoHyphens/>
        <w:spacing w:line="300" w:lineRule="auto"/>
        <w:ind w:left="931"/>
        <w:rPr>
          <w:spacing w:val="-3"/>
        </w:rPr>
      </w:pPr>
      <w:r>
        <w:rPr>
          <w:rFonts w:hint="eastAsia"/>
          <w:spacing w:val="-3"/>
        </w:rPr>
        <w:t>具体测试分为：</w:t>
      </w:r>
    </w:p>
    <w:p w:rsidR="004937EA" w:rsidRDefault="00E83D65"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lastRenderedPageBreak/>
        <w:t>自测报告验证阶段：根据程序员提交的自测报告，验证自测报告的正确性，获得版本提交正确率，如果不符合，不启动测试工作</w:t>
      </w:r>
    </w:p>
    <w:p w:rsidR="004937EA" w:rsidRDefault="00E83D65"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需求验证阶段：根据测试计划中的需求描述，验证需求是否符合，提交是否符合需求实现类型的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，获得需求符合度</w:t>
      </w:r>
    </w:p>
    <w:p w:rsidR="004937EA" w:rsidRDefault="00E83D65"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流程测试阶段：重点在于验证软件流程符合需求的要求</w:t>
      </w:r>
    </w:p>
    <w:p w:rsidR="004937EA" w:rsidRDefault="00E83D65"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模块功能测试阶段：重在在于验证软件的各项功能在正确的操作下是否正确</w:t>
      </w:r>
    </w:p>
    <w:p w:rsidR="004937EA" w:rsidRDefault="00E83D65"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即兴测试阶段：重点在于设计各种的用例，发现软件在使用中的各种错误</w:t>
      </w:r>
    </w:p>
    <w:p w:rsidR="004937EA" w:rsidRDefault="00E83D65"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回归测试阶段：重点在于验证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修改的正确性，及关联的</w:t>
      </w:r>
      <w:r>
        <w:rPr>
          <w:rFonts w:hint="eastAsia"/>
          <w:spacing w:val="-3"/>
        </w:rPr>
        <w:t>bug</w:t>
      </w:r>
    </w:p>
    <w:p w:rsidR="004937EA" w:rsidRDefault="00E83D65"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压力测试阶段：重点通过使用一些工具，验证软件在大批量数据及大批用户并发使用的情况下的性能</w:t>
      </w:r>
    </w:p>
    <w:p w:rsidR="004937EA" w:rsidRDefault="00E83D65"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确认测试阶段：对于公司的某些项目，配合实施部门对软件产品进行确认测试</w:t>
      </w:r>
    </w:p>
    <w:p w:rsidR="004937EA" w:rsidRDefault="00E83D65">
      <w:pPr>
        <w:numPr>
          <w:ilvl w:val="0"/>
          <w:numId w:val="12"/>
        </w:numPr>
        <w:tabs>
          <w:tab w:val="left" w:pos="-720"/>
        </w:tabs>
        <w:suppressAutoHyphens/>
        <w:spacing w:line="300" w:lineRule="auto"/>
        <w:rPr>
          <w:b/>
          <w:spacing w:val="-3"/>
        </w:rPr>
      </w:pPr>
      <w:r>
        <w:rPr>
          <w:rFonts w:hint="eastAsia"/>
          <w:b/>
          <w:spacing w:val="-3"/>
        </w:rPr>
        <w:t>测试工具策略</w:t>
      </w:r>
    </w:p>
    <w:p w:rsidR="004937EA" w:rsidRDefault="00E83D65">
      <w:pPr>
        <w:tabs>
          <w:tab w:val="left" w:pos="-720"/>
        </w:tabs>
        <w:suppressAutoHyphens/>
        <w:spacing w:line="300" w:lineRule="auto"/>
        <w:ind w:left="945"/>
        <w:rPr>
          <w:spacing w:val="-3"/>
        </w:rPr>
      </w:pPr>
      <w:r>
        <w:rPr>
          <w:rFonts w:hint="eastAsia"/>
          <w:spacing w:val="-3"/>
        </w:rPr>
        <w:t>本次测试采用</w:t>
      </w:r>
      <w:proofErr w:type="spellStart"/>
      <w:r>
        <w:rPr>
          <w:rFonts w:hint="eastAsia"/>
          <w:spacing w:val="-3"/>
        </w:rPr>
        <w:t>Bugfree</w:t>
      </w:r>
      <w:proofErr w:type="spellEnd"/>
      <w:r>
        <w:rPr>
          <w:rFonts w:hint="eastAsia"/>
          <w:spacing w:val="-3"/>
        </w:rPr>
        <w:t>测试工具跟踪解决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。</w:t>
      </w:r>
    </w:p>
    <w:p w:rsidR="004937EA" w:rsidRDefault="00E83D65">
      <w:pPr>
        <w:widowControl/>
        <w:jc w:val="left"/>
        <w:rPr>
          <w:rFonts w:eastAsia="黑体"/>
          <w:b/>
          <w:snapToGrid/>
          <w:kern w:val="2"/>
          <w:sz w:val="24"/>
        </w:rPr>
      </w:pPr>
      <w:bookmarkStart w:id="20" w:name="_Toc232815748"/>
      <w:r>
        <w:br w:type="page"/>
      </w:r>
    </w:p>
    <w:p w:rsidR="004937EA" w:rsidRDefault="00E83D65">
      <w:pPr>
        <w:pStyle w:val="2"/>
      </w:pPr>
      <w:r>
        <w:rPr>
          <w:rFonts w:hint="eastAsia"/>
        </w:rPr>
        <w:lastRenderedPageBreak/>
        <w:t>测试范围</w:t>
      </w:r>
      <w:bookmarkEnd w:id="20"/>
    </w:p>
    <w:p w:rsidR="004937EA" w:rsidRDefault="00E83D65">
      <w:pPr>
        <w:pStyle w:val="a0"/>
        <w:numPr>
          <w:ilvl w:val="0"/>
          <w:numId w:val="13"/>
        </w:numPr>
      </w:pPr>
      <w:r>
        <w:rPr>
          <w:rFonts w:hint="eastAsia"/>
        </w:rPr>
        <w:t>登录测试</w:t>
      </w:r>
    </w:p>
    <w:p w:rsidR="004937EA" w:rsidRDefault="00E83D65">
      <w:pPr>
        <w:pStyle w:val="a0"/>
      </w:pPr>
      <w:r>
        <w:rPr>
          <w:rFonts w:hint="eastAsia"/>
        </w:rPr>
        <w:t>输入用户名密码点击进入</w:t>
      </w:r>
      <w:r>
        <w:rPr>
          <w:rFonts w:hint="eastAsia"/>
        </w:rPr>
        <w:t xml:space="preserve">  </w:t>
      </w:r>
      <w:r>
        <w:rPr>
          <w:rFonts w:hint="eastAsia"/>
        </w:rPr>
        <w:t>进入自己的首页</w:t>
      </w:r>
      <w:r>
        <w:rPr>
          <w:rFonts w:hint="eastAsia"/>
        </w:rPr>
        <w:t xml:space="preserve">  </w:t>
      </w:r>
    </w:p>
    <w:p w:rsidR="004937EA" w:rsidRDefault="00E83D65">
      <w:pPr>
        <w:pStyle w:val="a0"/>
        <w:numPr>
          <w:ilvl w:val="0"/>
          <w:numId w:val="13"/>
        </w:numPr>
      </w:pPr>
      <w:r>
        <w:rPr>
          <w:rFonts w:hint="eastAsia"/>
        </w:rPr>
        <w:t>查看商品测试</w:t>
      </w:r>
    </w:p>
    <w:p w:rsidR="004937EA" w:rsidRDefault="00E83D65">
      <w:pPr>
        <w:pStyle w:val="a0"/>
      </w:pPr>
      <w:r>
        <w:rPr>
          <w:rFonts w:hint="eastAsia"/>
        </w:rPr>
        <w:t>进入首页点击查看商品</w:t>
      </w:r>
      <w:r>
        <w:rPr>
          <w:rFonts w:hint="eastAsia"/>
        </w:rPr>
        <w:t xml:space="preserve">  </w:t>
      </w:r>
      <w:r>
        <w:rPr>
          <w:rFonts w:hint="eastAsia"/>
        </w:rPr>
        <w:t>查看自己的商品</w:t>
      </w:r>
    </w:p>
    <w:p w:rsidR="004937EA" w:rsidRDefault="00E83D65">
      <w:pPr>
        <w:pStyle w:val="a0"/>
        <w:numPr>
          <w:ilvl w:val="0"/>
          <w:numId w:val="13"/>
        </w:numPr>
      </w:pPr>
      <w:r>
        <w:rPr>
          <w:rFonts w:hint="eastAsia"/>
        </w:rPr>
        <w:t>删除商品</w:t>
      </w:r>
    </w:p>
    <w:p w:rsidR="004937EA" w:rsidRDefault="00E83D65">
      <w:pPr>
        <w:pStyle w:val="a0"/>
      </w:pPr>
      <w:r>
        <w:rPr>
          <w:rFonts w:hint="eastAsia"/>
        </w:rPr>
        <w:t>点击删除商品</w:t>
      </w:r>
      <w:r>
        <w:rPr>
          <w:rFonts w:hint="eastAsia"/>
        </w:rPr>
        <w:t xml:space="preserve">  </w:t>
      </w:r>
      <w:r>
        <w:rPr>
          <w:rFonts w:hint="eastAsia"/>
        </w:rPr>
        <w:t>商品成功删除</w:t>
      </w:r>
    </w:p>
    <w:p w:rsidR="004937EA" w:rsidRDefault="00E83D65">
      <w:pPr>
        <w:pStyle w:val="a0"/>
        <w:numPr>
          <w:ilvl w:val="0"/>
          <w:numId w:val="13"/>
        </w:numPr>
      </w:pPr>
      <w:r>
        <w:rPr>
          <w:rFonts w:hint="eastAsia"/>
        </w:rPr>
        <w:t>添加商品</w:t>
      </w:r>
    </w:p>
    <w:p w:rsidR="004937EA" w:rsidRDefault="00E83D65">
      <w:pPr>
        <w:pStyle w:val="a0"/>
      </w:pPr>
      <w:r>
        <w:rPr>
          <w:rFonts w:hint="eastAsia"/>
        </w:rPr>
        <w:t>点击添加商品</w:t>
      </w:r>
      <w:r>
        <w:rPr>
          <w:rFonts w:hint="eastAsia"/>
        </w:rPr>
        <w:t xml:space="preserve"> </w:t>
      </w:r>
      <w:r>
        <w:rPr>
          <w:rFonts w:hint="eastAsia"/>
        </w:rPr>
        <w:t>输入商品名</w:t>
      </w:r>
      <w:r>
        <w:rPr>
          <w:rFonts w:hint="eastAsia"/>
        </w:rPr>
        <w:t xml:space="preserve">  </w:t>
      </w:r>
      <w:r>
        <w:rPr>
          <w:rFonts w:hint="eastAsia"/>
        </w:rPr>
        <w:t>商品成功添加</w:t>
      </w:r>
    </w:p>
    <w:p w:rsidR="004937EA" w:rsidRDefault="00E83D65">
      <w:pPr>
        <w:pStyle w:val="a0"/>
        <w:numPr>
          <w:ilvl w:val="0"/>
          <w:numId w:val="13"/>
        </w:numPr>
      </w:pPr>
      <w:r>
        <w:rPr>
          <w:rFonts w:hint="eastAsia"/>
        </w:rPr>
        <w:t>查看利润</w:t>
      </w:r>
    </w:p>
    <w:p w:rsidR="004937EA" w:rsidRDefault="00E83D65">
      <w:pPr>
        <w:pStyle w:val="a0"/>
      </w:pPr>
      <w:r>
        <w:rPr>
          <w:rFonts w:hint="eastAsia"/>
        </w:rPr>
        <w:t>点击查看利润</w:t>
      </w:r>
      <w:r>
        <w:rPr>
          <w:rFonts w:hint="eastAsia"/>
        </w:rPr>
        <w:t xml:space="preserve"> </w:t>
      </w:r>
      <w:r>
        <w:rPr>
          <w:rFonts w:hint="eastAsia"/>
        </w:rPr>
        <w:t>可以查看一段时间自己获得的利润</w:t>
      </w:r>
    </w:p>
    <w:p w:rsidR="004937EA" w:rsidRDefault="00E83D65">
      <w:pPr>
        <w:pStyle w:val="a0"/>
        <w:numPr>
          <w:ilvl w:val="0"/>
          <w:numId w:val="13"/>
        </w:numPr>
      </w:pPr>
      <w:r>
        <w:rPr>
          <w:rFonts w:hint="eastAsia"/>
        </w:rPr>
        <w:t>查看销售</w:t>
      </w:r>
    </w:p>
    <w:p w:rsidR="004937EA" w:rsidRDefault="00E83D65">
      <w:pPr>
        <w:pStyle w:val="a0"/>
      </w:pPr>
      <w:r>
        <w:rPr>
          <w:rFonts w:hint="eastAsia"/>
        </w:rPr>
        <w:t>可以看出那个商品买的款</w:t>
      </w:r>
      <w:r>
        <w:rPr>
          <w:rFonts w:hint="eastAsia"/>
        </w:rPr>
        <w:t xml:space="preserve"> </w:t>
      </w:r>
      <w:r>
        <w:rPr>
          <w:rFonts w:hint="eastAsia"/>
        </w:rPr>
        <w:t>哪的买的慢</w:t>
      </w:r>
    </w:p>
    <w:p w:rsidR="004937EA" w:rsidRDefault="00E83D65">
      <w:pPr>
        <w:pStyle w:val="2"/>
      </w:pPr>
      <w:bookmarkStart w:id="21" w:name="_Toc232815749"/>
      <w:r>
        <w:rPr>
          <w:rFonts w:hint="eastAsia"/>
        </w:rPr>
        <w:t>测试风险分析</w:t>
      </w:r>
      <w:bookmarkEnd w:id="21"/>
    </w:p>
    <w:p w:rsidR="004937EA" w:rsidRDefault="00E83D65">
      <w:pPr>
        <w:pStyle w:val="a0"/>
        <w:numPr>
          <w:ilvl w:val="0"/>
          <w:numId w:val="14"/>
        </w:numPr>
        <w:spacing w:before="100" w:beforeAutospacing="1" w:after="100" w:afterAutospacing="1"/>
        <w:rPr>
          <w:rFonts w:ascii="Arial"/>
        </w:rPr>
      </w:pPr>
      <w:r>
        <w:rPr>
          <w:rFonts w:ascii="宋体" w:hint="eastAsia"/>
          <w:szCs w:val="21"/>
        </w:rPr>
        <w:t>项目进度较紧张，在任务提交及时性上存在风险。</w:t>
      </w:r>
    </w:p>
    <w:p w:rsidR="004937EA" w:rsidRDefault="00E83D65">
      <w:pPr>
        <w:pStyle w:val="a0"/>
        <w:numPr>
          <w:ilvl w:val="0"/>
          <w:numId w:val="14"/>
        </w:numPr>
        <w:spacing w:before="100" w:beforeAutospacing="1" w:after="100" w:afterAutospacing="1"/>
        <w:rPr>
          <w:rFonts w:ascii="Arial"/>
        </w:rPr>
      </w:pPr>
      <w:r>
        <w:rPr>
          <w:rFonts w:ascii="宋体" w:hint="eastAsia"/>
          <w:szCs w:val="21"/>
        </w:rPr>
        <w:t>项目进度较紧张且性能需求并不明确</w:t>
      </w:r>
    </w:p>
    <w:p w:rsidR="004937EA" w:rsidRDefault="00E83D65">
      <w:pPr>
        <w:pStyle w:val="13"/>
        <w:numPr>
          <w:ilvl w:val="0"/>
          <w:numId w:val="14"/>
        </w:numPr>
        <w:spacing w:before="100" w:beforeAutospacing="1" w:after="100" w:afterAutospacing="1"/>
        <w:ind w:firstLineChars="0"/>
      </w:pPr>
      <w:r>
        <w:rPr>
          <w:rFonts w:ascii="宋体" w:hint="eastAsia"/>
          <w:szCs w:val="21"/>
        </w:rPr>
        <w:t>测试期间，个别成员会因休假或其他情况可能导致测试人员的临时调整</w:t>
      </w:r>
    </w:p>
    <w:p w:rsidR="004937EA" w:rsidRDefault="00E83D65">
      <w:pPr>
        <w:pStyle w:val="13"/>
        <w:numPr>
          <w:ilvl w:val="0"/>
          <w:numId w:val="14"/>
        </w:numPr>
        <w:spacing w:before="100" w:beforeAutospacing="1" w:after="100" w:afterAutospacing="1"/>
        <w:ind w:firstLineChars="0"/>
      </w:pPr>
      <w:r>
        <w:rPr>
          <w:rFonts w:ascii="宋体" w:hint="eastAsia"/>
          <w:szCs w:val="21"/>
        </w:rPr>
        <w:t>程序界面设计没有一个标准，造成这方面的测试没有明确的衡量指标</w:t>
      </w:r>
    </w:p>
    <w:p w:rsidR="004937EA" w:rsidRDefault="00E83D65">
      <w:pPr>
        <w:pStyle w:val="2"/>
      </w:pPr>
      <w:bookmarkStart w:id="22" w:name="_Toc232815750"/>
      <w:r>
        <w:rPr>
          <w:rFonts w:hint="eastAsia"/>
        </w:rPr>
        <w:t>测试方法</w:t>
      </w:r>
      <w:bookmarkEnd w:id="22"/>
    </w:p>
    <w:p w:rsidR="004937EA" w:rsidRDefault="00E83D65">
      <w:pPr>
        <w:pStyle w:val="a0"/>
        <w:rPr>
          <w:b/>
        </w:rPr>
      </w:pPr>
      <w:r>
        <w:rPr>
          <w:rFonts w:hint="eastAsia"/>
        </w:rPr>
        <w:t>本次测试主要采用黑盒测试方法，并对其进行功能测试、易用性测试、界面测试。</w:t>
      </w:r>
    </w:p>
    <w:p w:rsidR="004937EA" w:rsidRDefault="00E83D65">
      <w:pPr>
        <w:pStyle w:val="2"/>
      </w:pPr>
      <w:bookmarkStart w:id="23" w:name="_Toc232815751"/>
      <w:r>
        <w:rPr>
          <w:rFonts w:hint="eastAsia"/>
        </w:rPr>
        <w:t>测试重点</w:t>
      </w:r>
      <w:bookmarkEnd w:id="23"/>
    </w:p>
    <w:p w:rsidR="004937EA" w:rsidRDefault="00E83D65">
      <w:pPr>
        <w:pStyle w:val="a0"/>
      </w:pPr>
      <w:r>
        <w:rPr>
          <w:rFonts w:hint="eastAsia"/>
        </w:rPr>
        <w:t>本次测试的重点</w:t>
      </w:r>
      <w:r>
        <w:rPr>
          <w:rFonts w:hint="eastAsia"/>
        </w:rPr>
        <w:t>是否可以实现相应的功能</w:t>
      </w:r>
    </w:p>
    <w:p w:rsidR="004937EA" w:rsidRDefault="004937EA">
      <w:pPr>
        <w:tabs>
          <w:tab w:val="left" w:pos="-720"/>
        </w:tabs>
        <w:suppressAutoHyphens/>
        <w:spacing w:line="300" w:lineRule="auto"/>
        <w:rPr>
          <w:spacing w:val="-3"/>
        </w:rPr>
      </w:pPr>
    </w:p>
    <w:p w:rsidR="004937EA" w:rsidRDefault="00E83D65">
      <w:pPr>
        <w:pStyle w:val="2"/>
      </w:pPr>
      <w:bookmarkStart w:id="24" w:name="_Toc232815752"/>
      <w:r>
        <w:rPr>
          <w:rFonts w:hint="eastAsia"/>
        </w:rPr>
        <w:t>测试准备</w:t>
      </w:r>
      <w:bookmarkEnd w:id="24"/>
    </w:p>
    <w:p w:rsidR="004937EA" w:rsidRDefault="00E83D65">
      <w:pPr>
        <w:pStyle w:val="a0"/>
        <w:numPr>
          <w:ilvl w:val="0"/>
          <w:numId w:val="14"/>
        </w:numPr>
      </w:pPr>
      <w:r>
        <w:rPr>
          <w:rFonts w:hint="eastAsia"/>
        </w:rPr>
        <w:t>提供的</w:t>
      </w:r>
      <w:r>
        <w:rPr>
          <w:rFonts w:hint="eastAsia"/>
        </w:rPr>
        <w:t>用户名</w:t>
      </w:r>
      <w:r>
        <w:rPr>
          <w:rFonts w:hint="eastAsia"/>
        </w:rPr>
        <w:t>角色名为</w:t>
      </w:r>
      <w:proofErr w:type="spellStart"/>
      <w:r>
        <w:rPr>
          <w:rFonts w:hint="eastAsia"/>
        </w:rPr>
        <w:t>zs</w:t>
      </w:r>
      <w:proofErr w:type="spellEnd"/>
      <w:r>
        <w:rPr>
          <w:rFonts w:hint="eastAsia"/>
        </w:rPr>
        <w:t>，密码为</w:t>
      </w:r>
      <w:r>
        <w:rPr>
          <w:rFonts w:hint="eastAsia"/>
        </w:rPr>
        <w:t>123</w:t>
      </w:r>
      <w:r>
        <w:rPr>
          <w:rFonts w:hint="eastAsia"/>
        </w:rPr>
        <w:t>。</w:t>
      </w:r>
    </w:p>
    <w:p w:rsidR="004937EA" w:rsidRDefault="00E83D65">
      <w:pPr>
        <w:pStyle w:val="a0"/>
        <w:numPr>
          <w:ilvl w:val="0"/>
          <w:numId w:val="14"/>
        </w:numPr>
      </w:pPr>
      <w:r>
        <w:rPr>
          <w:rFonts w:hint="eastAsia"/>
        </w:rPr>
        <w:t>所使用数据库为</w:t>
      </w:r>
      <w:proofErr w:type="spellStart"/>
      <w:r>
        <w:rPr>
          <w:rFonts w:hint="eastAsia"/>
        </w:rPr>
        <w:t>zs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user_information</w:t>
      </w:r>
      <w:proofErr w:type="spellEnd"/>
      <w:r>
        <w:rPr>
          <w:rFonts w:hint="eastAsia"/>
        </w:rPr>
        <w:t>，并配置相关测试环境。</w:t>
      </w:r>
    </w:p>
    <w:p w:rsidR="004937EA" w:rsidRDefault="00E83D65">
      <w:pPr>
        <w:pStyle w:val="a0"/>
        <w:numPr>
          <w:ilvl w:val="0"/>
          <w:numId w:val="14"/>
        </w:numPr>
        <w:ind w:left="0" w:firstLineChars="207" w:firstLine="435"/>
      </w:pPr>
      <w:r>
        <w:rPr>
          <w:rFonts w:hint="eastAsia"/>
        </w:rPr>
        <w:t>所使用的缺陷管理工具为</w:t>
      </w:r>
      <w:proofErr w:type="spellStart"/>
      <w:r>
        <w:rPr>
          <w:rFonts w:hint="eastAsia"/>
        </w:rPr>
        <w:t>bugfree</w:t>
      </w:r>
      <w:proofErr w:type="spellEnd"/>
      <w:r>
        <w:rPr>
          <w:rFonts w:hint="eastAsia"/>
        </w:rPr>
        <w:t>，并配置相关测试环境。</w:t>
      </w:r>
    </w:p>
    <w:p w:rsidR="004937EA" w:rsidRDefault="00E83D65">
      <w:pPr>
        <w:pStyle w:val="1"/>
      </w:pPr>
      <w:bookmarkStart w:id="25" w:name="_Toc232815753"/>
      <w:r>
        <w:rPr>
          <w:rFonts w:hint="eastAsia"/>
        </w:rPr>
        <w:t>测试项目说明</w:t>
      </w:r>
      <w:bookmarkEnd w:id="25"/>
    </w:p>
    <w:p w:rsidR="004937EA" w:rsidRDefault="00E83D65">
      <w:pPr>
        <w:pStyle w:val="2"/>
      </w:pPr>
      <w:bookmarkStart w:id="26" w:name="_Toc232815755"/>
      <w:r>
        <w:rPr>
          <w:rFonts w:hint="eastAsia"/>
        </w:rPr>
        <w:t>系统使用角色</w:t>
      </w:r>
      <w:bookmarkEnd w:id="26"/>
    </w:p>
    <w:tbl>
      <w:tblPr>
        <w:tblW w:w="86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8"/>
        <w:gridCol w:w="6615"/>
      </w:tblGrid>
      <w:tr w:rsidR="004937EA">
        <w:trPr>
          <w:jc w:val="center"/>
        </w:trPr>
        <w:tc>
          <w:tcPr>
            <w:tcW w:w="2018" w:type="dxa"/>
            <w:shd w:val="clear" w:color="auto" w:fill="CCCCCC"/>
          </w:tcPr>
          <w:p w:rsidR="004937EA" w:rsidRDefault="00E83D65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系统角色</w:t>
            </w:r>
          </w:p>
        </w:tc>
        <w:tc>
          <w:tcPr>
            <w:tcW w:w="6615" w:type="dxa"/>
            <w:shd w:val="clear" w:color="auto" w:fill="CCCCCC"/>
          </w:tcPr>
          <w:p w:rsidR="004937EA" w:rsidRDefault="00E83D65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4937EA">
        <w:trPr>
          <w:jc w:val="center"/>
        </w:trPr>
        <w:tc>
          <w:tcPr>
            <w:tcW w:w="2018" w:type="dxa"/>
          </w:tcPr>
          <w:p w:rsidR="004937EA" w:rsidRDefault="00E83D65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6615" w:type="dxa"/>
          </w:tcPr>
          <w:p w:rsidR="004937EA" w:rsidRDefault="00E83D65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查看自己的商品</w:t>
            </w:r>
          </w:p>
        </w:tc>
      </w:tr>
      <w:tr w:rsidR="004937EA">
        <w:trPr>
          <w:jc w:val="center"/>
        </w:trPr>
        <w:tc>
          <w:tcPr>
            <w:tcW w:w="2018" w:type="dxa"/>
          </w:tcPr>
          <w:p w:rsidR="004937EA" w:rsidRDefault="00E83D65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</w:t>
            </w:r>
          </w:p>
        </w:tc>
        <w:tc>
          <w:tcPr>
            <w:tcW w:w="6615" w:type="dxa"/>
          </w:tcPr>
          <w:p w:rsidR="004937EA" w:rsidRDefault="00E83D65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查看用户信息</w:t>
            </w:r>
          </w:p>
        </w:tc>
      </w:tr>
    </w:tbl>
    <w:p w:rsidR="004937EA" w:rsidRDefault="004937EA">
      <w:pPr>
        <w:pStyle w:val="a0"/>
        <w:rPr>
          <w:color w:val="0000FF"/>
        </w:rPr>
      </w:pPr>
    </w:p>
    <w:p w:rsidR="004937EA" w:rsidRDefault="00E83D65">
      <w:pPr>
        <w:pStyle w:val="2"/>
      </w:pPr>
      <w:bookmarkStart w:id="27" w:name="_Toc232815756"/>
      <w:r>
        <w:rPr>
          <w:rFonts w:hint="eastAsia"/>
        </w:rPr>
        <w:lastRenderedPageBreak/>
        <w:t>通用的测试约束</w:t>
      </w:r>
      <w:bookmarkEnd w:id="27"/>
    </w:p>
    <w:tbl>
      <w:tblPr>
        <w:tblW w:w="8775" w:type="dxa"/>
        <w:jc w:val="center"/>
        <w:tblLayout w:type="fixed"/>
        <w:tblLook w:val="04A0" w:firstRow="1" w:lastRow="0" w:firstColumn="1" w:lastColumn="0" w:noHBand="0" w:noVBand="1"/>
      </w:tblPr>
      <w:tblGrid>
        <w:gridCol w:w="1221"/>
        <w:gridCol w:w="1639"/>
        <w:gridCol w:w="5915"/>
      </w:tblGrid>
      <w:tr w:rsidR="004937EA">
        <w:trPr>
          <w:trHeight w:val="417"/>
          <w:jc w:val="center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937EA" w:rsidRDefault="00E83D6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功能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937EA" w:rsidRDefault="00E83D6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测试点</w:t>
            </w:r>
          </w:p>
        </w:tc>
        <w:tc>
          <w:tcPr>
            <w:tcW w:w="5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937EA" w:rsidRDefault="00E83D6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测试规定</w:t>
            </w:r>
          </w:p>
        </w:tc>
      </w:tr>
      <w:tr w:rsidR="004937EA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937EA" w:rsidRDefault="00E83D6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增加</w:t>
            </w:r>
            <w:r>
              <w:rPr>
                <w:rFonts w:ascii="宋体" w:hAnsi="宋体" w:cs="宋体" w:hint="eastAsia"/>
                <w:color w:val="000000"/>
              </w:rPr>
              <w:t>/</w:t>
            </w:r>
            <w:r>
              <w:rPr>
                <w:rFonts w:ascii="宋体" w:hAnsi="宋体" w:cs="宋体" w:hint="eastAsia"/>
                <w:color w:val="000000"/>
              </w:rPr>
              <w:t>修改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7EA" w:rsidRDefault="00E83D6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</w:t>
            </w:r>
            <w:proofErr w:type="gramEnd"/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7EA" w:rsidRDefault="00E83D65">
            <w:pPr>
              <w:widowControl/>
              <w:numPr>
                <w:ilvl w:val="0"/>
                <w:numId w:val="15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输入为空，不能增加，提示必填项。</w:t>
            </w:r>
          </w:p>
          <w:p w:rsidR="004937EA" w:rsidRDefault="00E83D65">
            <w:pPr>
              <w:widowControl/>
              <w:numPr>
                <w:ilvl w:val="0"/>
                <w:numId w:val="15"/>
              </w:numPr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必填项是否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有红星号提示。</w:t>
            </w:r>
          </w:p>
          <w:p w:rsidR="004937EA" w:rsidRDefault="00E83D65">
            <w:pPr>
              <w:widowControl/>
              <w:numPr>
                <w:ilvl w:val="0"/>
                <w:numId w:val="15"/>
              </w:numPr>
              <w:jc w:val="left"/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必填项为</w:t>
            </w:r>
            <w:proofErr w:type="gramEnd"/>
            <w:r>
              <w:rPr>
                <w:rFonts w:ascii="宋体" w:hAnsi="宋体" w:cs="宋体" w:hint="eastAsia"/>
                <w:color w:val="000000"/>
              </w:rPr>
              <w:t>空格时，不允许添加。</w:t>
            </w:r>
          </w:p>
        </w:tc>
      </w:tr>
      <w:tr w:rsidR="004937EA">
        <w:trPr>
          <w:trHeight w:val="752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4937EA" w:rsidRDefault="00E83D6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7EA" w:rsidRDefault="00E83D6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正确性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7EA" w:rsidRDefault="00E83D6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正确输入必填项（其他项为空）进行添加。添加后，检查详细信息页面，输入数据为空的字段不能显示</w:t>
            </w:r>
            <w:r>
              <w:rPr>
                <w:rFonts w:ascii="宋体" w:hAnsi="宋体" w:cs="宋体" w:hint="eastAsia"/>
                <w:color w:val="000000"/>
              </w:rPr>
              <w:t>null</w:t>
            </w:r>
            <w:r>
              <w:rPr>
                <w:rFonts w:ascii="宋体" w:hAnsi="宋体" w:cs="宋体" w:hint="eastAsia"/>
                <w:color w:val="000000"/>
              </w:rPr>
              <w:t>。</w:t>
            </w:r>
          </w:p>
        </w:tc>
      </w:tr>
      <w:tr w:rsidR="004937EA">
        <w:trPr>
          <w:trHeight w:val="570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937EA" w:rsidRDefault="00E83D6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删除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7EA" w:rsidRDefault="00E83D6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提示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7EA" w:rsidRDefault="00E83D6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删除前有提示信息</w:t>
            </w:r>
          </w:p>
        </w:tc>
      </w:tr>
      <w:tr w:rsidR="004937EA">
        <w:trPr>
          <w:trHeight w:val="892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937EA" w:rsidRDefault="00E83D6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7EA" w:rsidRDefault="00E83D6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特殊值删除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7EA" w:rsidRDefault="00E83D65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翻页后删除，回到首页</w:t>
            </w:r>
            <w:r>
              <w:rPr>
                <w:rFonts w:ascii="宋体" w:hAnsi="宋体" w:cs="宋体" w:hint="eastAsia"/>
                <w:color w:val="000000"/>
              </w:rPr>
              <w:t xml:space="preserve"> </w:t>
            </w:r>
          </w:p>
        </w:tc>
      </w:tr>
    </w:tbl>
    <w:p w:rsidR="004937EA" w:rsidRDefault="004937EA">
      <w:pPr>
        <w:pStyle w:val="a0"/>
        <w:rPr>
          <w:i/>
          <w:color w:val="0000FF"/>
        </w:rPr>
      </w:pPr>
    </w:p>
    <w:p w:rsidR="004937EA" w:rsidRDefault="004937EA">
      <w:pPr>
        <w:pStyle w:val="a0"/>
        <w:rPr>
          <w:i/>
          <w:color w:val="0000FF"/>
        </w:rPr>
      </w:pPr>
    </w:p>
    <w:p w:rsidR="004937EA" w:rsidRDefault="00E83D65">
      <w:pPr>
        <w:tabs>
          <w:tab w:val="left" w:pos="-720"/>
        </w:tabs>
        <w:suppressAutoHyphens/>
        <w:spacing w:before="240" w:line="300" w:lineRule="auto"/>
        <w:ind w:left="601"/>
        <w:jc w:val="center"/>
        <w:rPr>
          <w:rFonts w:ascii="宋体"/>
          <w:spacing w:val="-3"/>
        </w:rPr>
      </w:pPr>
      <w:r>
        <w:rPr>
          <w:rFonts w:ascii="宋体" w:hint="eastAsia"/>
          <w:spacing w:val="-3"/>
        </w:rPr>
        <w:t>……</w:t>
      </w:r>
    </w:p>
    <w:p w:rsidR="004937EA" w:rsidRDefault="004937EA">
      <w:pPr>
        <w:ind w:left="601" w:firstLine="249"/>
        <w:jc w:val="left"/>
        <w:rPr>
          <w:rFonts w:ascii="Times New Roman" w:hAnsi="Times New Roman"/>
        </w:rPr>
      </w:pPr>
    </w:p>
    <w:sectPr w:rsidR="004937EA">
      <w:footerReference w:type="default" r:id="rId19"/>
      <w:pgSz w:w="11906" w:h="16838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3D65" w:rsidRDefault="00E83D65">
      <w:r>
        <w:separator/>
      </w:r>
    </w:p>
  </w:endnote>
  <w:endnote w:type="continuationSeparator" w:id="0">
    <w:p w:rsidR="00E83D65" w:rsidRDefault="00E83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7EA" w:rsidRDefault="00E83D65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4937EA" w:rsidRDefault="004937EA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7EA" w:rsidRDefault="004937EA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7EA" w:rsidRDefault="004937EA">
    <w:pPr>
      <w:pStyle w:val="a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7EA" w:rsidRDefault="00E83D65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823220">
      <w:rPr>
        <w:rStyle w:val="ac"/>
        <w:noProof/>
      </w:rPr>
      <w:t>i</w:t>
    </w:r>
    <w:r>
      <w:rPr>
        <w:rStyle w:val="ac"/>
      </w:rPr>
      <w:fldChar w:fldCharType="end"/>
    </w:r>
  </w:p>
  <w:p w:rsidR="004937EA" w:rsidRDefault="004937EA">
    <w:pPr>
      <w:pStyle w:val="aa"/>
      <w:jc w:val="center"/>
    </w:pPr>
  </w:p>
  <w:p w:rsidR="004937EA" w:rsidRDefault="004937EA">
    <w:pPr>
      <w:pStyle w:val="a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7EA" w:rsidRDefault="00E83D65">
    <w:pPr>
      <w:pStyle w:val="aa"/>
      <w:framePr w:wrap="around" w:vAnchor="text" w:hAnchor="margin" w:xAlign="center" w:y="1"/>
      <w:jc w:val="right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823220">
      <w:rPr>
        <w:rStyle w:val="ac"/>
        <w:noProof/>
      </w:rPr>
      <w:t>ii</w:t>
    </w:r>
    <w:r>
      <w:rPr>
        <w:rStyle w:val="ac"/>
      </w:rPr>
      <w:fldChar w:fldCharType="end"/>
    </w:r>
  </w:p>
  <w:p w:rsidR="004937EA" w:rsidRDefault="00E83D65">
    <w:pPr>
      <w:pStyle w:val="aa"/>
      <w:wordWrap w:val="0"/>
    </w:pPr>
    <w:r>
      <w:rPr>
        <w:rFonts w:hint="eastAsia"/>
      </w:rPr>
      <w:t xml:space="preserve">  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7EA" w:rsidRDefault="00E83D65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823220">
      <w:rPr>
        <w:rStyle w:val="ac"/>
        <w:noProof/>
      </w:rPr>
      <w:t>1</w:t>
    </w:r>
    <w:r>
      <w:rPr>
        <w:rStyle w:val="ac"/>
      </w:rPr>
      <w:fldChar w:fldCharType="end"/>
    </w:r>
  </w:p>
  <w:p w:rsidR="004937EA" w:rsidRDefault="00E83D65">
    <w:pPr>
      <w:pStyle w:val="aa"/>
      <w:wordWrap w:val="0"/>
    </w:pPr>
    <w:r>
      <w:rPr>
        <w:rFonts w:hint="eastAsia"/>
      </w:rPr>
      <w:t xml:space="preserve">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3D65" w:rsidRDefault="00E83D65">
      <w:r>
        <w:separator/>
      </w:r>
    </w:p>
  </w:footnote>
  <w:footnote w:type="continuationSeparator" w:id="0">
    <w:p w:rsidR="00E83D65" w:rsidRDefault="00E83D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7EA" w:rsidRDefault="004937EA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7EA" w:rsidRDefault="00E83D65">
    <w:pPr>
      <w:pStyle w:val="ab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/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399pt;margin-top:6.35pt;width:78.75pt;height:18pt;z-index:251658240;mso-wrap-distance-top:0;mso-wrap-distance-bottom:0;mso-width-relative:page;mso-height-relative:page">
          <v:imagedata r:id="rId1" o:title=""/>
          <w10:wrap type="topAndBottom"/>
        </v:shape>
        <o:OLEObject Type="Embed" ProgID="Word.Picture.8" ShapeID="_x0000_s2050" DrawAspect="Content" ObjectID="_1556349231" r:id="rId2"/>
      </w:pict>
    </w:r>
    <w:r>
      <w:rPr>
        <w:rFonts w:eastAsia="幼圆" w:hint="eastAsia"/>
        <w:noProof/>
      </w:rPr>
      <w:drawing>
        <wp:inline distT="0" distB="0" distL="0" distR="0">
          <wp:extent cx="814070" cy="281305"/>
          <wp:effectExtent l="19050" t="0" r="5080" b="0"/>
          <wp:docPr id="3" name="图片 3" descr="index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index-07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4070" cy="281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宋体" w:hint="eastAsia"/>
        <w:b/>
      </w:rPr>
      <w:tab/>
    </w:r>
    <w:r>
      <w:rPr>
        <w:rFonts w:eastAsia="幼圆" w:hint="eastAsia"/>
      </w:rPr>
      <w:t>项目名称：</w:t>
    </w:r>
    <w:r>
      <w:rPr>
        <w:rFonts w:ascii="宋体" w:hint="eastAsia"/>
        <w:b/>
      </w:rPr>
      <w:tab/>
    </w:r>
  </w:p>
  <w:p w:rsidR="004937EA" w:rsidRDefault="004937EA">
    <w:pPr>
      <w:pStyle w:val="ab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7EA" w:rsidRDefault="00E83D65">
    <w:pPr>
      <w:pStyle w:val="ab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eastAsia="幼圆" w:hint="eastAsia"/>
      </w:rPr>
      <w:t xml:space="preserve">  </w:t>
    </w:r>
  </w:p>
  <w:p w:rsidR="004937EA" w:rsidRDefault="004937EA">
    <w:pPr>
      <w:pStyle w:val="ab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7EA" w:rsidRDefault="00E83D65">
    <w:pPr>
      <w:pStyle w:val="ab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ascii="宋体" w:hint="eastAsia"/>
        <w:b/>
      </w:rPr>
      <w:tab/>
    </w:r>
  </w:p>
  <w:p w:rsidR="004937EA" w:rsidRDefault="004937EA">
    <w:pPr>
      <w:pStyle w:val="ab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72"/>
    <w:multiLevelType w:val="multilevel"/>
    <w:tmpl w:val="00000072"/>
    <w:lvl w:ilvl="0">
      <w:start w:val="1"/>
      <w:numFmt w:val="bullet"/>
      <w:lvlText w:val="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</w:abstractNum>
  <w:abstractNum w:abstractNumId="1">
    <w:nsid w:val="02B466BF"/>
    <w:multiLevelType w:val="multilevel"/>
    <w:tmpl w:val="02B466BF"/>
    <w:lvl w:ilvl="0">
      <w:start w:val="1"/>
      <w:numFmt w:val="decimal"/>
      <w:lvlText w:val="%1．"/>
      <w:lvlJc w:val="left"/>
      <w:pPr>
        <w:tabs>
          <w:tab w:val="left" w:pos="1291"/>
        </w:tabs>
        <w:ind w:left="1291" w:hanging="360"/>
      </w:pPr>
      <w:rPr>
        <w:rFonts w:hint="eastAsia"/>
      </w:rPr>
    </w:lvl>
    <w:lvl w:ilvl="1">
      <w:start w:val="1"/>
      <w:numFmt w:val="bullet"/>
      <w:lvlText w:val=""/>
      <w:lvlJc w:val="left"/>
      <w:pPr>
        <w:tabs>
          <w:tab w:val="left" w:pos="1771"/>
        </w:tabs>
        <w:ind w:left="1771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left" w:pos="2191"/>
        </w:tabs>
        <w:ind w:left="2191" w:hanging="420"/>
      </w:pPr>
    </w:lvl>
    <w:lvl w:ilvl="3">
      <w:start w:val="1"/>
      <w:numFmt w:val="decimal"/>
      <w:lvlText w:val="%4."/>
      <w:lvlJc w:val="left"/>
      <w:pPr>
        <w:tabs>
          <w:tab w:val="left" w:pos="2611"/>
        </w:tabs>
        <w:ind w:left="2611" w:hanging="420"/>
      </w:pPr>
    </w:lvl>
    <w:lvl w:ilvl="4">
      <w:start w:val="1"/>
      <w:numFmt w:val="lowerLetter"/>
      <w:lvlText w:val="%5)"/>
      <w:lvlJc w:val="left"/>
      <w:pPr>
        <w:tabs>
          <w:tab w:val="left" w:pos="3031"/>
        </w:tabs>
        <w:ind w:left="3031" w:hanging="420"/>
      </w:pPr>
    </w:lvl>
    <w:lvl w:ilvl="5">
      <w:start w:val="1"/>
      <w:numFmt w:val="lowerRoman"/>
      <w:lvlText w:val="%6."/>
      <w:lvlJc w:val="right"/>
      <w:pPr>
        <w:tabs>
          <w:tab w:val="left" w:pos="3451"/>
        </w:tabs>
        <w:ind w:left="3451" w:hanging="420"/>
      </w:pPr>
    </w:lvl>
    <w:lvl w:ilvl="6">
      <w:start w:val="1"/>
      <w:numFmt w:val="decimal"/>
      <w:lvlText w:val="%7."/>
      <w:lvlJc w:val="left"/>
      <w:pPr>
        <w:tabs>
          <w:tab w:val="left" w:pos="3871"/>
        </w:tabs>
        <w:ind w:left="3871" w:hanging="420"/>
      </w:pPr>
    </w:lvl>
    <w:lvl w:ilvl="7">
      <w:start w:val="1"/>
      <w:numFmt w:val="lowerLetter"/>
      <w:lvlText w:val="%8)"/>
      <w:lvlJc w:val="left"/>
      <w:pPr>
        <w:tabs>
          <w:tab w:val="left" w:pos="4291"/>
        </w:tabs>
        <w:ind w:left="4291" w:hanging="420"/>
      </w:pPr>
    </w:lvl>
    <w:lvl w:ilvl="8">
      <w:start w:val="1"/>
      <w:numFmt w:val="lowerRoman"/>
      <w:lvlText w:val="%9."/>
      <w:lvlJc w:val="right"/>
      <w:pPr>
        <w:tabs>
          <w:tab w:val="left" w:pos="4711"/>
        </w:tabs>
        <w:ind w:left="4711" w:hanging="420"/>
      </w:pPr>
    </w:lvl>
  </w:abstractNum>
  <w:abstractNum w:abstractNumId="2">
    <w:nsid w:val="0325567E"/>
    <w:multiLevelType w:val="multilevel"/>
    <w:tmpl w:val="032556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DEE0E80"/>
    <w:multiLevelType w:val="singleLevel"/>
    <w:tmpl w:val="0DEE0E8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  <w:b/>
        <w:i w:val="0"/>
        <w:sz w:val="28"/>
      </w:rPr>
    </w:lvl>
  </w:abstractNum>
  <w:abstractNum w:abstractNumId="4">
    <w:nsid w:val="15AF10E5"/>
    <w:multiLevelType w:val="multilevel"/>
    <w:tmpl w:val="15AF10E5"/>
    <w:lvl w:ilvl="0">
      <w:start w:val="1"/>
      <w:numFmt w:val="bullet"/>
      <w:lvlText w:val=""/>
      <w:lvlJc w:val="left"/>
      <w:pPr>
        <w:tabs>
          <w:tab w:val="left" w:pos="1470"/>
        </w:tabs>
        <w:ind w:left="147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left" w:pos="1785"/>
        </w:tabs>
        <w:ind w:left="1785" w:hanging="420"/>
      </w:pPr>
      <w:rPr>
        <w:rFonts w:hint="default"/>
      </w:rPr>
    </w:lvl>
    <w:lvl w:ilvl="3">
      <w:start w:val="1"/>
      <w:numFmt w:val="decimal"/>
      <w:lvlText w:val="%4．"/>
      <w:lvlJc w:val="left"/>
      <w:pPr>
        <w:tabs>
          <w:tab w:val="left" w:pos="2203"/>
        </w:tabs>
        <w:ind w:left="2203" w:hanging="360"/>
      </w:pPr>
      <w:rPr>
        <w:rFonts w:hint="default"/>
      </w:rPr>
    </w:lvl>
    <w:lvl w:ilvl="4">
      <w:start w:val="1"/>
      <w:numFmt w:val="bullet"/>
      <w:lvlText w:val="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5">
    <w:nsid w:val="16A56076"/>
    <w:multiLevelType w:val="multilevel"/>
    <w:tmpl w:val="16A56076"/>
    <w:lvl w:ilvl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6">
    <w:nsid w:val="1701413D"/>
    <w:multiLevelType w:val="multilevel"/>
    <w:tmpl w:val="1701413D"/>
    <w:lvl w:ilvl="0">
      <w:start w:val="1"/>
      <w:numFmt w:val="decimal"/>
      <w:pStyle w:val="1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1146"/>
        </w:tabs>
        <w:ind w:left="426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none"/>
      <w:pStyle w:val="4"/>
      <w:lvlText w:val="%1.1.1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none"/>
      <w:pStyle w:val="5"/>
      <w:lvlText w:val="%1.1.1.1.1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4934"/>
        </w:tabs>
        <w:ind w:left="426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835"/>
        </w:tabs>
        <w:ind w:left="483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02"/>
        </w:tabs>
        <w:ind w:left="540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110"/>
        </w:tabs>
        <w:ind w:left="6110" w:hanging="1700"/>
      </w:pPr>
      <w:rPr>
        <w:rFonts w:hint="eastAsia"/>
      </w:rPr>
    </w:lvl>
  </w:abstractNum>
  <w:abstractNum w:abstractNumId="7">
    <w:nsid w:val="320B10F6"/>
    <w:multiLevelType w:val="multilevel"/>
    <w:tmpl w:val="320B10F6"/>
    <w:lvl w:ilvl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8">
    <w:nsid w:val="57553224"/>
    <w:multiLevelType w:val="multilevel"/>
    <w:tmpl w:val="57553224"/>
    <w:lvl w:ilvl="0">
      <w:start w:val="1"/>
      <w:numFmt w:val="decimal"/>
      <w:pStyle w:val="10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9">
    <w:nsid w:val="5850AE2D"/>
    <w:multiLevelType w:val="singleLevel"/>
    <w:tmpl w:val="5850AE2D"/>
    <w:lvl w:ilvl="0">
      <w:start w:val="1"/>
      <w:numFmt w:val="decimal"/>
      <w:suff w:val="nothing"/>
      <w:lvlText w:val="%1."/>
      <w:lvlJc w:val="left"/>
    </w:lvl>
  </w:abstractNum>
  <w:abstractNum w:abstractNumId="10">
    <w:nsid w:val="6DEF4B93"/>
    <w:multiLevelType w:val="multilevel"/>
    <w:tmpl w:val="6DEF4B93"/>
    <w:lvl w:ilvl="0">
      <w:start w:val="1"/>
      <w:numFmt w:val="decimal"/>
      <w:lvlText w:val="%1"/>
      <w:lvlJc w:val="left"/>
      <w:pPr>
        <w:tabs>
          <w:tab w:val="left" w:pos="4465"/>
        </w:tabs>
        <w:ind w:left="0" w:firstLine="410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360"/>
        </w:tabs>
        <w:ind w:left="0" w:firstLine="0"/>
      </w:pPr>
      <w:rPr>
        <w:rFonts w:ascii="黑体" w:eastAsia="黑体" w:hint="eastAsia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left" w:pos="1894"/>
        </w:tabs>
        <w:ind w:left="0" w:firstLine="45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987"/>
        </w:tabs>
        <w:ind w:left="0" w:firstLine="907"/>
      </w:pPr>
      <w:rPr>
        <w:rFonts w:ascii="宋体" w:eastAsia="宋体" w:hint="eastAsia"/>
        <w:b/>
        <w:i w:val="0"/>
        <w:sz w:val="20"/>
        <w:u w:val="single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1">
    <w:nsid w:val="74232F59"/>
    <w:multiLevelType w:val="multilevel"/>
    <w:tmpl w:val="74232F59"/>
    <w:lvl w:ilvl="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61F5D6B"/>
    <w:multiLevelType w:val="multilevel"/>
    <w:tmpl w:val="761F5D6B"/>
    <w:lvl w:ilvl="0">
      <w:start w:val="1"/>
      <w:numFmt w:val="bullet"/>
      <w:lvlText w:val=""/>
      <w:lvlJc w:val="left"/>
      <w:pPr>
        <w:tabs>
          <w:tab w:val="left" w:pos="1021"/>
        </w:tabs>
        <w:ind w:left="1021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1441"/>
        </w:tabs>
        <w:ind w:left="144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61"/>
        </w:tabs>
        <w:ind w:left="186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81"/>
        </w:tabs>
        <w:ind w:left="228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01"/>
        </w:tabs>
        <w:ind w:left="270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21"/>
        </w:tabs>
        <w:ind w:left="312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41"/>
        </w:tabs>
        <w:ind w:left="354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61"/>
        </w:tabs>
        <w:ind w:left="396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81"/>
        </w:tabs>
        <w:ind w:left="4381" w:hanging="420"/>
      </w:pPr>
      <w:rPr>
        <w:rFonts w:ascii="Wingdings" w:hAnsi="Wingdings" w:hint="default"/>
      </w:rPr>
    </w:lvl>
  </w:abstractNum>
  <w:abstractNum w:abstractNumId="13">
    <w:nsid w:val="7AF02C81"/>
    <w:multiLevelType w:val="multilevel"/>
    <w:tmpl w:val="7AF02C81"/>
    <w:lvl w:ilvl="0">
      <w:start w:val="1"/>
      <w:numFmt w:val="decimal"/>
      <w:pStyle w:val="11"/>
      <w:isLgl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none"/>
      <w:lvlText w:val="%1.1.%3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4">
    <w:nsid w:val="7BA00241"/>
    <w:multiLevelType w:val="multilevel"/>
    <w:tmpl w:val="7BA00241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8"/>
  </w:num>
  <w:num w:numId="5">
    <w:abstractNumId w:val="3"/>
  </w:num>
  <w:num w:numId="6">
    <w:abstractNumId w:val="11"/>
  </w:num>
  <w:num w:numId="7">
    <w:abstractNumId w:val="0"/>
  </w:num>
  <w:num w:numId="8">
    <w:abstractNumId w:val="12"/>
  </w:num>
  <w:num w:numId="9">
    <w:abstractNumId w:val="4"/>
  </w:num>
  <w:num w:numId="10">
    <w:abstractNumId w:val="5"/>
  </w:num>
  <w:num w:numId="11">
    <w:abstractNumId w:val="1"/>
  </w:num>
  <w:num w:numId="12">
    <w:abstractNumId w:val="7"/>
  </w:num>
  <w:num w:numId="13">
    <w:abstractNumId w:val="9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D50"/>
    <w:rsid w:val="00012106"/>
    <w:rsid w:val="00040300"/>
    <w:rsid w:val="00046AD9"/>
    <w:rsid w:val="00084296"/>
    <w:rsid w:val="00090A58"/>
    <w:rsid w:val="000C2370"/>
    <w:rsid w:val="000D3152"/>
    <w:rsid w:val="000E0F55"/>
    <w:rsid w:val="00107833"/>
    <w:rsid w:val="00111DC5"/>
    <w:rsid w:val="00130477"/>
    <w:rsid w:val="00137A02"/>
    <w:rsid w:val="0015631E"/>
    <w:rsid w:val="00166A68"/>
    <w:rsid w:val="001755AB"/>
    <w:rsid w:val="0019024A"/>
    <w:rsid w:val="001A010A"/>
    <w:rsid w:val="001C5254"/>
    <w:rsid w:val="001C6535"/>
    <w:rsid w:val="001D3DDC"/>
    <w:rsid w:val="001D7582"/>
    <w:rsid w:val="001E5184"/>
    <w:rsid w:val="001F0754"/>
    <w:rsid w:val="001F1D88"/>
    <w:rsid w:val="0020194F"/>
    <w:rsid w:val="00202292"/>
    <w:rsid w:val="00213CE8"/>
    <w:rsid w:val="002443EF"/>
    <w:rsid w:val="00246135"/>
    <w:rsid w:val="002725E5"/>
    <w:rsid w:val="0028509A"/>
    <w:rsid w:val="002B4200"/>
    <w:rsid w:val="002D30C2"/>
    <w:rsid w:val="002D644B"/>
    <w:rsid w:val="002E1D83"/>
    <w:rsid w:val="002E42C7"/>
    <w:rsid w:val="00337AEB"/>
    <w:rsid w:val="00350867"/>
    <w:rsid w:val="00363FA6"/>
    <w:rsid w:val="00365160"/>
    <w:rsid w:val="003662AC"/>
    <w:rsid w:val="00385D9F"/>
    <w:rsid w:val="003A6CB8"/>
    <w:rsid w:val="004021ED"/>
    <w:rsid w:val="00402BCE"/>
    <w:rsid w:val="004272CB"/>
    <w:rsid w:val="0043267C"/>
    <w:rsid w:val="004369E9"/>
    <w:rsid w:val="00443419"/>
    <w:rsid w:val="00446BE5"/>
    <w:rsid w:val="00473D85"/>
    <w:rsid w:val="004937EA"/>
    <w:rsid w:val="004A0811"/>
    <w:rsid w:val="004A28FF"/>
    <w:rsid w:val="004B7174"/>
    <w:rsid w:val="004C04F3"/>
    <w:rsid w:val="004C75F9"/>
    <w:rsid w:val="004E2309"/>
    <w:rsid w:val="004E3BBC"/>
    <w:rsid w:val="00504821"/>
    <w:rsid w:val="00515767"/>
    <w:rsid w:val="00522B18"/>
    <w:rsid w:val="00531387"/>
    <w:rsid w:val="005503DC"/>
    <w:rsid w:val="00553118"/>
    <w:rsid w:val="005942CD"/>
    <w:rsid w:val="00597DBB"/>
    <w:rsid w:val="005A7F1C"/>
    <w:rsid w:val="005C63E5"/>
    <w:rsid w:val="005D3CF7"/>
    <w:rsid w:val="005E4305"/>
    <w:rsid w:val="005F699D"/>
    <w:rsid w:val="00614612"/>
    <w:rsid w:val="006217F3"/>
    <w:rsid w:val="00627551"/>
    <w:rsid w:val="00635D1B"/>
    <w:rsid w:val="00644170"/>
    <w:rsid w:val="006538F4"/>
    <w:rsid w:val="006638B7"/>
    <w:rsid w:val="006735F5"/>
    <w:rsid w:val="006807B6"/>
    <w:rsid w:val="00681DF7"/>
    <w:rsid w:val="00690C93"/>
    <w:rsid w:val="006A5DA9"/>
    <w:rsid w:val="006C1383"/>
    <w:rsid w:val="006C4D50"/>
    <w:rsid w:val="006D4361"/>
    <w:rsid w:val="006E74D5"/>
    <w:rsid w:val="006F5879"/>
    <w:rsid w:val="007025CA"/>
    <w:rsid w:val="00707E65"/>
    <w:rsid w:val="00730F60"/>
    <w:rsid w:val="00733E17"/>
    <w:rsid w:val="00740432"/>
    <w:rsid w:val="00747B9A"/>
    <w:rsid w:val="007A0987"/>
    <w:rsid w:val="007A7A44"/>
    <w:rsid w:val="007C0E33"/>
    <w:rsid w:val="007C58FA"/>
    <w:rsid w:val="007E4E93"/>
    <w:rsid w:val="00822FAA"/>
    <w:rsid w:val="00823220"/>
    <w:rsid w:val="00852578"/>
    <w:rsid w:val="008550D2"/>
    <w:rsid w:val="00872A2E"/>
    <w:rsid w:val="008925A4"/>
    <w:rsid w:val="00894001"/>
    <w:rsid w:val="00894D9E"/>
    <w:rsid w:val="008951F7"/>
    <w:rsid w:val="008B025B"/>
    <w:rsid w:val="008B57EA"/>
    <w:rsid w:val="008B78C5"/>
    <w:rsid w:val="008E78EF"/>
    <w:rsid w:val="008F459B"/>
    <w:rsid w:val="00903FD3"/>
    <w:rsid w:val="0090611F"/>
    <w:rsid w:val="00913D49"/>
    <w:rsid w:val="00926960"/>
    <w:rsid w:val="0093454D"/>
    <w:rsid w:val="00942C47"/>
    <w:rsid w:val="00942D1D"/>
    <w:rsid w:val="00952237"/>
    <w:rsid w:val="00957CC1"/>
    <w:rsid w:val="0097240E"/>
    <w:rsid w:val="009A4AE1"/>
    <w:rsid w:val="009B0C5A"/>
    <w:rsid w:val="009B686C"/>
    <w:rsid w:val="009C5553"/>
    <w:rsid w:val="009E1ADA"/>
    <w:rsid w:val="00A20A4E"/>
    <w:rsid w:val="00A2777A"/>
    <w:rsid w:val="00A40CD1"/>
    <w:rsid w:val="00A43A72"/>
    <w:rsid w:val="00A43C4F"/>
    <w:rsid w:val="00A508AB"/>
    <w:rsid w:val="00A65E9D"/>
    <w:rsid w:val="00A81F6D"/>
    <w:rsid w:val="00A84EC8"/>
    <w:rsid w:val="00AA5B42"/>
    <w:rsid w:val="00AD5571"/>
    <w:rsid w:val="00AD7330"/>
    <w:rsid w:val="00AE480F"/>
    <w:rsid w:val="00AF00C6"/>
    <w:rsid w:val="00AF4A42"/>
    <w:rsid w:val="00B05919"/>
    <w:rsid w:val="00B07706"/>
    <w:rsid w:val="00B07AA9"/>
    <w:rsid w:val="00B10D66"/>
    <w:rsid w:val="00B140E8"/>
    <w:rsid w:val="00B42046"/>
    <w:rsid w:val="00B479E4"/>
    <w:rsid w:val="00B608B3"/>
    <w:rsid w:val="00B62359"/>
    <w:rsid w:val="00B74880"/>
    <w:rsid w:val="00B8023F"/>
    <w:rsid w:val="00B8639D"/>
    <w:rsid w:val="00BA401B"/>
    <w:rsid w:val="00BA488D"/>
    <w:rsid w:val="00BB1AB7"/>
    <w:rsid w:val="00BD0690"/>
    <w:rsid w:val="00BD4A7D"/>
    <w:rsid w:val="00BF2DF1"/>
    <w:rsid w:val="00C00068"/>
    <w:rsid w:val="00C35908"/>
    <w:rsid w:val="00C64479"/>
    <w:rsid w:val="00CA0A29"/>
    <w:rsid w:val="00CA445A"/>
    <w:rsid w:val="00CA4707"/>
    <w:rsid w:val="00CB53A8"/>
    <w:rsid w:val="00CD23A4"/>
    <w:rsid w:val="00CD4F50"/>
    <w:rsid w:val="00D12211"/>
    <w:rsid w:val="00D12E9D"/>
    <w:rsid w:val="00D1315C"/>
    <w:rsid w:val="00D22CB5"/>
    <w:rsid w:val="00D40A91"/>
    <w:rsid w:val="00D46591"/>
    <w:rsid w:val="00D50481"/>
    <w:rsid w:val="00D52850"/>
    <w:rsid w:val="00D53300"/>
    <w:rsid w:val="00D63F08"/>
    <w:rsid w:val="00D72958"/>
    <w:rsid w:val="00DA1834"/>
    <w:rsid w:val="00DC14D1"/>
    <w:rsid w:val="00DD53F5"/>
    <w:rsid w:val="00DD7682"/>
    <w:rsid w:val="00DE2476"/>
    <w:rsid w:val="00DF3CD8"/>
    <w:rsid w:val="00E044F6"/>
    <w:rsid w:val="00E20583"/>
    <w:rsid w:val="00E20FEF"/>
    <w:rsid w:val="00E2612F"/>
    <w:rsid w:val="00E2770B"/>
    <w:rsid w:val="00E30DB2"/>
    <w:rsid w:val="00E502DA"/>
    <w:rsid w:val="00E66D13"/>
    <w:rsid w:val="00E7279E"/>
    <w:rsid w:val="00E83D65"/>
    <w:rsid w:val="00ED6A22"/>
    <w:rsid w:val="00EE080D"/>
    <w:rsid w:val="00F17374"/>
    <w:rsid w:val="00F23563"/>
    <w:rsid w:val="00F24C39"/>
    <w:rsid w:val="00F523B5"/>
    <w:rsid w:val="00F82B7E"/>
    <w:rsid w:val="00FA04C8"/>
    <w:rsid w:val="00FB1CD3"/>
    <w:rsid w:val="00FB39B2"/>
    <w:rsid w:val="06FF69D2"/>
    <w:rsid w:val="0C2F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unhideWhenUsed="1"/>
    <w:lsdException w:name="annotation text" w:semiHidden="1" w:unhideWhenUsed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hAnsi="Arial"/>
      <w:snapToGrid w:val="0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Arial Narrow" w:hAnsi="Arial Narrow"/>
      <w:b/>
      <w:snapToGrid/>
      <w:sz w:val="24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eastAsia="黑体"/>
      <w:snapToGrid/>
      <w:sz w:val="24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eastAsia="黑体"/>
      <w:snapToGrid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qFormat/>
    <w:pPr>
      <w:ind w:firstLine="420"/>
    </w:pPr>
    <w:rPr>
      <w:rFonts w:ascii="Times New Roman" w:hAnsi="Times New Roman"/>
      <w:snapToGrid/>
      <w:kern w:val="2"/>
    </w:rPr>
  </w:style>
  <w:style w:type="paragraph" w:styleId="a4">
    <w:name w:val="annotation subject"/>
    <w:basedOn w:val="a5"/>
    <w:next w:val="a5"/>
    <w:link w:val="Char0"/>
    <w:unhideWhenUsed/>
    <w:qFormat/>
    <w:rPr>
      <w:b/>
      <w:bCs/>
    </w:rPr>
  </w:style>
  <w:style w:type="paragraph" w:styleId="a5">
    <w:name w:val="annotation text"/>
    <w:basedOn w:val="a"/>
    <w:link w:val="Char1"/>
    <w:unhideWhenUsed/>
    <w:qFormat/>
    <w:pPr>
      <w:jc w:val="left"/>
    </w:pPr>
  </w:style>
  <w:style w:type="paragraph" w:styleId="70">
    <w:name w:val="toc 7"/>
    <w:basedOn w:val="a"/>
    <w:next w:val="a"/>
    <w:semiHidden/>
    <w:qFormat/>
    <w:pPr>
      <w:ind w:left="1260"/>
      <w:jc w:val="left"/>
    </w:pPr>
    <w:rPr>
      <w:rFonts w:ascii="Times New Roman" w:hAnsi="Times New Roman"/>
      <w:sz w:val="18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qFormat/>
    <w:pPr>
      <w:ind w:left="105" w:firstLine="640"/>
    </w:pPr>
    <w:rPr>
      <w:rFonts w:ascii="Times New Roman" w:hAnsi="Times New Roman"/>
      <w:snapToGrid/>
      <w:kern w:val="2"/>
      <w:sz w:val="28"/>
    </w:rPr>
  </w:style>
  <w:style w:type="paragraph" w:styleId="50">
    <w:name w:val="toc 5"/>
    <w:basedOn w:val="a"/>
    <w:next w:val="a"/>
    <w:semiHidden/>
    <w:qFormat/>
    <w:pPr>
      <w:ind w:left="840"/>
      <w:jc w:val="left"/>
    </w:pPr>
    <w:rPr>
      <w:rFonts w:ascii="Times New Roman" w:hAnsi="Times New Roman"/>
      <w:sz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rFonts w:ascii="Times New Roman" w:hAnsi="Times New Roman"/>
      <w:i/>
      <w:sz w:val="20"/>
    </w:rPr>
  </w:style>
  <w:style w:type="paragraph" w:styleId="80">
    <w:name w:val="toc 8"/>
    <w:basedOn w:val="a"/>
    <w:next w:val="a"/>
    <w:semiHidden/>
    <w:qFormat/>
    <w:pPr>
      <w:ind w:left="1470"/>
      <w:jc w:val="left"/>
    </w:pPr>
    <w:rPr>
      <w:rFonts w:ascii="Times New Roman" w:hAnsi="Times New Roman"/>
      <w:sz w:val="18"/>
    </w:rPr>
  </w:style>
  <w:style w:type="paragraph" w:styleId="a8">
    <w:name w:val="Date"/>
    <w:basedOn w:val="a"/>
    <w:next w:val="a"/>
    <w:qFormat/>
    <w:rPr>
      <w:rFonts w:ascii="Times New Roman" w:hAnsi="Times New Roman"/>
      <w:snapToGrid/>
      <w:kern w:val="2"/>
      <w:sz w:val="24"/>
    </w:rPr>
  </w:style>
  <w:style w:type="paragraph" w:styleId="20">
    <w:name w:val="Body Text Indent 2"/>
    <w:basedOn w:val="a"/>
    <w:qFormat/>
    <w:pPr>
      <w:spacing w:line="360" w:lineRule="auto"/>
      <w:ind w:left="540"/>
    </w:pPr>
    <w:rPr>
      <w:rFonts w:ascii="宋体"/>
    </w:rPr>
  </w:style>
  <w:style w:type="paragraph" w:styleId="a9">
    <w:name w:val="Balloon Text"/>
    <w:basedOn w:val="a"/>
    <w:link w:val="Char2"/>
    <w:qFormat/>
    <w:rPr>
      <w:sz w:val="18"/>
      <w:szCs w:val="18"/>
    </w:rPr>
  </w:style>
  <w:style w:type="paragraph" w:styleId="aa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paragraph" w:styleId="ab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paragraph" w:styleId="12">
    <w:name w:val="toc 1"/>
    <w:basedOn w:val="a"/>
    <w:next w:val="a"/>
    <w:uiPriority w:val="39"/>
    <w:qFormat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40">
    <w:name w:val="toc 4"/>
    <w:basedOn w:val="a"/>
    <w:next w:val="a"/>
    <w:semiHidden/>
    <w:qFormat/>
    <w:pPr>
      <w:ind w:left="630"/>
      <w:jc w:val="left"/>
    </w:pPr>
    <w:rPr>
      <w:rFonts w:ascii="Times New Roman" w:hAnsi="Times New Roman"/>
      <w:sz w:val="18"/>
    </w:rPr>
  </w:style>
  <w:style w:type="paragraph" w:styleId="60">
    <w:name w:val="toc 6"/>
    <w:basedOn w:val="a"/>
    <w:next w:val="a"/>
    <w:semiHidden/>
    <w:qFormat/>
    <w:pPr>
      <w:ind w:left="1050"/>
      <w:jc w:val="left"/>
    </w:pPr>
    <w:rPr>
      <w:rFonts w:ascii="Times New Roman" w:hAnsi="Times New Roman"/>
      <w:sz w:val="18"/>
    </w:rPr>
  </w:style>
  <w:style w:type="paragraph" w:styleId="31">
    <w:name w:val="Body Text Indent 3"/>
    <w:basedOn w:val="a"/>
    <w:qFormat/>
    <w:pPr>
      <w:spacing w:line="300" w:lineRule="auto"/>
      <w:ind w:left="525"/>
    </w:p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rFonts w:ascii="Times New Roman" w:hAnsi="Times New Roman"/>
      <w:smallCaps/>
      <w:sz w:val="20"/>
    </w:rPr>
  </w:style>
  <w:style w:type="paragraph" w:styleId="90">
    <w:name w:val="toc 9"/>
    <w:basedOn w:val="a"/>
    <w:next w:val="a"/>
    <w:semiHidden/>
    <w:qFormat/>
    <w:pPr>
      <w:ind w:left="1680"/>
      <w:jc w:val="left"/>
    </w:pPr>
    <w:rPr>
      <w:rFonts w:ascii="Times New Roman" w:hAnsi="Times New Roman"/>
      <w:sz w:val="18"/>
    </w:rPr>
  </w:style>
  <w:style w:type="character" w:styleId="ac">
    <w:name w:val="page number"/>
    <w:basedOn w:val="a1"/>
    <w:qFormat/>
  </w:style>
  <w:style w:type="character" w:styleId="ad">
    <w:name w:val="FollowedHyperlink"/>
    <w:basedOn w:val="a1"/>
    <w:qFormat/>
    <w:rPr>
      <w:color w:val="800080"/>
      <w:u w:val="single"/>
    </w:rPr>
  </w:style>
  <w:style w:type="character" w:styleId="ae">
    <w:name w:val="Hyperlink"/>
    <w:basedOn w:val="a1"/>
    <w:qFormat/>
    <w:rPr>
      <w:color w:val="0000FF"/>
      <w:u w:val="single"/>
    </w:rPr>
  </w:style>
  <w:style w:type="character" w:styleId="af">
    <w:name w:val="annotation reference"/>
    <w:basedOn w:val="a1"/>
    <w:unhideWhenUsed/>
    <w:rPr>
      <w:sz w:val="21"/>
      <w:szCs w:val="21"/>
    </w:rPr>
  </w:style>
  <w:style w:type="table" w:styleId="af0">
    <w:name w:val="Table Grid"/>
    <w:basedOn w:val="a2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测试文件样式1"/>
    <w:basedOn w:val="a"/>
    <w:pPr>
      <w:numPr>
        <w:numId w:val="3"/>
      </w:numPr>
      <w:spacing w:line="360" w:lineRule="auto"/>
    </w:pPr>
    <w:rPr>
      <w:rFonts w:ascii="Times New Roman" w:hAnsi="Times New Roman"/>
      <w:snapToGrid/>
      <w:kern w:val="2"/>
    </w:rPr>
  </w:style>
  <w:style w:type="paragraph" w:customStyle="1" w:styleId="10">
    <w:name w:val="样式1"/>
    <w:basedOn w:val="a"/>
    <w:qFormat/>
    <w:pPr>
      <w:numPr>
        <w:numId w:val="4"/>
      </w:numPr>
    </w:pPr>
    <w:rPr>
      <w:rFonts w:ascii="Times New Roman" w:hAnsi="Times New Roman"/>
      <w:snapToGrid/>
      <w:kern w:val="2"/>
      <w:szCs w:val="24"/>
    </w:rPr>
  </w:style>
  <w:style w:type="character" w:customStyle="1" w:styleId="Char">
    <w:name w:val="正文缩进 Char"/>
    <w:basedOn w:val="a1"/>
    <w:link w:val="a0"/>
    <w:qFormat/>
    <w:rPr>
      <w:kern w:val="2"/>
      <w:sz w:val="21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Char2">
    <w:name w:val="批注框文本 Char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1Char">
    <w:name w:val="样式1 Char"/>
    <w:basedOn w:val="a"/>
    <w:pPr>
      <w:suppressLineNumbers/>
      <w:suppressAutoHyphens/>
      <w:spacing w:after="120"/>
      <w:ind w:left="105"/>
    </w:pPr>
    <w:rPr>
      <w:rFonts w:ascii="Times New Roman" w:hAnsi="Times New Roman"/>
      <w:snapToGrid/>
      <w:kern w:val="21"/>
      <w:szCs w:val="21"/>
    </w:rPr>
  </w:style>
  <w:style w:type="character" w:customStyle="1" w:styleId="Char1">
    <w:name w:val="批注文字 Char"/>
    <w:basedOn w:val="a1"/>
    <w:link w:val="a5"/>
    <w:semiHidden/>
    <w:rPr>
      <w:rFonts w:ascii="Arial" w:hAnsi="Arial"/>
      <w:snapToGrid w:val="0"/>
      <w:sz w:val="21"/>
    </w:rPr>
  </w:style>
  <w:style w:type="character" w:customStyle="1" w:styleId="Char0">
    <w:name w:val="批注主题 Char"/>
    <w:basedOn w:val="Char1"/>
    <w:link w:val="a4"/>
    <w:semiHidden/>
    <w:rPr>
      <w:rFonts w:ascii="Arial" w:hAnsi="Arial"/>
      <w:b/>
      <w:bCs/>
      <w:snapToGrid w:val="0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unhideWhenUsed="1"/>
    <w:lsdException w:name="annotation text" w:semiHidden="1" w:unhideWhenUsed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hAnsi="Arial"/>
      <w:snapToGrid w:val="0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Arial Narrow" w:hAnsi="Arial Narrow"/>
      <w:b/>
      <w:snapToGrid/>
      <w:sz w:val="24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eastAsia="黑体"/>
      <w:snapToGrid/>
      <w:sz w:val="24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eastAsia="黑体"/>
      <w:snapToGrid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qFormat/>
    <w:pPr>
      <w:ind w:firstLine="420"/>
    </w:pPr>
    <w:rPr>
      <w:rFonts w:ascii="Times New Roman" w:hAnsi="Times New Roman"/>
      <w:snapToGrid/>
      <w:kern w:val="2"/>
    </w:rPr>
  </w:style>
  <w:style w:type="paragraph" w:styleId="a4">
    <w:name w:val="annotation subject"/>
    <w:basedOn w:val="a5"/>
    <w:next w:val="a5"/>
    <w:link w:val="Char0"/>
    <w:unhideWhenUsed/>
    <w:qFormat/>
    <w:rPr>
      <w:b/>
      <w:bCs/>
    </w:rPr>
  </w:style>
  <w:style w:type="paragraph" w:styleId="a5">
    <w:name w:val="annotation text"/>
    <w:basedOn w:val="a"/>
    <w:link w:val="Char1"/>
    <w:unhideWhenUsed/>
    <w:qFormat/>
    <w:pPr>
      <w:jc w:val="left"/>
    </w:pPr>
  </w:style>
  <w:style w:type="paragraph" w:styleId="70">
    <w:name w:val="toc 7"/>
    <w:basedOn w:val="a"/>
    <w:next w:val="a"/>
    <w:semiHidden/>
    <w:qFormat/>
    <w:pPr>
      <w:ind w:left="1260"/>
      <w:jc w:val="left"/>
    </w:pPr>
    <w:rPr>
      <w:rFonts w:ascii="Times New Roman" w:hAnsi="Times New Roman"/>
      <w:sz w:val="18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qFormat/>
    <w:pPr>
      <w:ind w:left="105" w:firstLine="640"/>
    </w:pPr>
    <w:rPr>
      <w:rFonts w:ascii="Times New Roman" w:hAnsi="Times New Roman"/>
      <w:snapToGrid/>
      <w:kern w:val="2"/>
      <w:sz w:val="28"/>
    </w:rPr>
  </w:style>
  <w:style w:type="paragraph" w:styleId="50">
    <w:name w:val="toc 5"/>
    <w:basedOn w:val="a"/>
    <w:next w:val="a"/>
    <w:semiHidden/>
    <w:qFormat/>
    <w:pPr>
      <w:ind w:left="840"/>
      <w:jc w:val="left"/>
    </w:pPr>
    <w:rPr>
      <w:rFonts w:ascii="Times New Roman" w:hAnsi="Times New Roman"/>
      <w:sz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rFonts w:ascii="Times New Roman" w:hAnsi="Times New Roman"/>
      <w:i/>
      <w:sz w:val="20"/>
    </w:rPr>
  </w:style>
  <w:style w:type="paragraph" w:styleId="80">
    <w:name w:val="toc 8"/>
    <w:basedOn w:val="a"/>
    <w:next w:val="a"/>
    <w:semiHidden/>
    <w:qFormat/>
    <w:pPr>
      <w:ind w:left="1470"/>
      <w:jc w:val="left"/>
    </w:pPr>
    <w:rPr>
      <w:rFonts w:ascii="Times New Roman" w:hAnsi="Times New Roman"/>
      <w:sz w:val="18"/>
    </w:rPr>
  </w:style>
  <w:style w:type="paragraph" w:styleId="a8">
    <w:name w:val="Date"/>
    <w:basedOn w:val="a"/>
    <w:next w:val="a"/>
    <w:qFormat/>
    <w:rPr>
      <w:rFonts w:ascii="Times New Roman" w:hAnsi="Times New Roman"/>
      <w:snapToGrid/>
      <w:kern w:val="2"/>
      <w:sz w:val="24"/>
    </w:rPr>
  </w:style>
  <w:style w:type="paragraph" w:styleId="20">
    <w:name w:val="Body Text Indent 2"/>
    <w:basedOn w:val="a"/>
    <w:qFormat/>
    <w:pPr>
      <w:spacing w:line="360" w:lineRule="auto"/>
      <w:ind w:left="540"/>
    </w:pPr>
    <w:rPr>
      <w:rFonts w:ascii="宋体"/>
    </w:rPr>
  </w:style>
  <w:style w:type="paragraph" w:styleId="a9">
    <w:name w:val="Balloon Text"/>
    <w:basedOn w:val="a"/>
    <w:link w:val="Char2"/>
    <w:qFormat/>
    <w:rPr>
      <w:sz w:val="18"/>
      <w:szCs w:val="18"/>
    </w:rPr>
  </w:style>
  <w:style w:type="paragraph" w:styleId="aa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paragraph" w:styleId="ab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paragraph" w:styleId="12">
    <w:name w:val="toc 1"/>
    <w:basedOn w:val="a"/>
    <w:next w:val="a"/>
    <w:uiPriority w:val="39"/>
    <w:qFormat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40">
    <w:name w:val="toc 4"/>
    <w:basedOn w:val="a"/>
    <w:next w:val="a"/>
    <w:semiHidden/>
    <w:qFormat/>
    <w:pPr>
      <w:ind w:left="630"/>
      <w:jc w:val="left"/>
    </w:pPr>
    <w:rPr>
      <w:rFonts w:ascii="Times New Roman" w:hAnsi="Times New Roman"/>
      <w:sz w:val="18"/>
    </w:rPr>
  </w:style>
  <w:style w:type="paragraph" w:styleId="60">
    <w:name w:val="toc 6"/>
    <w:basedOn w:val="a"/>
    <w:next w:val="a"/>
    <w:semiHidden/>
    <w:qFormat/>
    <w:pPr>
      <w:ind w:left="1050"/>
      <w:jc w:val="left"/>
    </w:pPr>
    <w:rPr>
      <w:rFonts w:ascii="Times New Roman" w:hAnsi="Times New Roman"/>
      <w:sz w:val="18"/>
    </w:rPr>
  </w:style>
  <w:style w:type="paragraph" w:styleId="31">
    <w:name w:val="Body Text Indent 3"/>
    <w:basedOn w:val="a"/>
    <w:qFormat/>
    <w:pPr>
      <w:spacing w:line="300" w:lineRule="auto"/>
      <w:ind w:left="525"/>
    </w:p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rFonts w:ascii="Times New Roman" w:hAnsi="Times New Roman"/>
      <w:smallCaps/>
      <w:sz w:val="20"/>
    </w:rPr>
  </w:style>
  <w:style w:type="paragraph" w:styleId="90">
    <w:name w:val="toc 9"/>
    <w:basedOn w:val="a"/>
    <w:next w:val="a"/>
    <w:semiHidden/>
    <w:qFormat/>
    <w:pPr>
      <w:ind w:left="1680"/>
      <w:jc w:val="left"/>
    </w:pPr>
    <w:rPr>
      <w:rFonts w:ascii="Times New Roman" w:hAnsi="Times New Roman"/>
      <w:sz w:val="18"/>
    </w:rPr>
  </w:style>
  <w:style w:type="character" w:styleId="ac">
    <w:name w:val="page number"/>
    <w:basedOn w:val="a1"/>
    <w:qFormat/>
  </w:style>
  <w:style w:type="character" w:styleId="ad">
    <w:name w:val="FollowedHyperlink"/>
    <w:basedOn w:val="a1"/>
    <w:qFormat/>
    <w:rPr>
      <w:color w:val="800080"/>
      <w:u w:val="single"/>
    </w:rPr>
  </w:style>
  <w:style w:type="character" w:styleId="ae">
    <w:name w:val="Hyperlink"/>
    <w:basedOn w:val="a1"/>
    <w:qFormat/>
    <w:rPr>
      <w:color w:val="0000FF"/>
      <w:u w:val="single"/>
    </w:rPr>
  </w:style>
  <w:style w:type="character" w:styleId="af">
    <w:name w:val="annotation reference"/>
    <w:basedOn w:val="a1"/>
    <w:unhideWhenUsed/>
    <w:rPr>
      <w:sz w:val="21"/>
      <w:szCs w:val="21"/>
    </w:rPr>
  </w:style>
  <w:style w:type="table" w:styleId="af0">
    <w:name w:val="Table Grid"/>
    <w:basedOn w:val="a2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测试文件样式1"/>
    <w:basedOn w:val="a"/>
    <w:pPr>
      <w:numPr>
        <w:numId w:val="3"/>
      </w:numPr>
      <w:spacing w:line="360" w:lineRule="auto"/>
    </w:pPr>
    <w:rPr>
      <w:rFonts w:ascii="Times New Roman" w:hAnsi="Times New Roman"/>
      <w:snapToGrid/>
      <w:kern w:val="2"/>
    </w:rPr>
  </w:style>
  <w:style w:type="paragraph" w:customStyle="1" w:styleId="10">
    <w:name w:val="样式1"/>
    <w:basedOn w:val="a"/>
    <w:qFormat/>
    <w:pPr>
      <w:numPr>
        <w:numId w:val="4"/>
      </w:numPr>
    </w:pPr>
    <w:rPr>
      <w:rFonts w:ascii="Times New Roman" w:hAnsi="Times New Roman"/>
      <w:snapToGrid/>
      <w:kern w:val="2"/>
      <w:szCs w:val="24"/>
    </w:rPr>
  </w:style>
  <w:style w:type="character" w:customStyle="1" w:styleId="Char">
    <w:name w:val="正文缩进 Char"/>
    <w:basedOn w:val="a1"/>
    <w:link w:val="a0"/>
    <w:qFormat/>
    <w:rPr>
      <w:kern w:val="2"/>
      <w:sz w:val="21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Char2">
    <w:name w:val="批注框文本 Char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1Char">
    <w:name w:val="样式1 Char"/>
    <w:basedOn w:val="a"/>
    <w:pPr>
      <w:suppressLineNumbers/>
      <w:suppressAutoHyphens/>
      <w:spacing w:after="120"/>
      <w:ind w:left="105"/>
    </w:pPr>
    <w:rPr>
      <w:rFonts w:ascii="Times New Roman" w:hAnsi="Times New Roman"/>
      <w:snapToGrid/>
      <w:kern w:val="21"/>
      <w:szCs w:val="21"/>
    </w:rPr>
  </w:style>
  <w:style w:type="character" w:customStyle="1" w:styleId="Char1">
    <w:name w:val="批注文字 Char"/>
    <w:basedOn w:val="a1"/>
    <w:link w:val="a5"/>
    <w:semiHidden/>
    <w:rPr>
      <w:rFonts w:ascii="Arial" w:hAnsi="Arial"/>
      <w:snapToGrid w:val="0"/>
      <w:sz w:val="21"/>
    </w:rPr>
  </w:style>
  <w:style w:type="character" w:customStyle="1" w:styleId="Char0">
    <w:name w:val="批注主题 Char"/>
    <w:basedOn w:val="Char1"/>
    <w:link w:val="a4"/>
    <w:semiHidden/>
    <w:rPr>
      <w:rFonts w:ascii="Arial" w:hAnsi="Arial"/>
      <w:b/>
      <w:bCs/>
      <w:snapToGrid w:val="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&#26032;&#24314;&#25991;&#20214;&#22841;\&#27979;&#3579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C7DB4B-58C5-42DC-935F-62EF61A80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TotalTime>1</TotalTime>
  <Pages>8</Pages>
  <Words>459</Words>
  <Characters>2617</Characters>
  <Application>Microsoft Office Word</Application>
  <DocSecurity>0</DocSecurity>
  <Lines>21</Lines>
  <Paragraphs>6</Paragraphs>
  <ScaleCrop>false</ScaleCrop>
  <Company>微软中国</Company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雨林木风</dc:creator>
  <cp:lastModifiedBy>微软用户</cp:lastModifiedBy>
  <cp:revision>19</cp:revision>
  <cp:lastPrinted>2002-04-30T08:36:00Z</cp:lastPrinted>
  <dcterms:created xsi:type="dcterms:W3CDTF">2016-03-02T09:07:00Z</dcterms:created>
  <dcterms:modified xsi:type="dcterms:W3CDTF">2017-05-15T02:27:00Z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